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BE7F" w14:textId="77777777" w:rsidR="00E84904" w:rsidRPr="00B44B69" w:rsidRDefault="001422FC">
      <w:pPr>
        <w:pStyle w:val="Title"/>
        <w:spacing w:before="0"/>
        <w:jc w:val="left"/>
        <w:rPr>
          <w:rFonts w:ascii="Calibri" w:eastAsia="Calibri" w:hAnsi="Calibri" w:cs="Calibri"/>
          <w:b/>
          <w:color w:val="000000"/>
          <w:sz w:val="30"/>
          <w:szCs w:val="30"/>
        </w:rPr>
      </w:pPr>
      <w:r w:rsidRPr="00B44B69">
        <w:rPr>
          <w:rFonts w:ascii="Calibri" w:eastAsia="Calibri" w:hAnsi="Calibri" w:cs="Calibri"/>
          <w:b/>
          <w:color w:val="000000"/>
          <w:sz w:val="30"/>
          <w:szCs w:val="30"/>
        </w:rPr>
        <w:t>Naveen Kumar Nammi</w:t>
      </w:r>
    </w:p>
    <w:p w14:paraId="4FE7BE80" w14:textId="37B357E7" w:rsidR="00E84904" w:rsidRPr="00B44B69" w:rsidRDefault="001422FC">
      <w:pPr>
        <w:pStyle w:val="normal1"/>
        <w:ind w:left="57" w:right="55"/>
        <w:rPr>
          <w:rFonts w:ascii="Calibri" w:eastAsia="Calibri" w:hAnsi="Calibri" w:cs="Calibri"/>
          <w:b/>
          <w:color w:val="000000"/>
        </w:rPr>
      </w:pPr>
      <w:bookmarkStart w:id="0" w:name="_heading=h.x1q8mcuylntd" w:colFirst="0" w:colLast="0"/>
      <w:bookmarkEnd w:id="0"/>
      <w:r w:rsidRPr="00B44B69">
        <w:rPr>
          <w:rFonts w:ascii="Calibri" w:eastAsia="Calibri" w:hAnsi="Calibri" w:cs="Calibri"/>
          <w:b/>
        </w:rPr>
        <w:t xml:space="preserve">Technical Project </w:t>
      </w:r>
      <w:proofErr w:type="gramStart"/>
      <w:r w:rsidRPr="00B44B69">
        <w:rPr>
          <w:rFonts w:ascii="Calibri" w:eastAsia="Calibri" w:hAnsi="Calibri" w:cs="Calibri"/>
          <w:b/>
          <w:color w:val="000000"/>
        </w:rPr>
        <w:t>Manager</w:t>
      </w:r>
      <w:r w:rsidR="00E67D92" w:rsidRPr="00B44B69">
        <w:rPr>
          <w:rFonts w:ascii="Calibri" w:eastAsia="Calibri" w:hAnsi="Calibri" w:cs="Calibri"/>
          <w:b/>
          <w:color w:val="000000"/>
        </w:rPr>
        <w:t xml:space="preserve"> | Scrum</w:t>
      </w:r>
      <w:proofErr w:type="gramEnd"/>
      <w:r w:rsidR="00E67D92" w:rsidRPr="00B44B69">
        <w:rPr>
          <w:rFonts w:ascii="Calibri" w:eastAsia="Calibri" w:hAnsi="Calibri" w:cs="Calibri"/>
          <w:b/>
          <w:color w:val="000000"/>
        </w:rPr>
        <w:t xml:space="preserve"> Master</w:t>
      </w:r>
    </w:p>
    <w:p w14:paraId="4FE7BE81" w14:textId="77777777" w:rsidR="00E84904" w:rsidRPr="00B44B69" w:rsidRDefault="001422FC">
      <w:pPr>
        <w:pStyle w:val="normal1"/>
        <w:ind w:left="57" w:right="55"/>
        <w:rPr>
          <w:rFonts w:ascii="Calibri" w:eastAsia="Calibri" w:hAnsi="Calibri" w:cs="Calibri"/>
          <w:b/>
          <w:color w:val="000000"/>
        </w:rPr>
      </w:pPr>
      <w:hyperlink r:id="rId8">
        <w:r w:rsidRPr="00B44B69">
          <w:rPr>
            <w:rFonts w:ascii="Calibri" w:eastAsia="Calibri" w:hAnsi="Calibri" w:cs="Calibri"/>
            <w:b/>
            <w:color w:val="1155CC"/>
            <w:u w:val="single"/>
          </w:rPr>
          <w:t>naveenkumar.nammi@gmail.com</w:t>
        </w:r>
      </w:hyperlink>
      <w:r w:rsidRPr="00B44B69">
        <w:rPr>
          <w:rFonts w:ascii="Calibri" w:eastAsia="Calibri" w:hAnsi="Calibri" w:cs="Calibri"/>
          <w:b/>
        </w:rPr>
        <w:t xml:space="preserve"> | +1 (609) 309-9172</w:t>
      </w:r>
    </w:p>
    <w:p w14:paraId="4FE7BE82" w14:textId="77777777" w:rsidR="00E84904" w:rsidRPr="00B44B69" w:rsidRDefault="00E84904">
      <w:pPr>
        <w:pStyle w:val="normal1"/>
        <w:ind w:left="57" w:right="55"/>
        <w:rPr>
          <w:rFonts w:ascii="Calibri" w:eastAsia="Calibri" w:hAnsi="Calibri" w:cs="Calibri"/>
          <w:b/>
          <w:color w:val="000000"/>
        </w:rPr>
      </w:pPr>
    </w:p>
    <w:p w14:paraId="4FE7BE83" w14:textId="77777777" w:rsidR="00E84904" w:rsidRPr="00B44B69" w:rsidRDefault="001422FC">
      <w:pPr>
        <w:pStyle w:val="normal1"/>
        <w:ind w:left="57" w:right="55"/>
        <w:rPr>
          <w:rFonts w:ascii="Calibri" w:eastAsia="Calibri" w:hAnsi="Calibri" w:cs="Calibri"/>
          <w:b/>
          <w:color w:val="000000"/>
        </w:rPr>
      </w:pPr>
      <w:r w:rsidRPr="00B44B69">
        <w:rPr>
          <w:rFonts w:ascii="Calibri" w:eastAsia="Calibri" w:hAnsi="Calibri" w:cs="Calibri"/>
          <w:noProof/>
        </w:rPr>
        <w:drawing>
          <wp:inline distT="0" distB="0" distL="0" distR="0" wp14:anchorId="4FE7BED8" wp14:editId="4FE7BED9">
            <wp:extent cx="685800" cy="685800"/>
            <wp:effectExtent l="0" t="0" r="0" b="0"/>
            <wp:docPr id="7" name="image2.jpg" descr="Pmp Project Management Professional Sticker by Georgiodaccach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mp Project Management Professional Sticker by Georgiodaccach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44B69">
        <w:rPr>
          <w:rFonts w:ascii="Calibri" w:eastAsia="Calibri" w:hAnsi="Calibri" w:cs="Calibri"/>
          <w:noProof/>
        </w:rPr>
        <w:drawing>
          <wp:inline distT="0" distB="0" distL="0" distR="0" wp14:anchorId="4FE7BEDA" wp14:editId="4FE7BEDB">
            <wp:extent cx="662305" cy="62865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44B69">
        <w:rPr>
          <w:rFonts w:ascii="Calibri" w:eastAsia="Calibri" w:hAnsi="Calibri" w:cs="Calibri"/>
          <w:noProof/>
        </w:rPr>
        <w:drawing>
          <wp:inline distT="0" distB="0" distL="0" distR="0" wp14:anchorId="4FE7BEDC" wp14:editId="4FE7BEDD">
            <wp:extent cx="719455" cy="685800"/>
            <wp:effectExtent l="0" t="0" r="0" b="0"/>
            <wp:docPr id="8" name="image3.png" descr="Certified Scrum Product Own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ertified Scrum Product Owner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44B69">
        <w:rPr>
          <w:rFonts w:ascii="Calibri" w:eastAsia="Calibri" w:hAnsi="Calibri" w:cs="Calibri"/>
          <w:noProof/>
        </w:rPr>
        <w:drawing>
          <wp:inline distT="0" distB="0" distL="0" distR="0" wp14:anchorId="4FE7BEDE" wp14:editId="4FE7BEDF">
            <wp:extent cx="582930" cy="62103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" cy="621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44B69">
        <w:rPr>
          <w:rFonts w:ascii="Calibri" w:eastAsia="Calibri" w:hAnsi="Calibri" w:cs="Calibri"/>
        </w:rPr>
        <w:t xml:space="preserve"> </w:t>
      </w:r>
      <w:r w:rsidRPr="00B44B69">
        <w:rPr>
          <w:rFonts w:ascii="Calibri" w:eastAsia="Calibri" w:hAnsi="Calibri" w:cs="Calibri"/>
          <w:noProof/>
        </w:rPr>
        <w:drawing>
          <wp:inline distT="0" distB="0" distL="0" distR="0" wp14:anchorId="4FE7BEE0" wp14:editId="4FE7BEE1">
            <wp:extent cx="611505" cy="645795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05" cy="645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44B69">
        <w:rPr>
          <w:rFonts w:ascii="Calibri" w:eastAsia="Calibri" w:hAnsi="Calibri" w:cs="Calibri"/>
        </w:rPr>
        <w:t xml:space="preserve"> </w:t>
      </w:r>
      <w:r w:rsidRPr="00B44B69">
        <w:rPr>
          <w:rFonts w:ascii="Calibri" w:eastAsia="Calibri" w:hAnsi="Calibri" w:cs="Calibri"/>
          <w:noProof/>
        </w:rPr>
        <w:drawing>
          <wp:inline distT="0" distB="0" distL="0" distR="0" wp14:anchorId="4FE7BEE2" wp14:editId="4FE7BEE3">
            <wp:extent cx="1133475" cy="428625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7BE84" w14:textId="77777777" w:rsidR="00E84904" w:rsidRPr="00B44B69" w:rsidRDefault="00E84904">
      <w:pPr>
        <w:pStyle w:val="normal1"/>
        <w:ind w:left="71" w:right="204"/>
        <w:jc w:val="center"/>
        <w:rPr>
          <w:rFonts w:ascii="Calibri" w:eastAsia="Calibri" w:hAnsi="Calibri" w:cs="Calibri"/>
          <w:color w:val="0B5394"/>
        </w:rPr>
      </w:pPr>
    </w:p>
    <w:p w14:paraId="4FE7BE85" w14:textId="77777777" w:rsidR="00E84904" w:rsidRPr="00B44B69" w:rsidRDefault="001422FC">
      <w:pPr>
        <w:pStyle w:val="normal1"/>
        <w:spacing w:after="200"/>
        <w:ind w:right="204"/>
        <w:rPr>
          <w:rFonts w:ascii="Calibri" w:eastAsia="Calibri" w:hAnsi="Calibri" w:cs="Calibri"/>
          <w:color w:val="073763"/>
          <w:sz w:val="24"/>
          <w:szCs w:val="24"/>
        </w:rPr>
      </w:pPr>
      <w:r w:rsidRPr="00B44B69">
        <w:rPr>
          <w:rFonts w:ascii="Calibri" w:eastAsia="Calibri" w:hAnsi="Calibri" w:cs="Calibri"/>
          <w:b/>
          <w:color w:val="073763"/>
          <w:sz w:val="24"/>
          <w:szCs w:val="24"/>
        </w:rPr>
        <w:t>Professional Summary</w:t>
      </w:r>
    </w:p>
    <w:p w14:paraId="77598CC2" w14:textId="77777777" w:rsidR="0043209D" w:rsidRPr="00B44B69" w:rsidRDefault="0043209D" w:rsidP="0043209D">
      <w:pPr>
        <w:pStyle w:val="normal1"/>
        <w:rPr>
          <w:rFonts w:ascii="Calibri" w:eastAsia="Calibri" w:hAnsi="Calibri" w:cs="Calibri"/>
        </w:rPr>
      </w:pPr>
      <w:r w:rsidRPr="00B44B69">
        <w:rPr>
          <w:rFonts w:ascii="Calibri" w:eastAsia="Calibri" w:hAnsi="Calibri" w:cs="Calibri"/>
        </w:rPr>
        <w:t xml:space="preserve">Strategic and results-oriented </w:t>
      </w:r>
      <w:r w:rsidRPr="00B44B69">
        <w:rPr>
          <w:rFonts w:ascii="Calibri" w:eastAsia="Calibri" w:hAnsi="Calibri" w:cs="Calibri"/>
          <w:b/>
          <w:bCs/>
        </w:rPr>
        <w:t>Technical Project Manager &amp; Scrum Master</w:t>
      </w:r>
      <w:r w:rsidRPr="00B44B69">
        <w:rPr>
          <w:rFonts w:ascii="Calibri" w:eastAsia="Calibri" w:hAnsi="Calibri" w:cs="Calibri"/>
        </w:rPr>
        <w:t xml:space="preserve"> with over 18 years of IT experience, including 8+ years in </w:t>
      </w:r>
      <w:r w:rsidRPr="00B44B69">
        <w:rPr>
          <w:rFonts w:ascii="Calibri" w:eastAsia="Calibri" w:hAnsi="Calibri" w:cs="Calibri"/>
          <w:b/>
          <w:bCs/>
        </w:rPr>
        <w:t>Property &amp; Casualty Insurance</w:t>
      </w:r>
      <w:r w:rsidRPr="00B44B69">
        <w:rPr>
          <w:rFonts w:ascii="Calibri" w:eastAsia="Calibri" w:hAnsi="Calibri" w:cs="Calibri"/>
        </w:rPr>
        <w:t xml:space="preserve"> with deep expertise in </w:t>
      </w:r>
      <w:r w:rsidRPr="00B44B69">
        <w:rPr>
          <w:rFonts w:ascii="Calibri" w:eastAsia="Calibri" w:hAnsi="Calibri" w:cs="Calibri"/>
          <w:b/>
          <w:bCs/>
        </w:rPr>
        <w:t>Commercial Lines</w:t>
      </w:r>
      <w:r w:rsidRPr="00B44B69">
        <w:rPr>
          <w:rFonts w:ascii="Calibri" w:eastAsia="Calibri" w:hAnsi="Calibri" w:cs="Calibri"/>
        </w:rPr>
        <w:t xml:space="preserve">. Proven track record in leading end-to-end implementations of enterprise </w:t>
      </w:r>
      <w:proofErr w:type="spellStart"/>
      <w:r w:rsidRPr="00B44B69">
        <w:rPr>
          <w:rFonts w:ascii="Calibri" w:eastAsia="Calibri" w:hAnsi="Calibri" w:cs="Calibri"/>
          <w:b/>
          <w:bCs/>
        </w:rPr>
        <w:t>InsurTech</w:t>
      </w:r>
      <w:proofErr w:type="spellEnd"/>
      <w:r w:rsidRPr="00B44B69">
        <w:rPr>
          <w:rFonts w:ascii="Calibri" w:eastAsia="Calibri" w:hAnsi="Calibri" w:cs="Calibri"/>
          <w:b/>
          <w:bCs/>
        </w:rPr>
        <w:t xml:space="preserve"> platforms</w:t>
      </w:r>
      <w:r w:rsidRPr="00B44B69">
        <w:rPr>
          <w:rFonts w:ascii="Calibri" w:eastAsia="Calibri" w:hAnsi="Calibri" w:cs="Calibri"/>
        </w:rPr>
        <w:t xml:space="preserve"> such as </w:t>
      </w:r>
      <w:r w:rsidRPr="00B44B69">
        <w:rPr>
          <w:rFonts w:ascii="Calibri" w:eastAsia="Calibri" w:hAnsi="Calibri" w:cs="Calibri"/>
          <w:b/>
          <w:bCs/>
        </w:rPr>
        <w:t xml:space="preserve">Guidewire, </w:t>
      </w:r>
      <w:proofErr w:type="spellStart"/>
      <w:r w:rsidRPr="00B44B69">
        <w:rPr>
          <w:rFonts w:ascii="Calibri" w:eastAsia="Calibri" w:hAnsi="Calibri" w:cs="Calibri"/>
          <w:b/>
          <w:bCs/>
        </w:rPr>
        <w:t>Insurity</w:t>
      </w:r>
      <w:proofErr w:type="spellEnd"/>
      <w:r w:rsidRPr="00B44B69">
        <w:rPr>
          <w:rFonts w:ascii="Calibri" w:eastAsia="Calibri" w:hAnsi="Calibri" w:cs="Calibri"/>
          <w:b/>
          <w:bCs/>
        </w:rPr>
        <w:t>, and Vertafore</w:t>
      </w:r>
      <w:r w:rsidRPr="00B44B69">
        <w:rPr>
          <w:rFonts w:ascii="Calibri" w:eastAsia="Calibri" w:hAnsi="Calibri" w:cs="Calibri"/>
        </w:rPr>
        <w:t>, driving business analysis, process optimization, stakeholder engagement, and Agile delivery.</w:t>
      </w:r>
    </w:p>
    <w:p w14:paraId="5B50783E" w14:textId="77777777" w:rsidR="00175404" w:rsidRPr="00B44B69" w:rsidRDefault="00175404" w:rsidP="0043209D">
      <w:pPr>
        <w:pStyle w:val="normal1"/>
        <w:rPr>
          <w:rFonts w:ascii="Calibri" w:eastAsia="Calibri" w:hAnsi="Calibri" w:cs="Calibri"/>
        </w:rPr>
      </w:pPr>
    </w:p>
    <w:p w14:paraId="4179F57F" w14:textId="5548F8CB" w:rsidR="0043209D" w:rsidRPr="00B44B69" w:rsidRDefault="0043209D" w:rsidP="0043209D">
      <w:pPr>
        <w:pStyle w:val="normal1"/>
        <w:rPr>
          <w:rFonts w:ascii="Calibri" w:eastAsia="Calibri" w:hAnsi="Calibri" w:cs="Calibri"/>
        </w:rPr>
      </w:pPr>
      <w:r w:rsidRPr="00B44B69">
        <w:rPr>
          <w:rFonts w:ascii="Calibri" w:eastAsia="Calibri" w:hAnsi="Calibri" w:cs="Calibri"/>
        </w:rPr>
        <w:t xml:space="preserve">Experienced in managing </w:t>
      </w:r>
      <w:proofErr w:type="spellStart"/>
      <w:r w:rsidRPr="00B44B69">
        <w:rPr>
          <w:rFonts w:ascii="Calibri" w:eastAsia="Calibri" w:hAnsi="Calibri" w:cs="Calibri"/>
          <w:b/>
          <w:bCs/>
        </w:rPr>
        <w:t>SAFe</w:t>
      </w:r>
      <w:proofErr w:type="spellEnd"/>
      <w:r w:rsidRPr="00B44B69">
        <w:rPr>
          <w:rFonts w:ascii="Calibri" w:eastAsia="Calibri" w:hAnsi="Calibri" w:cs="Calibri"/>
          <w:b/>
          <w:bCs/>
        </w:rPr>
        <w:t xml:space="preserve"> Agile Release Train (ART)</w:t>
      </w:r>
      <w:r w:rsidRPr="00B44B69">
        <w:rPr>
          <w:rFonts w:ascii="Calibri" w:eastAsia="Calibri" w:hAnsi="Calibri" w:cs="Calibri"/>
        </w:rPr>
        <w:t xml:space="preserve"> teams</w:t>
      </w:r>
      <w:r w:rsidR="00350E75" w:rsidRPr="00B44B69">
        <w:rPr>
          <w:rFonts w:ascii="Calibri" w:eastAsia="Calibri" w:hAnsi="Calibri" w:cs="Calibri"/>
        </w:rPr>
        <w:t>,</w:t>
      </w:r>
      <w:r w:rsidRPr="00B44B69">
        <w:rPr>
          <w:rFonts w:ascii="Calibri" w:eastAsia="Calibri" w:hAnsi="Calibri" w:cs="Calibri"/>
        </w:rPr>
        <w:t xml:space="preserve"> to deliver scalable solutions across </w:t>
      </w:r>
      <w:r w:rsidRPr="00B44B69">
        <w:rPr>
          <w:rFonts w:ascii="Calibri" w:eastAsia="Calibri" w:hAnsi="Calibri" w:cs="Calibri"/>
          <w:b/>
          <w:bCs/>
        </w:rPr>
        <w:t>policy administration, billing, and claims</w:t>
      </w:r>
      <w:r w:rsidRPr="00B44B69">
        <w:rPr>
          <w:rFonts w:ascii="Calibri" w:eastAsia="Calibri" w:hAnsi="Calibri" w:cs="Calibri"/>
        </w:rPr>
        <w:t xml:space="preserve">. Skilled in translating complex insurance requirements into actionable technical specifications, coordinating </w:t>
      </w:r>
      <w:r w:rsidRPr="00B44B69">
        <w:rPr>
          <w:rFonts w:ascii="Calibri" w:eastAsia="Calibri" w:hAnsi="Calibri" w:cs="Calibri"/>
          <w:b/>
          <w:bCs/>
        </w:rPr>
        <w:t>PI Planning</w:t>
      </w:r>
      <w:r w:rsidRPr="00B44B69">
        <w:rPr>
          <w:rFonts w:ascii="Calibri" w:eastAsia="Calibri" w:hAnsi="Calibri" w:cs="Calibri"/>
        </w:rPr>
        <w:t>, managing cross-team dependencies, and aligning delivery with business and regulatory goals.</w:t>
      </w:r>
    </w:p>
    <w:p w14:paraId="61C2053C" w14:textId="77777777" w:rsidR="00175404" w:rsidRPr="00B44B69" w:rsidRDefault="00175404" w:rsidP="0043209D">
      <w:pPr>
        <w:pStyle w:val="normal1"/>
        <w:rPr>
          <w:rFonts w:ascii="Calibri" w:eastAsia="Calibri" w:hAnsi="Calibri" w:cs="Calibri"/>
        </w:rPr>
      </w:pPr>
    </w:p>
    <w:p w14:paraId="7ECBEF43" w14:textId="77777777" w:rsidR="0043209D" w:rsidRPr="00B44B69" w:rsidRDefault="0043209D" w:rsidP="0043209D">
      <w:pPr>
        <w:pStyle w:val="normal1"/>
        <w:rPr>
          <w:rFonts w:ascii="Calibri" w:eastAsia="Calibri" w:hAnsi="Calibri" w:cs="Calibri"/>
        </w:rPr>
      </w:pPr>
      <w:r w:rsidRPr="00B44B69">
        <w:rPr>
          <w:rFonts w:ascii="Calibri" w:eastAsia="Calibri" w:hAnsi="Calibri" w:cs="Calibri"/>
        </w:rPr>
        <w:t xml:space="preserve">Certified in </w:t>
      </w:r>
      <w:r w:rsidRPr="00B44B69">
        <w:rPr>
          <w:rFonts w:ascii="Calibri" w:eastAsia="Calibri" w:hAnsi="Calibri" w:cs="Calibri"/>
          <w:b/>
          <w:bCs/>
        </w:rPr>
        <w:t>PMP, CSM, CSPO, and Microsoft Azure</w:t>
      </w:r>
      <w:r w:rsidRPr="00B44B69">
        <w:rPr>
          <w:rFonts w:ascii="Calibri" w:eastAsia="Calibri" w:hAnsi="Calibri" w:cs="Calibri"/>
        </w:rPr>
        <w:t xml:space="preserve">, with strong knowledge of </w:t>
      </w:r>
      <w:r w:rsidRPr="00B44B69">
        <w:rPr>
          <w:rFonts w:ascii="Calibri" w:eastAsia="Calibri" w:hAnsi="Calibri" w:cs="Calibri"/>
          <w:b/>
          <w:bCs/>
        </w:rPr>
        <w:t>enterprise architecture, governance, and cross-functional collaboration</w:t>
      </w:r>
      <w:r w:rsidRPr="00B44B69">
        <w:rPr>
          <w:rFonts w:ascii="Calibri" w:eastAsia="Calibri" w:hAnsi="Calibri" w:cs="Calibri"/>
        </w:rPr>
        <w:t>. Recognized for strategic thinking, effective communication, and delivering high-impact solutions in fast-paced, regulated environments.</w:t>
      </w:r>
    </w:p>
    <w:p w14:paraId="6D5B0079" w14:textId="77777777" w:rsidR="00175404" w:rsidRPr="00B44B69" w:rsidRDefault="00175404" w:rsidP="0043209D">
      <w:pPr>
        <w:pStyle w:val="normal1"/>
        <w:rPr>
          <w:rFonts w:ascii="Calibri" w:eastAsia="Calibri" w:hAnsi="Calibri" w:cs="Calibri"/>
        </w:rPr>
      </w:pPr>
    </w:p>
    <w:p w14:paraId="70A6CD48" w14:textId="77777777" w:rsidR="0043209D" w:rsidRPr="00B44B69" w:rsidRDefault="0043209D" w:rsidP="0043209D">
      <w:pPr>
        <w:pStyle w:val="normal1"/>
        <w:rPr>
          <w:rFonts w:ascii="Calibri" w:eastAsia="Calibri" w:hAnsi="Calibri" w:cs="Calibri"/>
        </w:rPr>
      </w:pPr>
      <w:r w:rsidRPr="00B44B69">
        <w:rPr>
          <w:rFonts w:ascii="Calibri" w:eastAsia="Calibri" w:hAnsi="Calibri" w:cs="Calibri"/>
        </w:rPr>
        <w:t xml:space="preserve">Hands-on experience in delivering </w:t>
      </w:r>
      <w:r w:rsidRPr="00B44B69">
        <w:rPr>
          <w:rFonts w:ascii="Calibri" w:eastAsia="Calibri" w:hAnsi="Calibri" w:cs="Calibri"/>
          <w:b/>
          <w:bCs/>
        </w:rPr>
        <w:t>AI/ML and Generative AI solutions</w:t>
      </w:r>
      <w:r w:rsidRPr="00B44B69">
        <w:rPr>
          <w:rFonts w:ascii="Calibri" w:eastAsia="Calibri" w:hAnsi="Calibri" w:cs="Calibri"/>
        </w:rPr>
        <w:t>, applying emerging technologies to solve real-world business challenges and enhance operational efficiency.</w:t>
      </w:r>
    </w:p>
    <w:p w14:paraId="06B0E0C0" w14:textId="77777777" w:rsidR="0043209D" w:rsidRPr="00B44B69" w:rsidRDefault="0043209D" w:rsidP="00A913B6">
      <w:pPr>
        <w:pStyle w:val="normal1"/>
        <w:rPr>
          <w:rFonts w:ascii="Calibri" w:eastAsia="Calibri" w:hAnsi="Calibri" w:cs="Calibri"/>
        </w:rPr>
      </w:pPr>
    </w:p>
    <w:p w14:paraId="4FE7BE87" w14:textId="77777777" w:rsidR="00E84904" w:rsidRPr="00B44B69" w:rsidRDefault="001422FC">
      <w:pPr>
        <w:pStyle w:val="Heading1"/>
        <w:spacing w:before="194" w:after="200"/>
        <w:ind w:left="0"/>
        <w:rPr>
          <w:rFonts w:ascii="Calibri" w:eastAsia="Calibri" w:hAnsi="Calibri" w:cs="Calibri"/>
          <w:color w:val="073763"/>
        </w:rPr>
      </w:pPr>
      <w:r w:rsidRPr="00B44B69">
        <w:rPr>
          <w:rFonts w:ascii="Calibri" w:eastAsia="Calibri" w:hAnsi="Calibri" w:cs="Calibri"/>
          <w:color w:val="073763"/>
        </w:rPr>
        <w:t>Education Details</w:t>
      </w:r>
    </w:p>
    <w:p w14:paraId="4FE7BE88" w14:textId="77777777" w:rsidR="00E84904" w:rsidRPr="00B44B69" w:rsidRDefault="001422FC" w:rsidP="00FA2944">
      <w:pPr>
        <w:pStyle w:val="normal1"/>
        <w:numPr>
          <w:ilvl w:val="0"/>
          <w:numId w:val="9"/>
        </w:numPr>
        <w:tabs>
          <w:tab w:val="left" w:pos="8830"/>
        </w:tabs>
        <w:rPr>
          <w:rFonts w:ascii="Calibri" w:eastAsia="Calibri" w:hAnsi="Calibri" w:cs="Calibri"/>
        </w:rPr>
      </w:pPr>
      <w:r w:rsidRPr="00B44B69">
        <w:rPr>
          <w:rFonts w:ascii="Calibri" w:eastAsia="Calibri" w:hAnsi="Calibri" w:cs="Calibri"/>
          <w:b/>
        </w:rPr>
        <w:t>Master of Technology</w:t>
      </w:r>
      <w:r w:rsidRPr="00B44B69">
        <w:rPr>
          <w:rFonts w:ascii="Calibri" w:eastAsia="Calibri" w:hAnsi="Calibri" w:cs="Calibri"/>
        </w:rPr>
        <w:t xml:space="preserve"> in </w:t>
      </w:r>
      <w:r w:rsidRPr="00B44B69">
        <w:rPr>
          <w:rFonts w:ascii="Calibri" w:eastAsia="Calibri" w:hAnsi="Calibri" w:cs="Calibri"/>
          <w:b/>
        </w:rPr>
        <w:t>Quality Management</w:t>
      </w:r>
      <w:r w:rsidRPr="00B44B69">
        <w:rPr>
          <w:rFonts w:ascii="Calibri" w:eastAsia="Calibri" w:hAnsi="Calibri" w:cs="Calibri"/>
        </w:rPr>
        <w:t>, Birla Institute of Technology, Pilani— India, April 2018</w:t>
      </w:r>
    </w:p>
    <w:p w14:paraId="4FE7BE89" w14:textId="77777777" w:rsidR="00E84904" w:rsidRPr="00B44B69" w:rsidRDefault="001422FC" w:rsidP="00FA2944">
      <w:pPr>
        <w:pStyle w:val="normal1"/>
        <w:numPr>
          <w:ilvl w:val="0"/>
          <w:numId w:val="9"/>
        </w:numPr>
        <w:tabs>
          <w:tab w:val="left" w:pos="10164"/>
        </w:tabs>
        <w:spacing w:before="5"/>
        <w:rPr>
          <w:rFonts w:ascii="Calibri" w:eastAsia="Calibri" w:hAnsi="Calibri" w:cs="Calibri"/>
        </w:rPr>
      </w:pPr>
      <w:r w:rsidRPr="00B44B69">
        <w:rPr>
          <w:rFonts w:ascii="Calibri" w:eastAsia="Calibri" w:hAnsi="Calibri" w:cs="Calibri"/>
          <w:b/>
        </w:rPr>
        <w:t xml:space="preserve">Bachelor of Technology </w:t>
      </w:r>
      <w:r w:rsidRPr="00B44B69">
        <w:rPr>
          <w:rFonts w:ascii="Calibri" w:eastAsia="Calibri" w:hAnsi="Calibri" w:cs="Calibri"/>
        </w:rPr>
        <w:t xml:space="preserve">in </w:t>
      </w:r>
      <w:r w:rsidRPr="00B44B69">
        <w:rPr>
          <w:rFonts w:ascii="Calibri" w:eastAsia="Calibri" w:hAnsi="Calibri" w:cs="Calibri"/>
          <w:b/>
        </w:rPr>
        <w:t>Information Science and Technology</w:t>
      </w:r>
      <w:r w:rsidRPr="00B44B69">
        <w:rPr>
          <w:rFonts w:ascii="Calibri" w:eastAsia="Calibri" w:hAnsi="Calibri" w:cs="Calibri"/>
        </w:rPr>
        <w:t>, Acharya Nagarjuna University — India, April 2008</w:t>
      </w:r>
    </w:p>
    <w:p w14:paraId="4FE7BE8A" w14:textId="77777777" w:rsidR="00E84904" w:rsidRPr="00B44B69" w:rsidRDefault="00E84904">
      <w:pPr>
        <w:pStyle w:val="normal1"/>
        <w:tabs>
          <w:tab w:val="left" w:pos="10164"/>
        </w:tabs>
        <w:spacing w:before="5"/>
        <w:rPr>
          <w:rFonts w:ascii="Calibri" w:eastAsia="Calibri" w:hAnsi="Calibri" w:cs="Calibri"/>
        </w:rPr>
      </w:pPr>
    </w:p>
    <w:p w14:paraId="4FE7BE8B" w14:textId="77777777" w:rsidR="00E84904" w:rsidRPr="00B44B69" w:rsidRDefault="001422FC">
      <w:pPr>
        <w:pStyle w:val="Heading1"/>
        <w:spacing w:after="200"/>
        <w:ind w:left="0"/>
        <w:rPr>
          <w:rFonts w:ascii="Calibri" w:eastAsia="Calibri" w:hAnsi="Calibri" w:cs="Calibri"/>
          <w:color w:val="073763"/>
        </w:rPr>
      </w:pPr>
      <w:bookmarkStart w:id="1" w:name="_heading=h.567awbx4me84" w:colFirst="0" w:colLast="0"/>
      <w:bookmarkEnd w:id="1"/>
      <w:r w:rsidRPr="00B44B69">
        <w:rPr>
          <w:rFonts w:ascii="Calibri" w:eastAsia="Calibri" w:hAnsi="Calibri" w:cs="Calibri"/>
          <w:color w:val="073763"/>
        </w:rPr>
        <w:t>Certifications</w:t>
      </w:r>
    </w:p>
    <w:p w14:paraId="4FE7BE8C" w14:textId="77777777" w:rsidR="00E84904" w:rsidRPr="00B44B69" w:rsidRDefault="001422FC" w:rsidP="00FA2944">
      <w:pPr>
        <w:pStyle w:val="normal1"/>
        <w:numPr>
          <w:ilvl w:val="0"/>
          <w:numId w:val="8"/>
        </w:numPr>
        <w:tabs>
          <w:tab w:val="left" w:pos="668"/>
        </w:tabs>
        <w:spacing w:line="225" w:lineRule="auto"/>
        <w:rPr>
          <w:rFonts w:ascii="Calibri" w:eastAsia="Calibri" w:hAnsi="Calibri" w:cs="Calibri"/>
          <w:b/>
        </w:rPr>
      </w:pPr>
      <w:r w:rsidRPr="00B44B69">
        <w:rPr>
          <w:rFonts w:ascii="Calibri" w:eastAsia="Calibri" w:hAnsi="Calibri" w:cs="Calibri"/>
        </w:rPr>
        <w:t xml:space="preserve">Project Management Professional </w:t>
      </w:r>
      <w:r w:rsidRPr="00B44B69">
        <w:rPr>
          <w:rFonts w:ascii="Calibri" w:eastAsia="Calibri" w:hAnsi="Calibri" w:cs="Calibri"/>
          <w:b/>
        </w:rPr>
        <w:t xml:space="preserve">(PMP) | </w:t>
      </w:r>
      <w:r w:rsidRPr="00B44B69">
        <w:rPr>
          <w:rFonts w:ascii="Calibri" w:eastAsia="Calibri" w:hAnsi="Calibri" w:cs="Calibri"/>
        </w:rPr>
        <w:t xml:space="preserve">Certified ScrumMaster </w:t>
      </w:r>
      <w:r w:rsidRPr="00B44B69">
        <w:rPr>
          <w:rFonts w:ascii="Calibri" w:eastAsia="Calibri" w:hAnsi="Calibri" w:cs="Calibri"/>
          <w:b/>
        </w:rPr>
        <w:t xml:space="preserve">(CSM) | </w:t>
      </w:r>
      <w:r w:rsidRPr="00B44B69">
        <w:rPr>
          <w:rFonts w:ascii="Calibri" w:eastAsia="Calibri" w:hAnsi="Calibri" w:cs="Calibri"/>
        </w:rPr>
        <w:t xml:space="preserve">Certified Scrum Product Owner </w:t>
      </w:r>
      <w:r w:rsidRPr="00B44B69">
        <w:rPr>
          <w:rFonts w:ascii="Calibri" w:eastAsia="Calibri" w:hAnsi="Calibri" w:cs="Calibri"/>
          <w:b/>
        </w:rPr>
        <w:t>(CSPO)</w:t>
      </w:r>
    </w:p>
    <w:p w14:paraId="4FE7BE8D" w14:textId="77777777" w:rsidR="00E84904" w:rsidRPr="00B44B69" w:rsidRDefault="001422FC" w:rsidP="00FA2944">
      <w:pPr>
        <w:pStyle w:val="normal1"/>
        <w:numPr>
          <w:ilvl w:val="0"/>
          <w:numId w:val="8"/>
        </w:numPr>
        <w:tabs>
          <w:tab w:val="left" w:pos="668"/>
        </w:tabs>
        <w:spacing w:line="218" w:lineRule="auto"/>
        <w:rPr>
          <w:rFonts w:ascii="Calibri" w:eastAsia="Calibri" w:hAnsi="Calibri" w:cs="Calibri"/>
          <w:lang w:val="pt-BR"/>
        </w:rPr>
      </w:pPr>
      <w:r w:rsidRPr="00B44B69">
        <w:rPr>
          <w:rFonts w:ascii="Calibri" w:eastAsia="Calibri" w:hAnsi="Calibri" w:cs="Calibri"/>
          <w:b/>
          <w:lang w:val="pt-BR"/>
        </w:rPr>
        <w:t xml:space="preserve">Microsoft Azure </w:t>
      </w:r>
      <w:r w:rsidRPr="00B44B69">
        <w:rPr>
          <w:rFonts w:ascii="Calibri" w:eastAsia="Calibri" w:hAnsi="Calibri" w:cs="Calibri"/>
          <w:lang w:val="pt-BR"/>
        </w:rPr>
        <w:t xml:space="preserve">Fundamentals | </w:t>
      </w:r>
      <w:r w:rsidRPr="00B44B69">
        <w:rPr>
          <w:rFonts w:ascii="Calibri" w:eastAsia="Calibri" w:hAnsi="Calibri" w:cs="Calibri"/>
          <w:b/>
          <w:lang w:val="pt-BR"/>
        </w:rPr>
        <w:t xml:space="preserve">Microsoft Azure </w:t>
      </w:r>
      <w:r w:rsidRPr="00B44B69">
        <w:rPr>
          <w:rFonts w:ascii="Calibri" w:eastAsia="Calibri" w:hAnsi="Calibri" w:cs="Calibri"/>
          <w:lang w:val="pt-BR"/>
        </w:rPr>
        <w:t>Data Fundamentals</w:t>
      </w:r>
    </w:p>
    <w:p w14:paraId="4FE7BE8E" w14:textId="77777777" w:rsidR="00E84904" w:rsidRPr="00B44B69" w:rsidRDefault="001422FC" w:rsidP="00FA2944">
      <w:pPr>
        <w:pStyle w:val="normal1"/>
        <w:numPr>
          <w:ilvl w:val="0"/>
          <w:numId w:val="8"/>
        </w:numPr>
        <w:tabs>
          <w:tab w:val="left" w:pos="668"/>
        </w:tabs>
        <w:spacing w:line="225" w:lineRule="auto"/>
        <w:rPr>
          <w:rFonts w:ascii="Calibri" w:eastAsia="Calibri" w:hAnsi="Calibri" w:cs="Calibri"/>
        </w:rPr>
      </w:pPr>
      <w:r w:rsidRPr="00B44B69">
        <w:rPr>
          <w:rFonts w:ascii="Calibri" w:eastAsia="Calibri" w:hAnsi="Calibri" w:cs="Calibri"/>
          <w:b/>
        </w:rPr>
        <w:t xml:space="preserve">IBM Rational </w:t>
      </w:r>
      <w:r w:rsidRPr="00B44B69">
        <w:rPr>
          <w:rFonts w:ascii="Calibri" w:eastAsia="Calibri" w:hAnsi="Calibri" w:cs="Calibri"/>
        </w:rPr>
        <w:t>Functional Tester</w:t>
      </w:r>
    </w:p>
    <w:p w14:paraId="4FE7BE8F" w14:textId="77777777" w:rsidR="00E84904" w:rsidRPr="00B44B69" w:rsidRDefault="001422FC" w:rsidP="00FA2944">
      <w:pPr>
        <w:pStyle w:val="normal1"/>
        <w:numPr>
          <w:ilvl w:val="0"/>
          <w:numId w:val="8"/>
        </w:numPr>
        <w:tabs>
          <w:tab w:val="left" w:pos="668"/>
        </w:tabs>
        <w:spacing w:line="225" w:lineRule="auto"/>
        <w:rPr>
          <w:rFonts w:ascii="Calibri" w:eastAsia="Calibri" w:hAnsi="Calibri" w:cs="Calibri"/>
        </w:rPr>
      </w:pPr>
      <w:r w:rsidRPr="00B44B69">
        <w:rPr>
          <w:rFonts w:ascii="Calibri" w:eastAsia="Calibri" w:hAnsi="Calibri" w:cs="Calibri"/>
          <w:b/>
        </w:rPr>
        <w:t xml:space="preserve">IIBF </w:t>
      </w:r>
      <w:r w:rsidRPr="00B44B69">
        <w:rPr>
          <w:rFonts w:ascii="Calibri" w:eastAsia="Calibri" w:hAnsi="Calibri" w:cs="Calibri"/>
        </w:rPr>
        <w:t>AML/KYC Certification</w:t>
      </w:r>
    </w:p>
    <w:p w14:paraId="4FE7BE90" w14:textId="77777777" w:rsidR="00E84904" w:rsidRPr="00B44B69" w:rsidRDefault="001422FC">
      <w:pPr>
        <w:pStyle w:val="Heading1"/>
        <w:spacing w:before="194" w:after="200"/>
        <w:ind w:left="0"/>
        <w:rPr>
          <w:rFonts w:ascii="Calibri" w:eastAsia="Calibri" w:hAnsi="Calibri" w:cs="Calibri"/>
        </w:rPr>
      </w:pPr>
      <w:r w:rsidRPr="00B44B69">
        <w:rPr>
          <w:rFonts w:ascii="Calibri" w:eastAsia="Calibri" w:hAnsi="Calibri" w:cs="Calibri"/>
          <w:color w:val="073763"/>
        </w:rPr>
        <w:t>Technical Skills and Proficiencies</w:t>
      </w:r>
    </w:p>
    <w:p w14:paraId="041BEAC1" w14:textId="734B5C19" w:rsidR="00F174BC" w:rsidRPr="00B44B69" w:rsidRDefault="00F33AB1" w:rsidP="00F174BC">
      <w:pPr>
        <w:pStyle w:val="normal1"/>
        <w:numPr>
          <w:ilvl w:val="0"/>
          <w:numId w:val="11"/>
        </w:numPr>
        <w:tabs>
          <w:tab w:val="left" w:pos="667"/>
          <w:tab w:val="left" w:pos="669"/>
        </w:tabs>
        <w:spacing w:after="200"/>
        <w:rPr>
          <w:rFonts w:ascii="Calibri" w:hAnsi="Calibri" w:cs="Calibri"/>
        </w:rPr>
      </w:pPr>
      <w:r w:rsidRPr="00B44B69">
        <w:rPr>
          <w:rFonts w:ascii="Calibri" w:eastAsia="Calibri" w:hAnsi="Calibri" w:cs="Calibri"/>
          <w:b/>
        </w:rPr>
        <w:t xml:space="preserve">Project Management </w:t>
      </w:r>
      <w:r w:rsidR="00F174BC" w:rsidRPr="00B44B69">
        <w:rPr>
          <w:rFonts w:ascii="Calibri" w:eastAsia="Calibri" w:hAnsi="Calibri" w:cs="Calibri"/>
          <w:b/>
        </w:rPr>
        <w:t>&amp; Program Leadership:</w:t>
      </w:r>
      <w:r w:rsidR="00F174BC" w:rsidRPr="00B44B69">
        <w:rPr>
          <w:rFonts w:ascii="Calibri" w:eastAsia="Calibri" w:hAnsi="Calibri" w:cs="Calibri"/>
        </w:rPr>
        <w:t xml:space="preserve"> Enterprise </w:t>
      </w:r>
      <w:r w:rsidR="0099308F" w:rsidRPr="00B44B69">
        <w:rPr>
          <w:rFonts w:ascii="Calibri" w:eastAsia="Calibri" w:hAnsi="Calibri" w:cs="Calibri"/>
        </w:rPr>
        <w:t>Project Delivery</w:t>
      </w:r>
      <w:r w:rsidR="00F174BC" w:rsidRPr="00B44B69">
        <w:rPr>
          <w:rFonts w:ascii="Calibri" w:eastAsia="Calibri" w:hAnsi="Calibri" w:cs="Calibri"/>
        </w:rPr>
        <w:t xml:space="preserve"> | </w:t>
      </w:r>
      <w:r w:rsidR="0099308F" w:rsidRPr="00B44B69">
        <w:rPr>
          <w:rFonts w:ascii="Calibri" w:eastAsia="Calibri" w:hAnsi="Calibri" w:cs="Calibri"/>
        </w:rPr>
        <w:t xml:space="preserve">Agile Execution | </w:t>
      </w:r>
      <w:r w:rsidR="00F174BC" w:rsidRPr="00B44B69">
        <w:rPr>
          <w:rFonts w:ascii="Calibri" w:eastAsia="Calibri" w:hAnsi="Calibri" w:cs="Calibri"/>
        </w:rPr>
        <w:t xml:space="preserve">SDLC Delivery (Agile &amp; Waterfall) | Cross-Functional Team Leadership | Risk &amp; Issue Management | Stakeholder </w:t>
      </w:r>
      <w:r w:rsidR="008F01BA" w:rsidRPr="00B44B69">
        <w:rPr>
          <w:rFonts w:ascii="Calibri" w:eastAsia="Calibri" w:hAnsi="Calibri" w:cs="Calibri"/>
        </w:rPr>
        <w:t>Engagement</w:t>
      </w:r>
      <w:r w:rsidR="00F174BC" w:rsidRPr="00B44B69">
        <w:rPr>
          <w:rFonts w:ascii="Calibri" w:eastAsia="Calibri" w:hAnsi="Calibri" w:cs="Calibri"/>
        </w:rPr>
        <w:t xml:space="preserve"> | Strategic Decision Support | Change Management | Continuous Improvement | Driving Data-First Culture | Mentorship &amp; Team Development</w:t>
      </w:r>
    </w:p>
    <w:p w14:paraId="3E098F4F" w14:textId="77777777" w:rsidR="00F174BC" w:rsidRPr="00B44B69" w:rsidRDefault="00F174BC" w:rsidP="00F174BC">
      <w:pPr>
        <w:pStyle w:val="normal1"/>
        <w:numPr>
          <w:ilvl w:val="0"/>
          <w:numId w:val="11"/>
        </w:numPr>
        <w:tabs>
          <w:tab w:val="left" w:pos="667"/>
          <w:tab w:val="left" w:pos="669"/>
        </w:tabs>
        <w:spacing w:after="200"/>
        <w:rPr>
          <w:rFonts w:ascii="Calibri" w:hAnsi="Calibri" w:cs="Calibri"/>
        </w:rPr>
      </w:pPr>
      <w:r w:rsidRPr="00B44B69">
        <w:rPr>
          <w:rFonts w:ascii="Calibri" w:eastAsia="Calibri" w:hAnsi="Calibri" w:cs="Calibri"/>
          <w:b/>
        </w:rPr>
        <w:t>Agile Delivery &amp; Analytics Practices:</w:t>
      </w:r>
      <w:r w:rsidRPr="00B44B69">
        <w:rPr>
          <w:rFonts w:ascii="Calibri" w:eastAsia="Calibri" w:hAnsi="Calibri" w:cs="Calibri"/>
        </w:rPr>
        <w:t xml:space="preserve"> Scrum/</w:t>
      </w:r>
      <w:proofErr w:type="spellStart"/>
      <w:r w:rsidRPr="00B44B69">
        <w:rPr>
          <w:rFonts w:ascii="Calibri" w:eastAsia="Calibri" w:hAnsi="Calibri" w:cs="Calibri"/>
        </w:rPr>
        <w:t>SAFe</w:t>
      </w:r>
      <w:proofErr w:type="spellEnd"/>
      <w:r w:rsidRPr="00B44B69">
        <w:rPr>
          <w:rFonts w:ascii="Calibri" w:eastAsia="Calibri" w:hAnsi="Calibri" w:cs="Calibri"/>
        </w:rPr>
        <w:t xml:space="preserve"> | DevOps | Jira, Confluence, ServiceNow | Analytics Dashboards &amp; Metrics | Release &amp; Environment Management | CI/CD Pipeline Oversight | Continuous Monitoring</w:t>
      </w:r>
    </w:p>
    <w:p w14:paraId="0FCB8F16" w14:textId="77777777" w:rsidR="00F174BC" w:rsidRPr="00B44B69" w:rsidRDefault="00F174BC" w:rsidP="00F174BC">
      <w:pPr>
        <w:pStyle w:val="normal1"/>
        <w:numPr>
          <w:ilvl w:val="0"/>
          <w:numId w:val="11"/>
        </w:numPr>
        <w:tabs>
          <w:tab w:val="left" w:pos="667"/>
          <w:tab w:val="left" w:pos="669"/>
        </w:tabs>
        <w:spacing w:after="200"/>
        <w:rPr>
          <w:rFonts w:ascii="Calibri" w:hAnsi="Calibri" w:cs="Calibri"/>
        </w:rPr>
      </w:pPr>
      <w:r w:rsidRPr="00B44B69">
        <w:rPr>
          <w:rFonts w:ascii="Calibri" w:eastAsia="Calibri" w:hAnsi="Calibri" w:cs="Calibri"/>
          <w:b/>
        </w:rPr>
        <w:t>Insurance Domain &amp; Products:</w:t>
      </w:r>
      <w:r w:rsidRPr="00B44B69">
        <w:rPr>
          <w:rFonts w:ascii="Calibri" w:eastAsia="Calibri" w:hAnsi="Calibri" w:cs="Calibri"/>
        </w:rPr>
        <w:t xml:space="preserve"> Commercial &amp; Personal Lines | Policy Administration Systems (PAS) | Guidewire Suite (</w:t>
      </w:r>
      <w:proofErr w:type="spellStart"/>
      <w:r w:rsidRPr="00B44B69">
        <w:rPr>
          <w:rFonts w:ascii="Calibri" w:eastAsia="Calibri" w:hAnsi="Calibri" w:cs="Calibri"/>
        </w:rPr>
        <w:t>PolicyCenter</w:t>
      </w:r>
      <w:proofErr w:type="spellEnd"/>
      <w:r w:rsidRPr="00B44B69">
        <w:rPr>
          <w:rFonts w:ascii="Calibri" w:eastAsia="Calibri" w:hAnsi="Calibri" w:cs="Calibri"/>
        </w:rPr>
        <w:t xml:space="preserve">, </w:t>
      </w:r>
      <w:proofErr w:type="spellStart"/>
      <w:r w:rsidRPr="00B44B69">
        <w:rPr>
          <w:rFonts w:ascii="Calibri" w:eastAsia="Calibri" w:hAnsi="Calibri" w:cs="Calibri"/>
        </w:rPr>
        <w:t>ClaimCenter</w:t>
      </w:r>
      <w:proofErr w:type="spellEnd"/>
      <w:r w:rsidRPr="00B44B69">
        <w:rPr>
          <w:rFonts w:ascii="Calibri" w:eastAsia="Calibri" w:hAnsi="Calibri" w:cs="Calibri"/>
        </w:rPr>
        <w:t xml:space="preserve">) | </w:t>
      </w:r>
      <w:proofErr w:type="spellStart"/>
      <w:r w:rsidRPr="00B44B69">
        <w:rPr>
          <w:rFonts w:ascii="Calibri" w:eastAsia="Calibri" w:hAnsi="Calibri" w:cs="Calibri"/>
        </w:rPr>
        <w:t>Insurity</w:t>
      </w:r>
      <w:proofErr w:type="spellEnd"/>
      <w:r w:rsidRPr="00B44B69">
        <w:rPr>
          <w:rFonts w:ascii="Calibri" w:eastAsia="Calibri" w:hAnsi="Calibri" w:cs="Calibri"/>
        </w:rPr>
        <w:t xml:space="preserve"> Policy Decisions | Vertafore </w:t>
      </w:r>
      <w:proofErr w:type="spellStart"/>
      <w:r w:rsidRPr="00B44B69">
        <w:rPr>
          <w:rFonts w:ascii="Calibri" w:eastAsia="Calibri" w:hAnsi="Calibri" w:cs="Calibri"/>
        </w:rPr>
        <w:t>ImageRight</w:t>
      </w:r>
      <w:proofErr w:type="spellEnd"/>
      <w:r w:rsidRPr="00B44B69">
        <w:rPr>
          <w:rFonts w:ascii="Calibri" w:eastAsia="Calibri" w:hAnsi="Calibri" w:cs="Calibri"/>
        </w:rPr>
        <w:t xml:space="preserve"> | Billing Systems | Rating &amp; Forms Management | ISO Manuals | Regulatory Compliance &amp; Governance</w:t>
      </w:r>
    </w:p>
    <w:p w14:paraId="0F3CFA1D" w14:textId="77777777" w:rsidR="00F174BC" w:rsidRPr="00B44B69" w:rsidRDefault="00F174BC" w:rsidP="00F174BC">
      <w:pPr>
        <w:pStyle w:val="normal1"/>
        <w:numPr>
          <w:ilvl w:val="0"/>
          <w:numId w:val="11"/>
        </w:numPr>
        <w:tabs>
          <w:tab w:val="left" w:pos="667"/>
          <w:tab w:val="left" w:pos="669"/>
        </w:tabs>
        <w:spacing w:after="200"/>
        <w:rPr>
          <w:rFonts w:ascii="Calibri" w:hAnsi="Calibri" w:cs="Calibri"/>
        </w:rPr>
      </w:pPr>
      <w:r w:rsidRPr="00B44B69">
        <w:rPr>
          <w:rFonts w:ascii="Calibri" w:eastAsia="Calibri" w:hAnsi="Calibri" w:cs="Calibri"/>
          <w:b/>
        </w:rPr>
        <w:lastRenderedPageBreak/>
        <w:t>Data Platforms &amp; Cloud Expertise:</w:t>
      </w:r>
      <w:r w:rsidRPr="00B44B69">
        <w:rPr>
          <w:rFonts w:ascii="Calibri" w:eastAsia="Calibri" w:hAnsi="Calibri" w:cs="Calibri"/>
        </w:rPr>
        <w:t xml:space="preserve"> Azure (Data Lake, Synapse, ADF) | ETL/ELT | Master Data Management | Customer Data Hub| Data Analysis &amp; Visualization (Power BI) | Data Quality &amp; Data Governance| Legacy Data Modernization &amp; Integration | SQL Server | Workflow Orchestration (SSIS &amp; ADF) | Cloud Migration | Real-Time Data Streaming (Azure Event Hub)</w:t>
      </w:r>
    </w:p>
    <w:p w14:paraId="4FE7BE96" w14:textId="21441062" w:rsidR="00E84904" w:rsidRPr="00B44B69" w:rsidRDefault="00F174BC" w:rsidP="00F174BC">
      <w:pPr>
        <w:pStyle w:val="normal1"/>
        <w:numPr>
          <w:ilvl w:val="0"/>
          <w:numId w:val="11"/>
        </w:numPr>
        <w:tabs>
          <w:tab w:val="left" w:pos="667"/>
          <w:tab w:val="left" w:pos="669"/>
        </w:tabs>
        <w:spacing w:after="200"/>
        <w:rPr>
          <w:rFonts w:ascii="Calibri" w:eastAsia="Calibri" w:hAnsi="Calibri" w:cs="Calibri"/>
          <w:b/>
        </w:rPr>
      </w:pPr>
      <w:r w:rsidRPr="00B44B69">
        <w:rPr>
          <w:rFonts w:ascii="Calibri" w:eastAsia="Calibri" w:hAnsi="Calibri" w:cs="Calibri"/>
          <w:b/>
        </w:rPr>
        <w:t>Generative AI:</w:t>
      </w:r>
      <w:r w:rsidRPr="00B44B69">
        <w:rPr>
          <w:rFonts w:ascii="Calibri" w:eastAsia="Calibri" w:hAnsi="Calibri" w:cs="Calibri"/>
        </w:rPr>
        <w:t xml:space="preserve"> </w:t>
      </w:r>
      <w:r w:rsidRPr="00B44B69">
        <w:rPr>
          <w:rFonts w:ascii="Calibri" w:eastAsia="Calibri" w:hAnsi="Calibri" w:cs="Calibri"/>
          <w:bCs/>
        </w:rPr>
        <w:t>Chatbot using IBM Watson Assistant | Exploratory Data Analysis | Data Preprocessing &amp; Feature Engineering | Python (NumPy, Pandas, Matplotlib, Seaborn) | Azure OpenAI</w:t>
      </w:r>
    </w:p>
    <w:p w14:paraId="4FE7BE97" w14:textId="77777777" w:rsidR="00E84904" w:rsidRPr="00B44B69" w:rsidRDefault="001422FC">
      <w:pPr>
        <w:pStyle w:val="Heading1"/>
        <w:spacing w:before="0" w:after="200"/>
        <w:ind w:left="0"/>
        <w:rPr>
          <w:rFonts w:ascii="Calibri" w:eastAsia="Calibri" w:hAnsi="Calibri" w:cs="Calibri"/>
          <w:color w:val="073763"/>
        </w:rPr>
      </w:pPr>
      <w:r w:rsidRPr="00B44B69">
        <w:rPr>
          <w:rFonts w:ascii="Calibri" w:eastAsia="Calibri" w:hAnsi="Calibri" w:cs="Calibri"/>
          <w:color w:val="073763"/>
        </w:rPr>
        <w:t>Professional Experience</w:t>
      </w:r>
    </w:p>
    <w:p w14:paraId="4FE7BE98" w14:textId="77777777" w:rsidR="00E84904" w:rsidRPr="00B44B69" w:rsidRDefault="001422FC">
      <w:pPr>
        <w:pStyle w:val="normal1"/>
        <w:tabs>
          <w:tab w:val="left" w:pos="8125"/>
        </w:tabs>
        <w:rPr>
          <w:rFonts w:ascii="Calibri" w:eastAsia="Calibri" w:hAnsi="Calibri" w:cs="Calibri"/>
          <w:b/>
          <w:color w:val="073763"/>
        </w:rPr>
      </w:pPr>
      <w:r w:rsidRPr="00B44B69">
        <w:rPr>
          <w:rFonts w:ascii="Calibri" w:eastAsia="Calibri" w:hAnsi="Calibri" w:cs="Calibri"/>
          <w:b/>
          <w:color w:val="073763"/>
        </w:rPr>
        <w:t xml:space="preserve">Erie Insurance – Pennsylvania, USA                                               </w:t>
      </w:r>
    </w:p>
    <w:p w14:paraId="4FE7BE99" w14:textId="30E3EAAD" w:rsidR="00E84904" w:rsidRPr="00B44B69" w:rsidRDefault="00AD604D">
      <w:pPr>
        <w:pStyle w:val="normal1"/>
        <w:tabs>
          <w:tab w:val="left" w:pos="8125"/>
        </w:tabs>
        <w:spacing w:after="200"/>
        <w:jc w:val="both"/>
        <w:rPr>
          <w:rFonts w:ascii="Calibri" w:eastAsia="Calibri" w:hAnsi="Calibri" w:cs="Calibri"/>
        </w:rPr>
      </w:pPr>
      <w:r w:rsidRPr="00B44B69">
        <w:rPr>
          <w:rFonts w:ascii="Calibri" w:eastAsia="Calibri" w:hAnsi="Calibri" w:cs="Calibri"/>
          <w:b/>
          <w:color w:val="073763"/>
        </w:rPr>
        <w:t>IT</w:t>
      </w:r>
      <w:r w:rsidR="001422FC" w:rsidRPr="00B44B69">
        <w:rPr>
          <w:rFonts w:ascii="Calibri" w:eastAsia="Calibri" w:hAnsi="Calibri" w:cs="Calibri"/>
          <w:b/>
          <w:color w:val="073763"/>
        </w:rPr>
        <w:t xml:space="preserve"> Project Manager | Commercial Line Technology | Jul 2025 – Present</w:t>
      </w:r>
    </w:p>
    <w:p w14:paraId="4FE7BE9A" w14:textId="77777777" w:rsidR="00E84904" w:rsidRPr="00B44B69" w:rsidRDefault="001422FC" w:rsidP="00EF2959">
      <w:pPr>
        <w:pStyle w:val="normal1"/>
        <w:numPr>
          <w:ilvl w:val="0"/>
          <w:numId w:val="12"/>
        </w:numPr>
        <w:tabs>
          <w:tab w:val="left" w:pos="667"/>
          <w:tab w:val="left" w:pos="669"/>
        </w:tabs>
        <w:rPr>
          <w:rFonts w:ascii="Calibri" w:hAnsi="Calibri" w:cs="Calibri"/>
        </w:rPr>
      </w:pPr>
      <w:r w:rsidRPr="00B44B69">
        <w:rPr>
          <w:rFonts w:ascii="Calibri" w:eastAsia="Calibri" w:hAnsi="Calibri" w:cs="Calibri"/>
          <w:bCs/>
        </w:rPr>
        <w:t>Led the</w:t>
      </w:r>
      <w:r w:rsidRPr="00B44B69">
        <w:rPr>
          <w:rFonts w:ascii="Calibri" w:eastAsia="Calibri" w:hAnsi="Calibri" w:cs="Calibri"/>
          <w:b/>
        </w:rPr>
        <w:t xml:space="preserve"> Erie Secure Business (ESB) platform implementation</w:t>
      </w:r>
      <w:r w:rsidRPr="00B44B69">
        <w:rPr>
          <w:rFonts w:ascii="Calibri" w:eastAsia="Calibri" w:hAnsi="Calibri" w:cs="Calibri"/>
        </w:rPr>
        <w:t>, delivering the end-to-end product on time and within budget, while ensuring full regulatory and audit compliance.</w:t>
      </w:r>
    </w:p>
    <w:p w14:paraId="4FE7BE9B" w14:textId="3F61BC6F" w:rsidR="00E84904" w:rsidRPr="00B44B69" w:rsidRDefault="001422FC" w:rsidP="00EF2959">
      <w:pPr>
        <w:pStyle w:val="normal1"/>
        <w:numPr>
          <w:ilvl w:val="0"/>
          <w:numId w:val="12"/>
        </w:numPr>
        <w:tabs>
          <w:tab w:val="left" w:pos="667"/>
          <w:tab w:val="left" w:pos="669"/>
        </w:tabs>
        <w:rPr>
          <w:rFonts w:ascii="Calibri" w:hAnsi="Calibri" w:cs="Calibri"/>
        </w:rPr>
      </w:pPr>
      <w:r w:rsidRPr="00B44B69">
        <w:rPr>
          <w:rFonts w:ascii="Calibri" w:eastAsia="Calibri" w:hAnsi="Calibri" w:cs="Calibri"/>
          <w:bCs/>
        </w:rPr>
        <w:t xml:space="preserve">Extensive experience across </w:t>
      </w:r>
      <w:r w:rsidR="002E5D41" w:rsidRPr="00B44B69">
        <w:rPr>
          <w:rFonts w:ascii="Calibri" w:eastAsia="Calibri" w:hAnsi="Calibri" w:cs="Calibri"/>
          <w:b/>
          <w:bCs/>
        </w:rPr>
        <w:t>Commercial Property, Business Auto</w:t>
      </w:r>
      <w:r w:rsidR="002E5D41" w:rsidRPr="00B44B69">
        <w:rPr>
          <w:rFonts w:ascii="Calibri" w:eastAsia="Calibri" w:hAnsi="Calibri" w:cs="Calibri"/>
        </w:rPr>
        <w:t xml:space="preserve"> and </w:t>
      </w:r>
      <w:r w:rsidR="002E5D41" w:rsidRPr="00B44B69">
        <w:rPr>
          <w:rFonts w:ascii="Calibri" w:eastAsia="Calibri" w:hAnsi="Calibri" w:cs="Calibri"/>
          <w:b/>
          <w:bCs/>
        </w:rPr>
        <w:t>Business Owners Policy</w:t>
      </w:r>
      <w:r w:rsidR="002E5D41" w:rsidRPr="00B44B69">
        <w:rPr>
          <w:rFonts w:ascii="Calibri" w:eastAsia="Calibri" w:hAnsi="Calibri" w:cs="Calibri"/>
        </w:rPr>
        <w:t xml:space="preserve"> lines</w:t>
      </w:r>
      <w:r w:rsidRPr="00B44B69">
        <w:rPr>
          <w:rFonts w:ascii="Calibri" w:eastAsia="Calibri" w:hAnsi="Calibri" w:cs="Calibri"/>
        </w:rPr>
        <w:t xml:space="preserve">, leading integration of </w:t>
      </w:r>
      <w:r w:rsidRPr="00B44B69">
        <w:rPr>
          <w:rFonts w:ascii="Calibri" w:eastAsia="Calibri" w:hAnsi="Calibri" w:cs="Calibri"/>
          <w:b/>
        </w:rPr>
        <w:t xml:space="preserve">Guidewire </w:t>
      </w:r>
      <w:proofErr w:type="spellStart"/>
      <w:r w:rsidRPr="00B44B69">
        <w:rPr>
          <w:rFonts w:ascii="Calibri" w:eastAsia="Calibri" w:hAnsi="Calibri" w:cs="Calibri"/>
          <w:bCs/>
        </w:rPr>
        <w:t>ClaimCenter</w:t>
      </w:r>
      <w:proofErr w:type="spellEnd"/>
      <w:r w:rsidRPr="00B44B69">
        <w:rPr>
          <w:rFonts w:ascii="Calibri" w:eastAsia="Calibri" w:hAnsi="Calibri" w:cs="Calibri"/>
          <w:bCs/>
        </w:rPr>
        <w:t>, Billing System, and</w:t>
      </w:r>
      <w:r w:rsidRPr="00B44B69">
        <w:rPr>
          <w:rFonts w:ascii="Calibri" w:eastAsia="Calibri" w:hAnsi="Calibri" w:cs="Calibri"/>
          <w:b/>
        </w:rPr>
        <w:t xml:space="preserve"> Erie Data Warehouse (EDH)</w:t>
      </w:r>
      <w:r w:rsidRPr="00B44B69">
        <w:rPr>
          <w:rFonts w:ascii="Calibri" w:eastAsia="Calibri" w:hAnsi="Calibri" w:cs="Calibri"/>
        </w:rPr>
        <w:t xml:space="preserve"> to streamline core operations and enhance reporting accuracy.</w:t>
      </w:r>
    </w:p>
    <w:p w14:paraId="4FE7BE9C" w14:textId="77777777" w:rsidR="00E84904" w:rsidRPr="00B44B69" w:rsidRDefault="001422FC" w:rsidP="00EF2959">
      <w:pPr>
        <w:pStyle w:val="normal1"/>
        <w:numPr>
          <w:ilvl w:val="0"/>
          <w:numId w:val="12"/>
        </w:numPr>
        <w:tabs>
          <w:tab w:val="left" w:pos="667"/>
          <w:tab w:val="left" w:pos="669"/>
        </w:tabs>
        <w:rPr>
          <w:rFonts w:ascii="Calibri" w:hAnsi="Calibri" w:cs="Calibri"/>
        </w:rPr>
      </w:pPr>
      <w:r w:rsidRPr="00B44B69">
        <w:rPr>
          <w:rFonts w:ascii="Calibri" w:eastAsia="Calibri" w:hAnsi="Calibri" w:cs="Calibri"/>
          <w:bCs/>
        </w:rPr>
        <w:t>Partnered with Product Owners and business stakeholders t</w:t>
      </w:r>
      <w:r w:rsidRPr="00B44B69">
        <w:rPr>
          <w:rFonts w:ascii="Calibri" w:eastAsia="Calibri" w:hAnsi="Calibri" w:cs="Calibri"/>
        </w:rPr>
        <w:t xml:space="preserve">o design and implement accurate Rating Sheets using </w:t>
      </w:r>
      <w:proofErr w:type="spellStart"/>
      <w:r w:rsidRPr="00B44B69">
        <w:rPr>
          <w:rFonts w:ascii="Calibri" w:eastAsia="Calibri" w:hAnsi="Calibri" w:cs="Calibri"/>
          <w:b/>
        </w:rPr>
        <w:t>Mendix</w:t>
      </w:r>
      <w:proofErr w:type="spellEnd"/>
      <w:r w:rsidRPr="00B44B69">
        <w:rPr>
          <w:rFonts w:ascii="Calibri" w:eastAsia="Calibri" w:hAnsi="Calibri" w:cs="Calibri"/>
          <w:b/>
        </w:rPr>
        <w:t xml:space="preserve"> Low-Code/No-Code platform</w:t>
      </w:r>
      <w:r w:rsidRPr="00B44B69">
        <w:rPr>
          <w:rFonts w:ascii="Calibri" w:eastAsia="Calibri" w:hAnsi="Calibri" w:cs="Calibri"/>
        </w:rPr>
        <w:t xml:space="preserve"> integrated with </w:t>
      </w:r>
      <w:proofErr w:type="spellStart"/>
      <w:r w:rsidRPr="00B44B69">
        <w:rPr>
          <w:rFonts w:ascii="Calibri" w:eastAsia="Calibri" w:hAnsi="Calibri" w:cs="Calibri"/>
          <w:b/>
        </w:rPr>
        <w:t>OneShield</w:t>
      </w:r>
      <w:proofErr w:type="spellEnd"/>
      <w:r w:rsidRPr="00B44B69">
        <w:rPr>
          <w:rFonts w:ascii="Calibri" w:eastAsia="Calibri" w:hAnsi="Calibri" w:cs="Calibri"/>
          <w:b/>
        </w:rPr>
        <w:t xml:space="preserve"> Policy Admin System (OSPAS)</w:t>
      </w:r>
      <w:r w:rsidRPr="00B44B69">
        <w:rPr>
          <w:rFonts w:ascii="Calibri" w:eastAsia="Calibri" w:hAnsi="Calibri" w:cs="Calibri"/>
        </w:rPr>
        <w:t>, ensuring rating logic consistency, faster deployment, and regulatory compliance.</w:t>
      </w:r>
    </w:p>
    <w:p w14:paraId="4FE7BE9D" w14:textId="77777777" w:rsidR="00E84904" w:rsidRPr="00B44B69" w:rsidRDefault="001422FC" w:rsidP="00EF2959">
      <w:pPr>
        <w:pStyle w:val="normal1"/>
        <w:numPr>
          <w:ilvl w:val="0"/>
          <w:numId w:val="12"/>
        </w:numPr>
        <w:tabs>
          <w:tab w:val="left" w:pos="667"/>
          <w:tab w:val="left" w:pos="669"/>
        </w:tabs>
        <w:rPr>
          <w:rFonts w:ascii="Calibri" w:hAnsi="Calibri" w:cs="Calibri"/>
        </w:rPr>
      </w:pPr>
      <w:r w:rsidRPr="00B44B69">
        <w:rPr>
          <w:rFonts w:ascii="Calibri" w:eastAsia="Calibri" w:hAnsi="Calibri" w:cs="Calibri"/>
          <w:bCs/>
        </w:rPr>
        <w:t>Acted as</w:t>
      </w:r>
      <w:r w:rsidRPr="00B44B69">
        <w:rPr>
          <w:rFonts w:ascii="Calibri" w:eastAsia="Calibri" w:hAnsi="Calibri" w:cs="Calibri"/>
          <w:b/>
        </w:rPr>
        <w:t xml:space="preserve"> Scrum Master</w:t>
      </w:r>
      <w:r w:rsidRPr="00B44B69">
        <w:rPr>
          <w:rFonts w:ascii="Calibri" w:eastAsia="Calibri" w:hAnsi="Calibri" w:cs="Calibri"/>
        </w:rPr>
        <w:t xml:space="preserve"> for multiple Agile teams, facilitating sprint planning, daily stand-ups, reviews, and retrospectives, and driving </w:t>
      </w:r>
      <w:r w:rsidRPr="00B44B69">
        <w:rPr>
          <w:rFonts w:ascii="Calibri" w:eastAsia="Calibri" w:hAnsi="Calibri" w:cs="Calibri"/>
          <w:b/>
          <w:bCs/>
        </w:rPr>
        <w:t>Program Increment (PI)</w:t>
      </w:r>
      <w:r w:rsidRPr="00B44B69">
        <w:rPr>
          <w:rFonts w:ascii="Calibri" w:eastAsia="Calibri" w:hAnsi="Calibri" w:cs="Calibri"/>
        </w:rPr>
        <w:t xml:space="preserve"> execution within </w:t>
      </w:r>
      <w:proofErr w:type="spellStart"/>
      <w:r w:rsidRPr="00B44B69">
        <w:rPr>
          <w:rFonts w:ascii="Calibri" w:eastAsia="Calibri" w:hAnsi="Calibri" w:cs="Calibri"/>
          <w:b/>
          <w:bCs/>
        </w:rPr>
        <w:t>SAFe</w:t>
      </w:r>
      <w:proofErr w:type="spellEnd"/>
      <w:r w:rsidRPr="00B44B69">
        <w:rPr>
          <w:rFonts w:ascii="Calibri" w:eastAsia="Calibri" w:hAnsi="Calibri" w:cs="Calibri"/>
        </w:rPr>
        <w:t>.</w:t>
      </w:r>
    </w:p>
    <w:p w14:paraId="4FE7BE9E" w14:textId="61400C09" w:rsidR="00E84904" w:rsidRPr="00B44B69" w:rsidRDefault="001422FC" w:rsidP="00EF2959">
      <w:pPr>
        <w:pStyle w:val="normal1"/>
        <w:numPr>
          <w:ilvl w:val="0"/>
          <w:numId w:val="12"/>
        </w:numPr>
        <w:tabs>
          <w:tab w:val="left" w:pos="667"/>
          <w:tab w:val="left" w:pos="669"/>
        </w:tabs>
        <w:rPr>
          <w:rFonts w:ascii="Calibri" w:hAnsi="Calibri" w:cs="Calibri"/>
        </w:rPr>
      </w:pPr>
      <w:r w:rsidRPr="00B44B69">
        <w:rPr>
          <w:rFonts w:ascii="Calibri" w:eastAsia="Calibri" w:hAnsi="Calibri" w:cs="Calibri"/>
          <w:bCs/>
        </w:rPr>
        <w:t>Coached cross-functional teams</w:t>
      </w:r>
      <w:r w:rsidRPr="00B44B69">
        <w:rPr>
          <w:rFonts w:ascii="Calibri" w:eastAsia="Calibri" w:hAnsi="Calibri" w:cs="Calibri"/>
        </w:rPr>
        <w:t xml:space="preserve"> to improve </w:t>
      </w:r>
      <w:r w:rsidRPr="00B44B69">
        <w:rPr>
          <w:rFonts w:ascii="Calibri" w:eastAsia="Calibri" w:hAnsi="Calibri" w:cs="Calibri"/>
          <w:b/>
          <w:bCs/>
        </w:rPr>
        <w:t>Agile maturity and DevOps adoption</w:t>
      </w:r>
      <w:r w:rsidRPr="00B44B69">
        <w:rPr>
          <w:rFonts w:ascii="Calibri" w:eastAsia="Calibri" w:hAnsi="Calibri" w:cs="Calibri"/>
        </w:rPr>
        <w:t>, fostering self-organization, sustainable velocity, and alignment with business KPIs.</w:t>
      </w:r>
    </w:p>
    <w:p w14:paraId="4FE7BE9F" w14:textId="77777777" w:rsidR="00E84904" w:rsidRPr="00B44B69" w:rsidRDefault="001422FC" w:rsidP="00EF2959">
      <w:pPr>
        <w:pStyle w:val="normal1"/>
        <w:numPr>
          <w:ilvl w:val="0"/>
          <w:numId w:val="12"/>
        </w:numPr>
        <w:tabs>
          <w:tab w:val="left" w:pos="667"/>
          <w:tab w:val="left" w:pos="669"/>
        </w:tabs>
        <w:rPr>
          <w:rFonts w:ascii="Calibri" w:hAnsi="Calibri" w:cs="Calibri"/>
        </w:rPr>
      </w:pPr>
      <w:r w:rsidRPr="00B44B69">
        <w:rPr>
          <w:rFonts w:ascii="Calibri" w:eastAsia="Calibri" w:hAnsi="Calibri" w:cs="Calibri"/>
          <w:bCs/>
        </w:rPr>
        <w:t xml:space="preserve">Implemented </w:t>
      </w:r>
      <w:r w:rsidRPr="00B44B69">
        <w:rPr>
          <w:rFonts w:ascii="Calibri" w:eastAsia="Calibri" w:hAnsi="Calibri" w:cs="Calibri"/>
          <w:b/>
        </w:rPr>
        <w:t>Azure Data Lake</w:t>
      </w:r>
      <w:r w:rsidRPr="00B44B69">
        <w:rPr>
          <w:rFonts w:ascii="Calibri" w:eastAsia="Calibri" w:hAnsi="Calibri" w:cs="Calibri"/>
        </w:rPr>
        <w:t xml:space="preserve"> and modern ETL pipelines to centralize insurance data assets, streamline reporting, and enhance underwriting, claims, and reinsurance analytics.</w:t>
      </w:r>
    </w:p>
    <w:p w14:paraId="4FE7BEA0" w14:textId="77777777" w:rsidR="00E84904" w:rsidRPr="00B44B69" w:rsidRDefault="001422FC" w:rsidP="00EF2959">
      <w:pPr>
        <w:pStyle w:val="normal1"/>
        <w:numPr>
          <w:ilvl w:val="0"/>
          <w:numId w:val="12"/>
        </w:numPr>
        <w:tabs>
          <w:tab w:val="left" w:pos="667"/>
          <w:tab w:val="left" w:pos="669"/>
        </w:tabs>
        <w:rPr>
          <w:rFonts w:ascii="Calibri" w:hAnsi="Calibri" w:cs="Calibri"/>
        </w:rPr>
      </w:pPr>
      <w:r w:rsidRPr="00B44B69">
        <w:rPr>
          <w:rFonts w:ascii="Calibri" w:eastAsia="Calibri" w:hAnsi="Calibri" w:cs="Calibri"/>
          <w:bCs/>
        </w:rPr>
        <w:t xml:space="preserve">Improved </w:t>
      </w:r>
      <w:r w:rsidRPr="00B44B69">
        <w:rPr>
          <w:rFonts w:ascii="Calibri" w:eastAsia="Calibri" w:hAnsi="Calibri" w:cs="Calibri"/>
          <w:b/>
        </w:rPr>
        <w:t>quality and transparency</w:t>
      </w:r>
      <w:r w:rsidRPr="00B44B69">
        <w:rPr>
          <w:rFonts w:ascii="Calibri" w:eastAsia="Calibri" w:hAnsi="Calibri" w:cs="Calibri"/>
        </w:rPr>
        <w:t xml:space="preserve"> using burndown charts, velocity, defect trends, and JIRA dashboards—achieving a 15% reduction in defect leakage and faster decision-making.</w:t>
      </w:r>
    </w:p>
    <w:p w14:paraId="4FE7BEA1" w14:textId="77777777" w:rsidR="00E84904" w:rsidRPr="00B44B69" w:rsidRDefault="001422FC" w:rsidP="00EF2959">
      <w:pPr>
        <w:pStyle w:val="normal1"/>
        <w:numPr>
          <w:ilvl w:val="0"/>
          <w:numId w:val="12"/>
        </w:numPr>
        <w:tabs>
          <w:tab w:val="left" w:pos="667"/>
          <w:tab w:val="left" w:pos="669"/>
        </w:tabs>
        <w:rPr>
          <w:rFonts w:ascii="Calibri" w:hAnsi="Calibri" w:cs="Calibri"/>
        </w:rPr>
      </w:pPr>
      <w:r w:rsidRPr="00B44B69">
        <w:rPr>
          <w:rFonts w:ascii="Calibri" w:eastAsia="Calibri" w:hAnsi="Calibri" w:cs="Calibri"/>
          <w:bCs/>
        </w:rPr>
        <w:t>Championed Agile practices as a</w:t>
      </w:r>
      <w:r w:rsidRPr="00B44B69">
        <w:rPr>
          <w:rFonts w:ascii="Calibri" w:eastAsia="Calibri" w:hAnsi="Calibri" w:cs="Calibri"/>
        </w:rPr>
        <w:t xml:space="preserve"> change agent across P&amp;C programs, influencing leaders and stakeholders, resolving impediments, and aligning delivery with regulatory and compliance standards.</w:t>
      </w:r>
    </w:p>
    <w:p w14:paraId="4FE7BEA2" w14:textId="77777777" w:rsidR="00E84904" w:rsidRPr="00B44B69" w:rsidRDefault="001422FC" w:rsidP="00EF2959">
      <w:pPr>
        <w:pStyle w:val="normal1"/>
        <w:numPr>
          <w:ilvl w:val="0"/>
          <w:numId w:val="12"/>
        </w:numPr>
        <w:tabs>
          <w:tab w:val="left" w:pos="667"/>
          <w:tab w:val="left" w:pos="669"/>
        </w:tabs>
        <w:rPr>
          <w:rFonts w:ascii="Calibri" w:hAnsi="Calibri" w:cs="Calibri"/>
        </w:rPr>
      </w:pPr>
      <w:r w:rsidRPr="00B44B69">
        <w:rPr>
          <w:rFonts w:ascii="Calibri" w:eastAsia="Calibri" w:hAnsi="Calibri" w:cs="Calibri"/>
          <w:bCs/>
        </w:rPr>
        <w:t>Directed</w:t>
      </w:r>
      <w:r w:rsidRPr="00B44B69">
        <w:rPr>
          <w:rFonts w:ascii="Calibri" w:eastAsia="Calibri" w:hAnsi="Calibri" w:cs="Calibri"/>
          <w:b/>
        </w:rPr>
        <w:t xml:space="preserve"> Data Governance </w:t>
      </w:r>
      <w:r w:rsidRPr="00B44B69">
        <w:rPr>
          <w:rFonts w:ascii="Calibri" w:eastAsia="Calibri" w:hAnsi="Calibri" w:cs="Calibri"/>
          <w:bCs/>
        </w:rPr>
        <w:t>execution, leading</w:t>
      </w:r>
      <w:r w:rsidRPr="00B44B69">
        <w:rPr>
          <w:rFonts w:ascii="Calibri" w:eastAsia="Calibri" w:hAnsi="Calibri" w:cs="Calibri"/>
        </w:rPr>
        <w:t xml:space="preserve"> stewardship working groups, defining playbooks, resolving RAID items, and ensuring enterprise-wide data quality and compliance.</w:t>
      </w:r>
    </w:p>
    <w:p w14:paraId="4FE7BEA3" w14:textId="77777777" w:rsidR="00E84904" w:rsidRPr="00B44B69" w:rsidRDefault="00E84904">
      <w:pPr>
        <w:pStyle w:val="normal1"/>
        <w:tabs>
          <w:tab w:val="left" w:pos="667"/>
          <w:tab w:val="left" w:pos="669"/>
        </w:tabs>
        <w:rPr>
          <w:rFonts w:ascii="Calibri" w:eastAsia="Calibri" w:hAnsi="Calibri" w:cs="Calibri"/>
        </w:rPr>
      </w:pPr>
    </w:p>
    <w:p w14:paraId="4FE7BEA4" w14:textId="77777777" w:rsidR="00E84904" w:rsidRPr="00B44B69" w:rsidRDefault="001422FC">
      <w:pPr>
        <w:pStyle w:val="normal1"/>
        <w:tabs>
          <w:tab w:val="left" w:pos="8125"/>
        </w:tabs>
        <w:rPr>
          <w:rFonts w:ascii="Calibri" w:eastAsia="Calibri" w:hAnsi="Calibri" w:cs="Calibri"/>
          <w:b/>
          <w:color w:val="073763"/>
        </w:rPr>
      </w:pPr>
      <w:r w:rsidRPr="00B44B69">
        <w:rPr>
          <w:rFonts w:ascii="Calibri" w:eastAsia="Calibri" w:hAnsi="Calibri" w:cs="Calibri"/>
          <w:b/>
          <w:color w:val="073763"/>
        </w:rPr>
        <w:t xml:space="preserve">Oak Street Health (CVS Health) – New Jersey, USA                                               </w:t>
      </w:r>
    </w:p>
    <w:p w14:paraId="4FE7BEA5" w14:textId="77777777" w:rsidR="00E84904" w:rsidRPr="00B44B69" w:rsidRDefault="001422FC">
      <w:pPr>
        <w:pStyle w:val="normal1"/>
        <w:tabs>
          <w:tab w:val="left" w:pos="8125"/>
        </w:tabs>
        <w:spacing w:after="200"/>
        <w:jc w:val="both"/>
        <w:rPr>
          <w:rFonts w:ascii="Calibri" w:eastAsia="Calibri" w:hAnsi="Calibri" w:cs="Calibri"/>
        </w:rPr>
      </w:pPr>
      <w:r w:rsidRPr="00B44B69">
        <w:rPr>
          <w:rFonts w:ascii="Calibri" w:eastAsia="Calibri" w:hAnsi="Calibri" w:cs="Calibri"/>
          <w:b/>
          <w:color w:val="073763"/>
        </w:rPr>
        <w:t>Manager, Data Engineering | Data Engineering &amp; Analytics (Healthcare Products) | Nov 2024 – Jul 2025</w:t>
      </w:r>
    </w:p>
    <w:p w14:paraId="6C396278" w14:textId="2DD6B30B" w:rsidR="00107CB5" w:rsidRPr="00B44B69" w:rsidRDefault="00107CB5" w:rsidP="00107CB5">
      <w:pPr>
        <w:pStyle w:val="normal1"/>
        <w:numPr>
          <w:ilvl w:val="0"/>
          <w:numId w:val="13"/>
        </w:numPr>
        <w:tabs>
          <w:tab w:val="left" w:pos="667"/>
          <w:tab w:val="left" w:pos="669"/>
        </w:tabs>
        <w:rPr>
          <w:rFonts w:ascii="Calibri" w:eastAsia="Calibri" w:hAnsi="Calibri" w:cs="Calibri"/>
          <w:bCs/>
        </w:rPr>
      </w:pPr>
      <w:r w:rsidRPr="00B44B69">
        <w:rPr>
          <w:rFonts w:ascii="Calibri" w:eastAsia="Calibri" w:hAnsi="Calibri" w:cs="Calibri"/>
          <w:bCs/>
        </w:rPr>
        <w:t xml:space="preserve">Led enterprise-wide </w:t>
      </w:r>
      <w:r w:rsidRPr="00B44B69">
        <w:rPr>
          <w:rFonts w:ascii="Calibri" w:eastAsia="Calibri" w:hAnsi="Calibri" w:cs="Calibri"/>
          <w:b/>
        </w:rPr>
        <w:t>data engineering programs</w:t>
      </w:r>
      <w:r w:rsidRPr="00B44B69">
        <w:rPr>
          <w:rFonts w:ascii="Calibri" w:eastAsia="Calibri" w:hAnsi="Calibri" w:cs="Calibri"/>
          <w:bCs/>
        </w:rPr>
        <w:t>, delivering high-fidelity, governed, and performant data pipelines supporting claims processing, payer files, and predictive risk modeling across healthcare and insurance domains.</w:t>
      </w:r>
    </w:p>
    <w:p w14:paraId="0C405D24" w14:textId="77777777" w:rsidR="00502186" w:rsidRPr="00B44B69" w:rsidRDefault="00502186" w:rsidP="00502186">
      <w:pPr>
        <w:pStyle w:val="normal1"/>
        <w:numPr>
          <w:ilvl w:val="0"/>
          <w:numId w:val="13"/>
        </w:numPr>
        <w:tabs>
          <w:tab w:val="left" w:pos="667"/>
          <w:tab w:val="left" w:pos="669"/>
        </w:tabs>
        <w:rPr>
          <w:rFonts w:ascii="Calibri" w:eastAsia="Calibri" w:hAnsi="Calibri" w:cs="Calibri"/>
        </w:rPr>
      </w:pPr>
      <w:r w:rsidRPr="00B44B69">
        <w:rPr>
          <w:rFonts w:ascii="Calibri" w:eastAsia="Calibri" w:hAnsi="Calibri" w:cs="Calibri"/>
          <w:lang w:val="en"/>
        </w:rPr>
        <w:t xml:space="preserve">Led a </w:t>
      </w:r>
      <w:r w:rsidRPr="00B44B69">
        <w:rPr>
          <w:rFonts w:ascii="Calibri" w:eastAsia="Calibri" w:hAnsi="Calibri" w:cs="Calibri"/>
          <w:b/>
          <w:bCs/>
          <w:lang w:val="en"/>
        </w:rPr>
        <w:t>Data Science</w:t>
      </w:r>
      <w:r w:rsidRPr="00B44B69">
        <w:rPr>
          <w:rFonts w:ascii="Calibri" w:eastAsia="Calibri" w:hAnsi="Calibri" w:cs="Calibri"/>
          <w:lang w:val="en"/>
        </w:rPr>
        <w:t xml:space="preserve"> initiative leveraging </w:t>
      </w:r>
      <w:proofErr w:type="spellStart"/>
      <w:r w:rsidRPr="00B44B69">
        <w:rPr>
          <w:rFonts w:ascii="Calibri" w:eastAsia="Calibri" w:hAnsi="Calibri" w:cs="Calibri"/>
          <w:b/>
          <w:bCs/>
          <w:lang w:val="en"/>
        </w:rPr>
        <w:t>AzureML</w:t>
      </w:r>
      <w:proofErr w:type="spellEnd"/>
      <w:r w:rsidRPr="00B44B69">
        <w:rPr>
          <w:rFonts w:ascii="Calibri" w:eastAsia="Calibri" w:hAnsi="Calibri" w:cs="Calibri"/>
          <w:lang w:val="en"/>
        </w:rPr>
        <w:t xml:space="preserve"> to build a Patient Suspect Identification model, applying supervised classification algorithms to detect high-risk patient profiles. This </w:t>
      </w:r>
      <w:r w:rsidRPr="00B44B69">
        <w:rPr>
          <w:rFonts w:ascii="Calibri" w:eastAsia="Calibri" w:hAnsi="Calibri" w:cs="Calibri"/>
          <w:b/>
          <w:bCs/>
          <w:lang w:val="en"/>
        </w:rPr>
        <w:t>AI-driven solution</w:t>
      </w:r>
      <w:r w:rsidRPr="00B44B69">
        <w:rPr>
          <w:rFonts w:ascii="Calibri" w:eastAsia="Calibri" w:hAnsi="Calibri" w:cs="Calibri"/>
          <w:lang w:val="en"/>
        </w:rPr>
        <w:t xml:space="preserve"> enhanced early intervention strategies and enabled predictive insights for healthcare operations.</w:t>
      </w:r>
    </w:p>
    <w:p w14:paraId="708389BB" w14:textId="1941EB3A" w:rsidR="00107CB5" w:rsidRPr="00B44B69" w:rsidRDefault="00107CB5" w:rsidP="00107CB5">
      <w:pPr>
        <w:pStyle w:val="normal1"/>
        <w:numPr>
          <w:ilvl w:val="0"/>
          <w:numId w:val="13"/>
        </w:numPr>
        <w:tabs>
          <w:tab w:val="left" w:pos="667"/>
          <w:tab w:val="left" w:pos="669"/>
        </w:tabs>
        <w:rPr>
          <w:rFonts w:ascii="Calibri" w:eastAsia="Calibri" w:hAnsi="Calibri" w:cs="Calibri"/>
          <w:bCs/>
        </w:rPr>
      </w:pPr>
      <w:r w:rsidRPr="00B44B69">
        <w:rPr>
          <w:rFonts w:ascii="Calibri" w:eastAsia="Calibri" w:hAnsi="Calibri" w:cs="Calibri"/>
          <w:bCs/>
        </w:rPr>
        <w:t xml:space="preserve">Directed end-to-end implementation of </w:t>
      </w:r>
      <w:r w:rsidRPr="00B44B69">
        <w:rPr>
          <w:rFonts w:ascii="Calibri" w:eastAsia="Calibri" w:hAnsi="Calibri" w:cs="Calibri"/>
          <w:b/>
        </w:rPr>
        <w:t>Azure Data Lake and modern ETL/ELT pipelines</w:t>
      </w:r>
      <w:r w:rsidRPr="00B44B69">
        <w:rPr>
          <w:rFonts w:ascii="Calibri" w:eastAsia="Calibri" w:hAnsi="Calibri" w:cs="Calibri"/>
          <w:bCs/>
        </w:rPr>
        <w:t>, enabling centralized access to member, provider, claims, and policy data while ensuring scalability, security, and compliance.</w:t>
      </w:r>
    </w:p>
    <w:p w14:paraId="0147B9C2" w14:textId="68637A09" w:rsidR="00107CB5" w:rsidRPr="00B44B69" w:rsidRDefault="00107CB5" w:rsidP="00107CB5">
      <w:pPr>
        <w:pStyle w:val="normal1"/>
        <w:numPr>
          <w:ilvl w:val="0"/>
          <w:numId w:val="13"/>
        </w:numPr>
        <w:tabs>
          <w:tab w:val="left" w:pos="667"/>
          <w:tab w:val="left" w:pos="669"/>
        </w:tabs>
        <w:rPr>
          <w:rFonts w:ascii="Calibri" w:eastAsia="Calibri" w:hAnsi="Calibri" w:cs="Calibri"/>
          <w:bCs/>
        </w:rPr>
      </w:pPr>
      <w:r w:rsidRPr="00B44B69">
        <w:rPr>
          <w:rFonts w:ascii="Calibri" w:eastAsia="Calibri" w:hAnsi="Calibri" w:cs="Calibri"/>
          <w:bCs/>
        </w:rPr>
        <w:t xml:space="preserve">Owned </w:t>
      </w:r>
      <w:r w:rsidRPr="00B44B69">
        <w:rPr>
          <w:rFonts w:ascii="Calibri" w:eastAsia="Calibri" w:hAnsi="Calibri" w:cs="Calibri"/>
          <w:b/>
        </w:rPr>
        <w:t>data platform reliability and governance</w:t>
      </w:r>
      <w:r w:rsidRPr="00B44B69">
        <w:rPr>
          <w:rFonts w:ascii="Calibri" w:eastAsia="Calibri" w:hAnsi="Calibri" w:cs="Calibri"/>
          <w:bCs/>
        </w:rPr>
        <w:t>, implementing schema validation, reconciliation frameworks, and lineage tracking to maintain consistent, accurate, and audit-ready data assets for analytics and BI.</w:t>
      </w:r>
    </w:p>
    <w:p w14:paraId="763E5198" w14:textId="2D276393" w:rsidR="00107CB5" w:rsidRPr="00B44B69" w:rsidRDefault="00107CB5" w:rsidP="00107CB5">
      <w:pPr>
        <w:pStyle w:val="normal1"/>
        <w:numPr>
          <w:ilvl w:val="0"/>
          <w:numId w:val="13"/>
        </w:numPr>
        <w:tabs>
          <w:tab w:val="left" w:pos="667"/>
          <w:tab w:val="left" w:pos="669"/>
        </w:tabs>
        <w:rPr>
          <w:rFonts w:ascii="Calibri" w:eastAsia="Calibri" w:hAnsi="Calibri" w:cs="Calibri"/>
          <w:bCs/>
        </w:rPr>
      </w:pPr>
      <w:r w:rsidRPr="00B44B69">
        <w:rPr>
          <w:rFonts w:ascii="Calibri" w:eastAsia="Calibri" w:hAnsi="Calibri" w:cs="Calibri"/>
          <w:bCs/>
        </w:rPr>
        <w:t xml:space="preserve">Implemented </w:t>
      </w:r>
      <w:r w:rsidRPr="00B44B69">
        <w:rPr>
          <w:rFonts w:ascii="Calibri" w:eastAsia="Calibri" w:hAnsi="Calibri" w:cs="Calibri"/>
          <w:b/>
        </w:rPr>
        <w:t>automated data validation</w:t>
      </w:r>
      <w:r w:rsidRPr="00B44B69">
        <w:rPr>
          <w:rFonts w:ascii="Calibri" w:eastAsia="Calibri" w:hAnsi="Calibri" w:cs="Calibri"/>
          <w:bCs/>
        </w:rPr>
        <w:t xml:space="preserve"> and monitoring frameworks using </w:t>
      </w:r>
      <w:proofErr w:type="spellStart"/>
      <w:r w:rsidRPr="00B44B69">
        <w:rPr>
          <w:rFonts w:ascii="Calibri" w:eastAsia="Calibri" w:hAnsi="Calibri" w:cs="Calibri"/>
          <w:bCs/>
        </w:rPr>
        <w:t>PyTest</w:t>
      </w:r>
      <w:proofErr w:type="spellEnd"/>
      <w:r w:rsidRPr="00B44B69">
        <w:rPr>
          <w:rFonts w:ascii="Calibri" w:eastAsia="Calibri" w:hAnsi="Calibri" w:cs="Calibri"/>
          <w:bCs/>
        </w:rPr>
        <w:t>, and SQL scripts to improve pipeline throughput, reduce errors, and ensure operational reliability.</w:t>
      </w:r>
    </w:p>
    <w:p w14:paraId="4FCD2A15" w14:textId="373EABE2" w:rsidR="00107CB5" w:rsidRPr="00B44B69" w:rsidRDefault="00107CB5" w:rsidP="00107CB5">
      <w:pPr>
        <w:pStyle w:val="normal1"/>
        <w:numPr>
          <w:ilvl w:val="0"/>
          <w:numId w:val="13"/>
        </w:numPr>
        <w:tabs>
          <w:tab w:val="left" w:pos="667"/>
          <w:tab w:val="left" w:pos="669"/>
        </w:tabs>
        <w:rPr>
          <w:rFonts w:ascii="Calibri" w:eastAsia="Calibri" w:hAnsi="Calibri" w:cs="Calibri"/>
          <w:bCs/>
        </w:rPr>
      </w:pPr>
      <w:r w:rsidRPr="00B44B69">
        <w:rPr>
          <w:rFonts w:ascii="Calibri" w:eastAsia="Calibri" w:hAnsi="Calibri" w:cs="Calibri"/>
          <w:bCs/>
        </w:rPr>
        <w:t xml:space="preserve">Led </w:t>
      </w:r>
      <w:proofErr w:type="spellStart"/>
      <w:r w:rsidRPr="00B44B69">
        <w:rPr>
          <w:rFonts w:ascii="Calibri" w:eastAsia="Calibri" w:hAnsi="Calibri" w:cs="Calibri"/>
          <w:b/>
        </w:rPr>
        <w:t>SAFe</w:t>
      </w:r>
      <w:proofErr w:type="spellEnd"/>
      <w:r w:rsidRPr="00B44B69">
        <w:rPr>
          <w:rFonts w:ascii="Calibri" w:eastAsia="Calibri" w:hAnsi="Calibri" w:cs="Calibri"/>
          <w:b/>
        </w:rPr>
        <w:t xml:space="preserve"> Agile Release Train (ART)</w:t>
      </w:r>
      <w:r w:rsidRPr="00B44B69">
        <w:rPr>
          <w:rFonts w:ascii="Calibri" w:eastAsia="Calibri" w:hAnsi="Calibri" w:cs="Calibri"/>
          <w:bCs/>
        </w:rPr>
        <w:t xml:space="preserve"> teams to deliver scalable data products supporting claims analysis, provider performance, and risk stratification—ensuring alignment with business goals and compliance standards.</w:t>
      </w:r>
    </w:p>
    <w:p w14:paraId="0CD436D5" w14:textId="0DF15481" w:rsidR="00107CB5" w:rsidRPr="00B44B69" w:rsidRDefault="00107CB5" w:rsidP="00107CB5">
      <w:pPr>
        <w:pStyle w:val="normal1"/>
        <w:numPr>
          <w:ilvl w:val="0"/>
          <w:numId w:val="13"/>
        </w:numPr>
        <w:tabs>
          <w:tab w:val="left" w:pos="667"/>
          <w:tab w:val="left" w:pos="669"/>
        </w:tabs>
        <w:rPr>
          <w:rFonts w:ascii="Calibri" w:eastAsia="Calibri" w:hAnsi="Calibri" w:cs="Calibri"/>
          <w:bCs/>
        </w:rPr>
      </w:pPr>
      <w:r w:rsidRPr="00B44B69">
        <w:rPr>
          <w:rFonts w:ascii="Calibri" w:eastAsia="Calibri" w:hAnsi="Calibri" w:cs="Calibri"/>
          <w:bCs/>
        </w:rPr>
        <w:t xml:space="preserve">Facilitated </w:t>
      </w:r>
      <w:proofErr w:type="spellStart"/>
      <w:r w:rsidRPr="00B44B69">
        <w:rPr>
          <w:rFonts w:ascii="Calibri" w:eastAsia="Calibri" w:hAnsi="Calibri" w:cs="Calibri"/>
          <w:bCs/>
        </w:rPr>
        <w:t>SAFe</w:t>
      </w:r>
      <w:proofErr w:type="spellEnd"/>
      <w:r w:rsidRPr="00B44B69">
        <w:rPr>
          <w:rFonts w:ascii="Calibri" w:eastAsia="Calibri" w:hAnsi="Calibri" w:cs="Calibri"/>
          <w:bCs/>
        </w:rPr>
        <w:t xml:space="preserve"> ceremonies including </w:t>
      </w:r>
      <w:r w:rsidRPr="00B44B69">
        <w:rPr>
          <w:rFonts w:ascii="Calibri" w:eastAsia="Calibri" w:hAnsi="Calibri" w:cs="Calibri"/>
          <w:b/>
        </w:rPr>
        <w:t>PI Planning, Iteration Planning, System Demos, and Inspect &amp; Adapt workshops</w:t>
      </w:r>
      <w:r w:rsidRPr="00B44B69">
        <w:rPr>
          <w:rFonts w:ascii="Calibri" w:eastAsia="Calibri" w:hAnsi="Calibri" w:cs="Calibri"/>
          <w:bCs/>
        </w:rPr>
        <w:t xml:space="preserve"> to drive team alignment, transparency, and continuous improvement.</w:t>
      </w:r>
    </w:p>
    <w:p w14:paraId="44483CA1" w14:textId="5B1B771D" w:rsidR="00107CB5" w:rsidRPr="00B44B69" w:rsidRDefault="00107CB5" w:rsidP="00107CB5">
      <w:pPr>
        <w:pStyle w:val="normal1"/>
        <w:numPr>
          <w:ilvl w:val="0"/>
          <w:numId w:val="13"/>
        </w:numPr>
        <w:tabs>
          <w:tab w:val="left" w:pos="667"/>
          <w:tab w:val="left" w:pos="669"/>
        </w:tabs>
        <w:rPr>
          <w:rFonts w:ascii="Calibri" w:eastAsia="Calibri" w:hAnsi="Calibri" w:cs="Calibri"/>
          <w:bCs/>
        </w:rPr>
      </w:pPr>
      <w:r w:rsidRPr="00B44B69">
        <w:rPr>
          <w:rFonts w:ascii="Calibri" w:eastAsia="Calibri" w:hAnsi="Calibri" w:cs="Calibri"/>
          <w:bCs/>
        </w:rPr>
        <w:t xml:space="preserve">Defined and tracked delivery </w:t>
      </w:r>
      <w:r w:rsidRPr="00B44B69">
        <w:rPr>
          <w:rFonts w:ascii="Calibri" w:eastAsia="Calibri" w:hAnsi="Calibri" w:cs="Calibri"/>
          <w:b/>
        </w:rPr>
        <w:t>KPIs using JIRA dashboards</w:t>
      </w:r>
      <w:r w:rsidRPr="00B44B69">
        <w:rPr>
          <w:rFonts w:ascii="Calibri" w:eastAsia="Calibri" w:hAnsi="Calibri" w:cs="Calibri"/>
          <w:bCs/>
        </w:rPr>
        <w:t xml:space="preserve">, DORA metrics, burndown charts, and cumulative flow </w:t>
      </w:r>
      <w:r w:rsidRPr="00B44B69">
        <w:rPr>
          <w:rFonts w:ascii="Calibri" w:eastAsia="Calibri" w:hAnsi="Calibri" w:cs="Calibri"/>
          <w:bCs/>
        </w:rPr>
        <w:lastRenderedPageBreak/>
        <w:t>diagrams to enhance transparency, reduce defect leakage, and support Inspect &amp; Adapt cycles.</w:t>
      </w:r>
    </w:p>
    <w:p w14:paraId="224ACF9F" w14:textId="4D183606" w:rsidR="00107CB5" w:rsidRPr="00B44B69" w:rsidRDefault="00107CB5" w:rsidP="00107CB5">
      <w:pPr>
        <w:pStyle w:val="normal1"/>
        <w:numPr>
          <w:ilvl w:val="0"/>
          <w:numId w:val="13"/>
        </w:numPr>
        <w:tabs>
          <w:tab w:val="left" w:pos="667"/>
          <w:tab w:val="left" w:pos="669"/>
        </w:tabs>
        <w:rPr>
          <w:rFonts w:ascii="Calibri" w:eastAsia="Calibri" w:hAnsi="Calibri" w:cs="Calibri"/>
          <w:bCs/>
        </w:rPr>
      </w:pPr>
      <w:r w:rsidRPr="00B44B69">
        <w:rPr>
          <w:rFonts w:ascii="Calibri" w:eastAsia="Calibri" w:hAnsi="Calibri" w:cs="Calibri"/>
          <w:bCs/>
        </w:rPr>
        <w:t xml:space="preserve">Translated business and compliance needs into actionable KPIs, enabling </w:t>
      </w:r>
      <w:r w:rsidRPr="00B44B69">
        <w:rPr>
          <w:rFonts w:ascii="Calibri" w:eastAsia="Calibri" w:hAnsi="Calibri" w:cs="Calibri"/>
          <w:b/>
        </w:rPr>
        <w:t>data-driven decision-making</w:t>
      </w:r>
      <w:r w:rsidRPr="00B44B69">
        <w:rPr>
          <w:rFonts w:ascii="Calibri" w:eastAsia="Calibri" w:hAnsi="Calibri" w:cs="Calibri"/>
          <w:bCs/>
        </w:rPr>
        <w:t xml:space="preserve"> through analytics dashboards for actuarial, regulatory, and operational stakeholders.</w:t>
      </w:r>
    </w:p>
    <w:p w14:paraId="4FE7BEAE" w14:textId="01ACB234" w:rsidR="00E84904" w:rsidRPr="00B44B69" w:rsidRDefault="00107CB5" w:rsidP="003671E7">
      <w:pPr>
        <w:pStyle w:val="normal1"/>
        <w:numPr>
          <w:ilvl w:val="0"/>
          <w:numId w:val="13"/>
        </w:numPr>
        <w:tabs>
          <w:tab w:val="left" w:pos="667"/>
          <w:tab w:val="left" w:pos="669"/>
        </w:tabs>
        <w:spacing w:after="240"/>
        <w:rPr>
          <w:rFonts w:ascii="Calibri" w:hAnsi="Calibri" w:cs="Calibri"/>
          <w:bCs/>
        </w:rPr>
      </w:pPr>
      <w:r w:rsidRPr="00B44B69">
        <w:rPr>
          <w:rFonts w:ascii="Calibri" w:eastAsia="Calibri" w:hAnsi="Calibri" w:cs="Calibri"/>
          <w:b/>
        </w:rPr>
        <w:t>Mentored distributed engineering teams</w:t>
      </w:r>
      <w:r w:rsidRPr="00B44B69">
        <w:rPr>
          <w:rFonts w:ascii="Calibri" w:eastAsia="Calibri" w:hAnsi="Calibri" w:cs="Calibri"/>
          <w:bCs/>
        </w:rPr>
        <w:t>, promoting best practices in pipeline development, automated validation, and CI/CD integration to foster a culture of data-first reliability and operational excellence.</w:t>
      </w:r>
    </w:p>
    <w:p w14:paraId="4FE7BEAF" w14:textId="77777777" w:rsidR="00E84904" w:rsidRPr="00B44B69" w:rsidRDefault="001422FC">
      <w:pPr>
        <w:pStyle w:val="normal1"/>
        <w:tabs>
          <w:tab w:val="left" w:pos="8125"/>
        </w:tabs>
        <w:ind w:left="271" w:hanging="271"/>
        <w:rPr>
          <w:rFonts w:ascii="Calibri" w:eastAsia="Calibri" w:hAnsi="Calibri" w:cs="Calibri"/>
          <w:b/>
          <w:color w:val="073763"/>
        </w:rPr>
      </w:pPr>
      <w:proofErr w:type="spellStart"/>
      <w:r w:rsidRPr="00B44B69">
        <w:rPr>
          <w:rFonts w:ascii="Calibri" w:eastAsia="Calibri" w:hAnsi="Calibri" w:cs="Calibri"/>
          <w:b/>
          <w:color w:val="073763"/>
        </w:rPr>
        <w:t>EverestRe</w:t>
      </w:r>
      <w:proofErr w:type="spellEnd"/>
      <w:r w:rsidRPr="00B44B69">
        <w:rPr>
          <w:rFonts w:ascii="Calibri" w:eastAsia="Calibri" w:hAnsi="Calibri" w:cs="Calibri"/>
          <w:b/>
          <w:color w:val="073763"/>
        </w:rPr>
        <w:t xml:space="preserve"> Insurance | Infosys Limited – New Jersey, USA</w:t>
      </w:r>
    </w:p>
    <w:p w14:paraId="4FE7BEB0" w14:textId="77777777" w:rsidR="00E84904" w:rsidRPr="00B44B69" w:rsidRDefault="001422FC">
      <w:pPr>
        <w:pStyle w:val="normal1"/>
        <w:tabs>
          <w:tab w:val="left" w:pos="8125"/>
        </w:tabs>
        <w:spacing w:after="200"/>
        <w:rPr>
          <w:rFonts w:ascii="Calibri" w:eastAsia="Calibri" w:hAnsi="Calibri" w:cs="Calibri"/>
        </w:rPr>
      </w:pPr>
      <w:r w:rsidRPr="00B44B69">
        <w:rPr>
          <w:rFonts w:ascii="Calibri" w:eastAsia="Calibri" w:hAnsi="Calibri" w:cs="Calibri"/>
          <w:b/>
          <w:color w:val="073763"/>
        </w:rPr>
        <w:t>Technical Manager | P&amp;C Insurance (Personal &amp; Commercial Lines) | Feb 2017 – Nov 2024</w:t>
      </w:r>
      <w:r w:rsidRPr="00B44B69">
        <w:rPr>
          <w:rFonts w:ascii="Calibri" w:eastAsia="Calibri" w:hAnsi="Calibri" w:cs="Calibri"/>
          <w:b/>
          <w:color w:val="000000"/>
        </w:rPr>
        <w:tab/>
      </w:r>
    </w:p>
    <w:p w14:paraId="3BE60BB0" w14:textId="77777777" w:rsidR="00EA24A5" w:rsidRPr="00EA24A5" w:rsidRDefault="002466F0" w:rsidP="00C67260">
      <w:pPr>
        <w:pStyle w:val="normal1"/>
        <w:numPr>
          <w:ilvl w:val="0"/>
          <w:numId w:val="14"/>
        </w:numPr>
        <w:rPr>
          <w:rFonts w:asciiTheme="majorHAnsi" w:eastAsia="Calibri" w:hAnsiTheme="majorHAnsi" w:cstheme="majorHAnsi"/>
        </w:rPr>
      </w:pPr>
      <w:r w:rsidRPr="00EA24A5">
        <w:rPr>
          <w:rFonts w:asciiTheme="majorHAnsi" w:eastAsia="Calibri" w:hAnsiTheme="majorHAnsi" w:cstheme="majorHAnsi"/>
        </w:rPr>
        <w:t xml:space="preserve">Led full-cycle implementations of enterprise </w:t>
      </w:r>
      <w:proofErr w:type="spellStart"/>
      <w:r w:rsidRPr="00EA24A5">
        <w:rPr>
          <w:rFonts w:asciiTheme="majorHAnsi" w:eastAsia="Calibri" w:hAnsiTheme="majorHAnsi" w:cstheme="majorHAnsi"/>
          <w:b/>
          <w:bCs/>
        </w:rPr>
        <w:t>InsurTech</w:t>
      </w:r>
      <w:proofErr w:type="spellEnd"/>
      <w:r w:rsidRPr="00EA24A5">
        <w:rPr>
          <w:rFonts w:asciiTheme="majorHAnsi" w:eastAsia="Calibri" w:hAnsiTheme="majorHAnsi" w:cstheme="majorHAnsi"/>
          <w:b/>
          <w:bCs/>
        </w:rPr>
        <w:t xml:space="preserve"> COTS platforms</w:t>
      </w:r>
      <w:r w:rsidRPr="00EA24A5">
        <w:rPr>
          <w:rFonts w:asciiTheme="majorHAnsi" w:eastAsia="Calibri" w:hAnsiTheme="majorHAnsi" w:cstheme="majorHAnsi"/>
        </w:rPr>
        <w:t xml:space="preserve"> including </w:t>
      </w:r>
      <w:r w:rsidRPr="00EA24A5">
        <w:rPr>
          <w:rFonts w:asciiTheme="majorHAnsi" w:eastAsia="Calibri" w:hAnsiTheme="majorHAnsi" w:cstheme="majorHAnsi"/>
          <w:b/>
          <w:bCs/>
        </w:rPr>
        <w:t>Guidewire</w:t>
      </w:r>
      <w:r w:rsidRPr="00EA24A5">
        <w:rPr>
          <w:rFonts w:asciiTheme="majorHAnsi" w:eastAsia="Calibri" w:hAnsiTheme="majorHAnsi" w:cstheme="majorHAnsi"/>
        </w:rPr>
        <w:t xml:space="preserve"> </w:t>
      </w:r>
      <w:proofErr w:type="spellStart"/>
      <w:r w:rsidRPr="00EA24A5">
        <w:rPr>
          <w:rFonts w:asciiTheme="majorHAnsi" w:eastAsia="Calibri" w:hAnsiTheme="majorHAnsi" w:cstheme="majorHAnsi"/>
        </w:rPr>
        <w:t>PolicyCenter</w:t>
      </w:r>
      <w:proofErr w:type="spellEnd"/>
      <w:r w:rsidRPr="00EA24A5">
        <w:rPr>
          <w:rFonts w:asciiTheme="majorHAnsi" w:eastAsia="Calibri" w:hAnsiTheme="majorHAnsi" w:cstheme="majorHAnsi"/>
        </w:rPr>
        <w:t xml:space="preserve">, </w:t>
      </w:r>
      <w:proofErr w:type="spellStart"/>
      <w:r w:rsidRPr="00EA24A5">
        <w:rPr>
          <w:rFonts w:asciiTheme="majorHAnsi" w:eastAsia="Calibri" w:hAnsiTheme="majorHAnsi" w:cstheme="majorHAnsi"/>
        </w:rPr>
        <w:t>ClaimCenter</w:t>
      </w:r>
      <w:proofErr w:type="spellEnd"/>
      <w:r w:rsidRPr="00EA24A5">
        <w:rPr>
          <w:rFonts w:asciiTheme="majorHAnsi" w:eastAsia="Calibri" w:hAnsiTheme="majorHAnsi" w:cstheme="majorHAnsi"/>
        </w:rPr>
        <w:t xml:space="preserve">, </w:t>
      </w:r>
      <w:proofErr w:type="spellStart"/>
      <w:r w:rsidRPr="00EA24A5">
        <w:rPr>
          <w:rFonts w:asciiTheme="majorHAnsi" w:eastAsia="Calibri" w:hAnsiTheme="majorHAnsi" w:cstheme="majorHAnsi"/>
          <w:b/>
          <w:bCs/>
        </w:rPr>
        <w:t>Insurity</w:t>
      </w:r>
      <w:proofErr w:type="spellEnd"/>
      <w:r w:rsidRPr="00EA24A5">
        <w:rPr>
          <w:rFonts w:asciiTheme="majorHAnsi" w:eastAsia="Calibri" w:hAnsiTheme="majorHAnsi" w:cstheme="majorHAnsi"/>
        </w:rPr>
        <w:t xml:space="preserve">, and </w:t>
      </w:r>
      <w:r w:rsidRPr="00EA24A5">
        <w:rPr>
          <w:rFonts w:asciiTheme="majorHAnsi" w:eastAsia="Calibri" w:hAnsiTheme="majorHAnsi" w:cstheme="majorHAnsi"/>
          <w:b/>
          <w:bCs/>
        </w:rPr>
        <w:t>Vertafore</w:t>
      </w:r>
      <w:r w:rsidRPr="00EA24A5">
        <w:rPr>
          <w:rFonts w:asciiTheme="majorHAnsi" w:eastAsia="Calibri" w:hAnsiTheme="majorHAnsi" w:cstheme="majorHAnsi"/>
        </w:rPr>
        <w:t xml:space="preserve">, supporting </w:t>
      </w:r>
      <w:r w:rsidRPr="00EA24A5">
        <w:rPr>
          <w:rFonts w:asciiTheme="majorHAnsi" w:eastAsia="Calibri" w:hAnsiTheme="majorHAnsi" w:cstheme="majorHAnsi"/>
          <w:b/>
          <w:bCs/>
        </w:rPr>
        <w:t>Commercial Auto, Workers’ Compensation, and General Liability</w:t>
      </w:r>
      <w:r w:rsidR="006E69FF" w:rsidRPr="00EA24A5">
        <w:rPr>
          <w:rFonts w:asciiTheme="majorHAnsi" w:eastAsia="Calibri" w:hAnsiTheme="majorHAnsi" w:cstheme="majorHAnsi"/>
        </w:rPr>
        <w:t xml:space="preserve"> lines.</w:t>
      </w:r>
      <w:r w:rsidRPr="00EA24A5">
        <w:rPr>
          <w:rFonts w:asciiTheme="majorHAnsi" w:eastAsia="Calibri" w:hAnsiTheme="majorHAnsi" w:cstheme="majorHAnsi"/>
        </w:rPr>
        <w:t xml:space="preserve"> </w:t>
      </w:r>
      <w:r w:rsidR="00462D68" w:rsidRPr="00EA24A5">
        <w:rPr>
          <w:rFonts w:asciiTheme="majorHAnsi" w:eastAsia="Calibri" w:hAnsiTheme="majorHAnsi" w:cstheme="majorHAnsi"/>
        </w:rPr>
        <w:t>Ensured operational efficiency, regulatory compliance, and seamless integration across onshore-offshore teams.</w:t>
      </w:r>
    </w:p>
    <w:p w14:paraId="48C628FA" w14:textId="77777777" w:rsidR="00EA24A5" w:rsidRPr="00EA24A5" w:rsidRDefault="002466F0" w:rsidP="00E24AAD">
      <w:pPr>
        <w:pStyle w:val="normal1"/>
        <w:numPr>
          <w:ilvl w:val="0"/>
          <w:numId w:val="14"/>
        </w:numPr>
        <w:rPr>
          <w:rFonts w:asciiTheme="majorHAnsi" w:eastAsia="Calibri" w:hAnsiTheme="majorHAnsi" w:cstheme="majorHAnsi"/>
        </w:rPr>
      </w:pPr>
      <w:r w:rsidRPr="00EA24A5">
        <w:rPr>
          <w:rFonts w:asciiTheme="majorHAnsi" w:eastAsia="Calibri" w:hAnsiTheme="majorHAnsi" w:cstheme="majorHAnsi"/>
        </w:rPr>
        <w:t xml:space="preserve">Delivered AI-powered automation by designing and deploying a </w:t>
      </w:r>
      <w:r w:rsidRPr="00EA24A5">
        <w:rPr>
          <w:rFonts w:asciiTheme="majorHAnsi" w:eastAsia="Calibri" w:hAnsiTheme="majorHAnsi" w:cstheme="majorHAnsi"/>
          <w:b/>
          <w:bCs/>
        </w:rPr>
        <w:t>Claims Chatbot using IBM Watson Assistant</w:t>
      </w:r>
      <w:r w:rsidRPr="00EA24A5">
        <w:rPr>
          <w:rFonts w:asciiTheme="majorHAnsi" w:eastAsia="Calibri" w:hAnsiTheme="majorHAnsi" w:cstheme="majorHAnsi"/>
        </w:rPr>
        <w:t xml:space="preserve">, streamlining FNOL intake and customer service </w:t>
      </w:r>
      <w:r w:rsidR="00C423D8" w:rsidRPr="00EA24A5">
        <w:rPr>
          <w:rFonts w:asciiTheme="majorHAnsi" w:eastAsia="Calibri" w:hAnsiTheme="majorHAnsi" w:cstheme="majorHAnsi"/>
        </w:rPr>
        <w:t xml:space="preserve">workflow – </w:t>
      </w:r>
      <w:r w:rsidRPr="00EA24A5">
        <w:rPr>
          <w:rFonts w:asciiTheme="majorHAnsi" w:eastAsia="Calibri" w:hAnsiTheme="majorHAnsi" w:cstheme="majorHAnsi"/>
        </w:rPr>
        <w:t>resulting in faster claims processing and improved user experience.</w:t>
      </w:r>
    </w:p>
    <w:p w14:paraId="27A9ED14" w14:textId="77777777" w:rsidR="00EA24A5" w:rsidRPr="00EA24A5" w:rsidRDefault="002466F0" w:rsidP="00483312">
      <w:pPr>
        <w:pStyle w:val="normal1"/>
        <w:numPr>
          <w:ilvl w:val="0"/>
          <w:numId w:val="14"/>
        </w:numPr>
        <w:rPr>
          <w:rFonts w:asciiTheme="majorHAnsi" w:eastAsia="Calibri" w:hAnsiTheme="majorHAnsi" w:cstheme="majorHAnsi"/>
        </w:rPr>
      </w:pPr>
      <w:r w:rsidRPr="00EA24A5">
        <w:rPr>
          <w:rFonts w:asciiTheme="majorHAnsi" w:eastAsia="Calibri" w:hAnsiTheme="majorHAnsi" w:cstheme="majorHAnsi"/>
        </w:rPr>
        <w:t xml:space="preserve">Directed enterprise </w:t>
      </w:r>
      <w:r w:rsidRPr="00EA24A5">
        <w:rPr>
          <w:rFonts w:asciiTheme="majorHAnsi" w:eastAsia="Calibri" w:hAnsiTheme="majorHAnsi" w:cstheme="majorHAnsi"/>
          <w:b/>
          <w:bCs/>
        </w:rPr>
        <w:t>data migration to Azure Data Lake</w:t>
      </w:r>
      <w:r w:rsidRPr="00EA24A5">
        <w:rPr>
          <w:rFonts w:asciiTheme="majorHAnsi" w:eastAsia="Calibri" w:hAnsiTheme="majorHAnsi" w:cstheme="majorHAnsi"/>
        </w:rPr>
        <w:t>, establishing a scalable and secure analytics foundation. Ensured robust data governance, lineage tracking, and integration with downstream systems.</w:t>
      </w:r>
    </w:p>
    <w:p w14:paraId="5BE4C24F" w14:textId="77777777" w:rsidR="00EA24A5" w:rsidRPr="00EA24A5" w:rsidRDefault="002466F0" w:rsidP="00927811">
      <w:pPr>
        <w:pStyle w:val="normal1"/>
        <w:numPr>
          <w:ilvl w:val="0"/>
          <w:numId w:val="14"/>
        </w:numPr>
        <w:rPr>
          <w:rFonts w:asciiTheme="majorHAnsi" w:eastAsia="Calibri" w:hAnsiTheme="majorHAnsi" w:cstheme="majorHAnsi"/>
        </w:rPr>
      </w:pPr>
      <w:r w:rsidRPr="00EA24A5">
        <w:rPr>
          <w:rFonts w:asciiTheme="majorHAnsi" w:eastAsia="Calibri" w:hAnsiTheme="majorHAnsi" w:cstheme="majorHAnsi"/>
        </w:rPr>
        <w:t xml:space="preserve">Collaborated cross-functionally with underwriting, </w:t>
      </w:r>
      <w:r w:rsidR="003D3D9B" w:rsidRPr="00EA24A5">
        <w:rPr>
          <w:rFonts w:asciiTheme="majorHAnsi" w:eastAsia="Calibri" w:hAnsiTheme="majorHAnsi" w:cstheme="majorHAnsi"/>
        </w:rPr>
        <w:t>processors</w:t>
      </w:r>
      <w:r w:rsidRPr="00EA24A5">
        <w:rPr>
          <w:rFonts w:asciiTheme="majorHAnsi" w:eastAsia="Calibri" w:hAnsiTheme="majorHAnsi" w:cstheme="majorHAnsi"/>
        </w:rPr>
        <w:t xml:space="preserve">, and compliance teams to implement </w:t>
      </w:r>
      <w:r w:rsidRPr="00EA24A5">
        <w:rPr>
          <w:rFonts w:asciiTheme="majorHAnsi" w:eastAsia="Calibri" w:hAnsiTheme="majorHAnsi" w:cstheme="majorHAnsi"/>
          <w:b/>
          <w:bCs/>
        </w:rPr>
        <w:t>ISO circulars and bureau content</w:t>
      </w:r>
      <w:r w:rsidRPr="00EA24A5">
        <w:rPr>
          <w:rFonts w:asciiTheme="majorHAnsi" w:eastAsia="Calibri" w:hAnsiTheme="majorHAnsi" w:cstheme="majorHAnsi"/>
        </w:rPr>
        <w:t>, including policy forms, rating algorithms, and endorsement workflows across multiple jurisdictions.</w:t>
      </w:r>
    </w:p>
    <w:p w14:paraId="152763C8" w14:textId="77777777" w:rsidR="00EA24A5" w:rsidRPr="00EA24A5" w:rsidRDefault="002466F0" w:rsidP="001A31AF">
      <w:pPr>
        <w:pStyle w:val="normal1"/>
        <w:numPr>
          <w:ilvl w:val="0"/>
          <w:numId w:val="14"/>
        </w:numPr>
        <w:rPr>
          <w:rFonts w:asciiTheme="majorHAnsi" w:eastAsia="Calibri" w:hAnsiTheme="majorHAnsi" w:cstheme="majorHAnsi"/>
        </w:rPr>
      </w:pPr>
      <w:r w:rsidRPr="00EA24A5">
        <w:rPr>
          <w:rFonts w:asciiTheme="majorHAnsi" w:eastAsia="Calibri" w:hAnsiTheme="majorHAnsi" w:cstheme="majorHAnsi"/>
        </w:rPr>
        <w:t xml:space="preserve">Implemented a centralized </w:t>
      </w:r>
      <w:r w:rsidRPr="00EA24A5">
        <w:rPr>
          <w:rFonts w:asciiTheme="majorHAnsi" w:eastAsia="Calibri" w:hAnsiTheme="majorHAnsi" w:cstheme="majorHAnsi"/>
          <w:b/>
          <w:bCs/>
        </w:rPr>
        <w:t>Customer Data Hub</w:t>
      </w:r>
      <w:r w:rsidRPr="00EA24A5">
        <w:rPr>
          <w:rFonts w:asciiTheme="majorHAnsi" w:eastAsia="Calibri" w:hAnsiTheme="majorHAnsi" w:cstheme="majorHAnsi"/>
        </w:rPr>
        <w:t>, integrating fragmented records across policy, claims, and billing systems to enable a unified 360° customer view—enhancing underwriting accuracy and regulatory reporting.</w:t>
      </w:r>
    </w:p>
    <w:p w14:paraId="3E15B63F" w14:textId="77777777" w:rsidR="00EA24A5" w:rsidRPr="00EA24A5" w:rsidRDefault="002466F0" w:rsidP="00737F82">
      <w:pPr>
        <w:pStyle w:val="normal1"/>
        <w:numPr>
          <w:ilvl w:val="0"/>
          <w:numId w:val="14"/>
        </w:numPr>
        <w:rPr>
          <w:rFonts w:asciiTheme="majorHAnsi" w:eastAsia="Calibri" w:hAnsiTheme="majorHAnsi" w:cstheme="majorHAnsi"/>
        </w:rPr>
      </w:pPr>
      <w:r w:rsidRPr="00EA24A5">
        <w:rPr>
          <w:rFonts w:asciiTheme="majorHAnsi" w:eastAsia="Calibri" w:hAnsiTheme="majorHAnsi" w:cstheme="majorHAnsi"/>
        </w:rPr>
        <w:t xml:space="preserve">Defined and validated </w:t>
      </w:r>
      <w:r w:rsidRPr="00EA24A5">
        <w:rPr>
          <w:rFonts w:asciiTheme="majorHAnsi" w:eastAsia="Calibri" w:hAnsiTheme="majorHAnsi" w:cstheme="majorHAnsi"/>
          <w:b/>
          <w:bCs/>
        </w:rPr>
        <w:t>rating logic</w:t>
      </w:r>
      <w:r w:rsidRPr="00EA24A5">
        <w:rPr>
          <w:rFonts w:asciiTheme="majorHAnsi" w:eastAsia="Calibri" w:hAnsiTheme="majorHAnsi" w:cstheme="majorHAnsi"/>
        </w:rPr>
        <w:t xml:space="preserve"> across platforms, ensuring accurate premium calculations and alignment with underwriting and compliance standards.</w:t>
      </w:r>
    </w:p>
    <w:p w14:paraId="13CA69BB" w14:textId="77777777" w:rsidR="00EA24A5" w:rsidRPr="00EA24A5" w:rsidRDefault="000F26AC" w:rsidP="0059041B">
      <w:pPr>
        <w:pStyle w:val="normal1"/>
        <w:numPr>
          <w:ilvl w:val="0"/>
          <w:numId w:val="14"/>
        </w:numPr>
        <w:rPr>
          <w:rFonts w:asciiTheme="majorHAnsi" w:eastAsia="Calibri" w:hAnsiTheme="majorHAnsi" w:cstheme="majorHAnsi"/>
        </w:rPr>
      </w:pPr>
      <w:r w:rsidRPr="00EA24A5">
        <w:rPr>
          <w:rFonts w:asciiTheme="majorHAnsi" w:eastAsia="Calibri" w:hAnsiTheme="majorHAnsi" w:cstheme="majorHAnsi"/>
        </w:rPr>
        <w:t xml:space="preserve">Coordinated cross-functional efforts to develop </w:t>
      </w:r>
      <w:r w:rsidRPr="00EA24A5">
        <w:rPr>
          <w:rFonts w:asciiTheme="majorHAnsi" w:eastAsia="Calibri" w:hAnsiTheme="majorHAnsi" w:cstheme="majorHAnsi"/>
          <w:b/>
          <w:bCs/>
        </w:rPr>
        <w:t>comprehensive mapping documentation</w:t>
      </w:r>
      <w:r w:rsidRPr="00EA24A5">
        <w:rPr>
          <w:rFonts w:asciiTheme="majorHAnsi" w:eastAsia="Calibri" w:hAnsiTheme="majorHAnsi" w:cstheme="majorHAnsi"/>
        </w:rPr>
        <w:t xml:space="preserve"> between legacy systems and modern platforms. Oversaw the creation of JSON specifications for </w:t>
      </w:r>
      <w:r w:rsidRPr="00EA24A5">
        <w:rPr>
          <w:rFonts w:asciiTheme="majorHAnsi" w:eastAsia="Calibri" w:hAnsiTheme="majorHAnsi" w:cstheme="majorHAnsi"/>
          <w:b/>
          <w:bCs/>
        </w:rPr>
        <w:t>APIs, rating inputs/outputs, and policy data structures</w:t>
      </w:r>
      <w:r w:rsidRPr="00EA24A5">
        <w:rPr>
          <w:rFonts w:asciiTheme="majorHAnsi" w:eastAsia="Calibri" w:hAnsiTheme="majorHAnsi" w:cstheme="majorHAnsi"/>
        </w:rPr>
        <w:t xml:space="preserve"> to ensure seamless integration, data accuracy, and alignment with business and technical requirements.</w:t>
      </w:r>
    </w:p>
    <w:p w14:paraId="0FEDADE2" w14:textId="77777777" w:rsidR="00EA24A5" w:rsidRPr="00EA24A5" w:rsidRDefault="002466F0" w:rsidP="00C8337F">
      <w:pPr>
        <w:pStyle w:val="normal1"/>
        <w:numPr>
          <w:ilvl w:val="0"/>
          <w:numId w:val="14"/>
        </w:numPr>
        <w:rPr>
          <w:rFonts w:asciiTheme="majorHAnsi" w:eastAsia="Calibri" w:hAnsiTheme="majorHAnsi" w:cstheme="majorHAnsi"/>
        </w:rPr>
      </w:pPr>
      <w:r w:rsidRPr="00EA24A5">
        <w:rPr>
          <w:rFonts w:asciiTheme="majorHAnsi" w:eastAsia="Calibri" w:hAnsiTheme="majorHAnsi" w:cstheme="majorHAnsi"/>
        </w:rPr>
        <w:t>Championed regulatory compliance by partnering with Legal, Compliance, and Product teams to validate bureau forms, rate filings, and state mandates—ensuring timely and accurate implementation.</w:t>
      </w:r>
    </w:p>
    <w:p w14:paraId="7D37D839" w14:textId="77777777" w:rsidR="00EA24A5" w:rsidRPr="00EA24A5" w:rsidRDefault="002466F0" w:rsidP="00B33438">
      <w:pPr>
        <w:pStyle w:val="normal1"/>
        <w:numPr>
          <w:ilvl w:val="0"/>
          <w:numId w:val="14"/>
        </w:numPr>
        <w:rPr>
          <w:rFonts w:asciiTheme="majorHAnsi" w:eastAsia="Calibri" w:hAnsiTheme="majorHAnsi" w:cstheme="majorHAnsi"/>
        </w:rPr>
      </w:pPr>
      <w:r w:rsidRPr="00EA24A5">
        <w:rPr>
          <w:rFonts w:asciiTheme="majorHAnsi" w:eastAsia="Calibri" w:hAnsiTheme="majorHAnsi" w:cstheme="majorHAnsi"/>
        </w:rPr>
        <w:t xml:space="preserve">Directed modernization initiatives including </w:t>
      </w:r>
      <w:r w:rsidRPr="00EA24A5">
        <w:rPr>
          <w:rFonts w:asciiTheme="majorHAnsi" w:eastAsia="Calibri" w:hAnsiTheme="majorHAnsi" w:cstheme="majorHAnsi"/>
          <w:b/>
          <w:bCs/>
        </w:rPr>
        <w:t>AS400/DB2 decommissioning</w:t>
      </w:r>
      <w:r w:rsidRPr="00EA24A5">
        <w:rPr>
          <w:rFonts w:asciiTheme="majorHAnsi" w:eastAsia="Calibri" w:hAnsiTheme="majorHAnsi" w:cstheme="majorHAnsi"/>
        </w:rPr>
        <w:t xml:space="preserve">, </w:t>
      </w:r>
      <w:r w:rsidRPr="00EA24A5">
        <w:rPr>
          <w:rFonts w:asciiTheme="majorHAnsi" w:eastAsia="Calibri" w:hAnsiTheme="majorHAnsi" w:cstheme="majorHAnsi"/>
          <w:b/>
          <w:bCs/>
        </w:rPr>
        <w:t>Azure cloud migration</w:t>
      </w:r>
      <w:r w:rsidRPr="00EA24A5">
        <w:rPr>
          <w:rFonts w:asciiTheme="majorHAnsi" w:eastAsia="Calibri" w:hAnsiTheme="majorHAnsi" w:cstheme="majorHAnsi"/>
        </w:rPr>
        <w:t xml:space="preserve">, </w:t>
      </w:r>
      <w:r w:rsidRPr="00EA24A5">
        <w:rPr>
          <w:rFonts w:asciiTheme="majorHAnsi" w:eastAsia="Calibri" w:hAnsiTheme="majorHAnsi" w:cstheme="majorHAnsi"/>
          <w:b/>
          <w:bCs/>
        </w:rPr>
        <w:t>IBM ACE upgrades, and containerization</w:t>
      </w:r>
      <w:r w:rsidRPr="00EA24A5">
        <w:rPr>
          <w:rFonts w:asciiTheme="majorHAnsi" w:eastAsia="Calibri" w:hAnsiTheme="majorHAnsi" w:cstheme="majorHAnsi"/>
        </w:rPr>
        <w:t>—enhancing scalability, security, and analytics readiness.</w:t>
      </w:r>
    </w:p>
    <w:p w14:paraId="6253C9BE" w14:textId="77777777" w:rsidR="00EA24A5" w:rsidRPr="00EA24A5" w:rsidRDefault="002466F0" w:rsidP="000D0C17">
      <w:pPr>
        <w:pStyle w:val="normal1"/>
        <w:numPr>
          <w:ilvl w:val="0"/>
          <w:numId w:val="14"/>
        </w:numPr>
        <w:rPr>
          <w:rFonts w:asciiTheme="majorHAnsi" w:eastAsia="Calibri" w:hAnsiTheme="majorHAnsi" w:cstheme="majorHAnsi"/>
        </w:rPr>
      </w:pPr>
      <w:r w:rsidRPr="00EA24A5">
        <w:rPr>
          <w:rFonts w:asciiTheme="majorHAnsi" w:eastAsia="Calibri" w:hAnsiTheme="majorHAnsi" w:cstheme="majorHAnsi"/>
        </w:rPr>
        <w:t xml:space="preserve">Modernized business intelligence by integrating core systems with </w:t>
      </w:r>
      <w:r w:rsidRPr="00EA24A5">
        <w:rPr>
          <w:rFonts w:asciiTheme="majorHAnsi" w:eastAsia="Calibri" w:hAnsiTheme="majorHAnsi" w:cstheme="majorHAnsi"/>
          <w:b/>
          <w:bCs/>
        </w:rPr>
        <w:t>Power BI and migrating from QlikView</w:t>
      </w:r>
      <w:r w:rsidRPr="00EA24A5">
        <w:rPr>
          <w:rFonts w:asciiTheme="majorHAnsi" w:eastAsia="Calibri" w:hAnsiTheme="majorHAnsi" w:cstheme="majorHAnsi"/>
        </w:rPr>
        <w:t>, enabling real-time, self-service analytics for underwriting, claims, and compliance teams.</w:t>
      </w:r>
    </w:p>
    <w:p w14:paraId="3CCC6F19" w14:textId="1A9BB3F7" w:rsidR="002466F0" w:rsidRPr="00EA24A5" w:rsidRDefault="002466F0" w:rsidP="00EA24A5">
      <w:pPr>
        <w:pStyle w:val="normal1"/>
        <w:numPr>
          <w:ilvl w:val="0"/>
          <w:numId w:val="14"/>
        </w:numPr>
        <w:spacing w:after="240"/>
        <w:rPr>
          <w:rFonts w:asciiTheme="majorHAnsi" w:eastAsia="Calibri" w:hAnsiTheme="majorHAnsi" w:cstheme="majorHAnsi"/>
        </w:rPr>
      </w:pPr>
      <w:r w:rsidRPr="00EA24A5">
        <w:rPr>
          <w:rFonts w:asciiTheme="majorHAnsi" w:eastAsia="Calibri" w:hAnsiTheme="majorHAnsi" w:cstheme="majorHAnsi"/>
        </w:rPr>
        <w:t xml:space="preserve">Optimized </w:t>
      </w:r>
      <w:r w:rsidRPr="00EA24A5">
        <w:rPr>
          <w:rFonts w:asciiTheme="majorHAnsi" w:eastAsia="Calibri" w:hAnsiTheme="majorHAnsi" w:cstheme="majorHAnsi"/>
          <w:b/>
          <w:bCs/>
        </w:rPr>
        <w:t>document management workflows</w:t>
      </w:r>
      <w:r w:rsidRPr="00EA24A5">
        <w:rPr>
          <w:rFonts w:asciiTheme="majorHAnsi" w:eastAsia="Calibri" w:hAnsiTheme="majorHAnsi" w:cstheme="majorHAnsi"/>
        </w:rPr>
        <w:t xml:space="preserve"> by supporting the implementation of </w:t>
      </w:r>
      <w:proofErr w:type="spellStart"/>
      <w:r w:rsidRPr="00EA24A5">
        <w:rPr>
          <w:rFonts w:asciiTheme="majorHAnsi" w:eastAsia="Calibri" w:hAnsiTheme="majorHAnsi" w:cstheme="majorHAnsi"/>
          <w:b/>
          <w:bCs/>
        </w:rPr>
        <w:t>ImageRight</w:t>
      </w:r>
      <w:proofErr w:type="spellEnd"/>
      <w:r w:rsidRPr="00EA24A5">
        <w:rPr>
          <w:rFonts w:asciiTheme="majorHAnsi" w:eastAsia="Calibri" w:hAnsiTheme="majorHAnsi" w:cstheme="majorHAnsi"/>
        </w:rPr>
        <w:t>, improving operational efficiency across policy, claims, and underwriting processes.</w:t>
      </w:r>
    </w:p>
    <w:p w14:paraId="4FE7BEBC" w14:textId="77777777" w:rsidR="00E84904" w:rsidRPr="00B44B69" w:rsidRDefault="001422FC">
      <w:pPr>
        <w:pStyle w:val="normal1"/>
        <w:tabs>
          <w:tab w:val="left" w:pos="8125"/>
        </w:tabs>
        <w:ind w:left="271" w:hanging="271"/>
        <w:rPr>
          <w:rFonts w:ascii="Calibri" w:eastAsia="Calibri" w:hAnsi="Calibri" w:cs="Calibri"/>
          <w:b/>
          <w:color w:val="073763"/>
        </w:rPr>
      </w:pPr>
      <w:r w:rsidRPr="00B44B69">
        <w:rPr>
          <w:rFonts w:ascii="Calibri" w:eastAsia="Calibri" w:hAnsi="Calibri" w:cs="Calibri"/>
          <w:b/>
          <w:color w:val="073763"/>
        </w:rPr>
        <w:t>Goldman Sachs – USA | Infosys Limited – Mysore, India</w:t>
      </w:r>
    </w:p>
    <w:p w14:paraId="4FE7BEBD" w14:textId="77777777" w:rsidR="00E84904" w:rsidRPr="00B44B69" w:rsidRDefault="001422FC">
      <w:pPr>
        <w:pStyle w:val="normal1"/>
        <w:tabs>
          <w:tab w:val="left" w:pos="8125"/>
        </w:tabs>
        <w:spacing w:after="200"/>
        <w:ind w:left="271" w:hanging="271"/>
        <w:rPr>
          <w:rFonts w:ascii="Calibri" w:eastAsia="Calibri" w:hAnsi="Calibri" w:cs="Calibri"/>
          <w:b/>
          <w:color w:val="943634"/>
          <w:sz w:val="20"/>
          <w:szCs w:val="20"/>
        </w:rPr>
      </w:pPr>
      <w:r w:rsidRPr="00B44B69">
        <w:rPr>
          <w:rFonts w:ascii="Calibri" w:eastAsia="Calibri" w:hAnsi="Calibri" w:cs="Calibri"/>
          <w:b/>
          <w:color w:val="073763"/>
        </w:rPr>
        <w:t>Product Technical Lead (Solutions Consultant) | Sep 2014 – Feb 2017</w:t>
      </w:r>
      <w:r w:rsidRPr="00B44B69">
        <w:rPr>
          <w:rFonts w:ascii="Calibri" w:eastAsia="Calibri" w:hAnsi="Calibri" w:cs="Calibri"/>
          <w:b/>
          <w:color w:val="943634"/>
        </w:rPr>
        <w:tab/>
      </w:r>
    </w:p>
    <w:p w14:paraId="275A7D60" w14:textId="77777777" w:rsidR="00472B65" w:rsidRPr="00B44B69" w:rsidRDefault="00472B65" w:rsidP="00472B65">
      <w:pPr>
        <w:pStyle w:val="normal1"/>
        <w:numPr>
          <w:ilvl w:val="0"/>
          <w:numId w:val="21"/>
        </w:numPr>
        <w:tabs>
          <w:tab w:val="left" w:pos="360"/>
        </w:tabs>
        <w:ind w:right="403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 xml:space="preserve">Translated complex business needs into comprehensive </w:t>
      </w:r>
      <w:r w:rsidRPr="00B44B69">
        <w:rPr>
          <w:rFonts w:ascii="Calibri" w:eastAsia="Calibri" w:hAnsi="Calibri" w:cs="Calibri"/>
          <w:b/>
          <w:bCs/>
        </w:rPr>
        <w:t>BRDs, FRDs, and technical specifications</w:t>
      </w:r>
      <w:r w:rsidRPr="00B44B69">
        <w:rPr>
          <w:rFonts w:ascii="Calibri" w:eastAsia="Calibri" w:hAnsi="Calibri" w:cs="Calibri"/>
        </w:rPr>
        <w:t>, directing enhancements across Finacle modules.</w:t>
      </w:r>
    </w:p>
    <w:p w14:paraId="55888977" w14:textId="77777777" w:rsidR="00472B65" w:rsidRPr="00B44B69" w:rsidRDefault="00472B65" w:rsidP="00472B65">
      <w:pPr>
        <w:pStyle w:val="normal1"/>
        <w:numPr>
          <w:ilvl w:val="0"/>
          <w:numId w:val="21"/>
        </w:numPr>
        <w:tabs>
          <w:tab w:val="left" w:pos="360"/>
        </w:tabs>
        <w:ind w:right="403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 xml:space="preserve">Collaborated with stakeholders to define and prioritize functional and </w:t>
      </w:r>
      <w:r w:rsidRPr="00B44B69">
        <w:rPr>
          <w:rFonts w:ascii="Calibri" w:eastAsia="Calibri" w:hAnsi="Calibri" w:cs="Calibri"/>
          <w:b/>
          <w:bCs/>
        </w:rPr>
        <w:t>UI/UX requirements</w:t>
      </w:r>
      <w:r w:rsidRPr="00B44B69">
        <w:rPr>
          <w:rFonts w:ascii="Calibri" w:eastAsia="Calibri" w:hAnsi="Calibri" w:cs="Calibri"/>
        </w:rPr>
        <w:t xml:space="preserve">, developing </w:t>
      </w:r>
      <w:r w:rsidRPr="00B44B69">
        <w:rPr>
          <w:rFonts w:ascii="Calibri" w:eastAsia="Calibri" w:hAnsi="Calibri" w:cs="Calibri"/>
          <w:b/>
          <w:bCs/>
        </w:rPr>
        <w:t>wireframes</w:t>
      </w:r>
      <w:r w:rsidRPr="00B44B69">
        <w:rPr>
          <w:rFonts w:ascii="Calibri" w:eastAsia="Calibri" w:hAnsi="Calibri" w:cs="Calibri"/>
        </w:rPr>
        <w:t xml:space="preserve">, </w:t>
      </w:r>
      <w:r w:rsidRPr="00B44B69">
        <w:rPr>
          <w:rFonts w:ascii="Calibri" w:eastAsia="Calibri" w:hAnsi="Calibri" w:cs="Calibri"/>
          <w:b/>
          <w:bCs/>
        </w:rPr>
        <w:t>process flows</w:t>
      </w:r>
      <w:r w:rsidRPr="00B44B69">
        <w:rPr>
          <w:rFonts w:ascii="Calibri" w:eastAsia="Calibri" w:hAnsi="Calibri" w:cs="Calibri"/>
        </w:rPr>
        <w:t xml:space="preserve">, and </w:t>
      </w:r>
      <w:r w:rsidRPr="00B44B69">
        <w:rPr>
          <w:rFonts w:ascii="Calibri" w:eastAsia="Calibri" w:hAnsi="Calibri" w:cs="Calibri"/>
          <w:b/>
          <w:bCs/>
        </w:rPr>
        <w:t>data mapping</w:t>
      </w:r>
      <w:r w:rsidRPr="00B44B69">
        <w:rPr>
          <w:rFonts w:ascii="Calibri" w:eastAsia="Calibri" w:hAnsi="Calibri" w:cs="Calibri"/>
        </w:rPr>
        <w:t xml:space="preserve"> documents using </w:t>
      </w:r>
      <w:r w:rsidRPr="00B44B69">
        <w:rPr>
          <w:rFonts w:ascii="Calibri" w:eastAsia="Calibri" w:hAnsi="Calibri" w:cs="Calibri"/>
          <w:b/>
          <w:bCs/>
        </w:rPr>
        <w:t xml:space="preserve">Figma </w:t>
      </w:r>
      <w:r w:rsidRPr="00B44B69">
        <w:rPr>
          <w:rFonts w:ascii="Calibri" w:eastAsia="Calibri" w:hAnsi="Calibri" w:cs="Calibri"/>
        </w:rPr>
        <w:t>and</w:t>
      </w:r>
      <w:r w:rsidRPr="00B44B69">
        <w:rPr>
          <w:rFonts w:ascii="Calibri" w:eastAsia="Calibri" w:hAnsi="Calibri" w:cs="Calibri"/>
          <w:b/>
          <w:bCs/>
        </w:rPr>
        <w:t xml:space="preserve"> Visio</w:t>
      </w:r>
      <w:r w:rsidRPr="00B44B69">
        <w:rPr>
          <w:rFonts w:ascii="Calibri" w:eastAsia="Calibri" w:hAnsi="Calibri" w:cs="Calibri"/>
        </w:rPr>
        <w:t>.</w:t>
      </w:r>
    </w:p>
    <w:p w14:paraId="720E7FE8" w14:textId="77777777" w:rsidR="00472B65" w:rsidRPr="00B44B69" w:rsidRDefault="00472B65" w:rsidP="00472B65">
      <w:pPr>
        <w:pStyle w:val="normal1"/>
        <w:numPr>
          <w:ilvl w:val="0"/>
          <w:numId w:val="21"/>
        </w:numPr>
        <w:tabs>
          <w:tab w:val="left" w:pos="360"/>
        </w:tabs>
        <w:ind w:right="403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 xml:space="preserve">Oversaw end-to-end solution implementation, establishing metadata ownership and enforcing </w:t>
      </w:r>
      <w:r w:rsidRPr="00B44B69">
        <w:rPr>
          <w:rFonts w:ascii="Calibri" w:eastAsia="Calibri" w:hAnsi="Calibri" w:cs="Calibri"/>
          <w:b/>
          <w:bCs/>
        </w:rPr>
        <w:t>data governance standards</w:t>
      </w:r>
      <w:r w:rsidRPr="00B44B69">
        <w:rPr>
          <w:rFonts w:ascii="Calibri" w:eastAsia="Calibri" w:hAnsi="Calibri" w:cs="Calibri"/>
        </w:rPr>
        <w:t xml:space="preserve"> to ensure data integrity and regulatory compliance.</w:t>
      </w:r>
    </w:p>
    <w:p w14:paraId="314DD3C7" w14:textId="77777777" w:rsidR="00472B65" w:rsidRPr="00B44B69" w:rsidRDefault="00472B65" w:rsidP="00472B65">
      <w:pPr>
        <w:pStyle w:val="normal1"/>
        <w:numPr>
          <w:ilvl w:val="0"/>
          <w:numId w:val="21"/>
        </w:numPr>
        <w:tabs>
          <w:tab w:val="left" w:pos="360"/>
        </w:tabs>
        <w:ind w:right="403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>Led UAT planning and execution for major product releases, coordinating demos, stakeholder feedback, and validation to ensure high-quality delivery.</w:t>
      </w:r>
    </w:p>
    <w:p w14:paraId="11C253BC" w14:textId="77777777" w:rsidR="00472B65" w:rsidRPr="00B44B69" w:rsidRDefault="00472B65" w:rsidP="00472B65">
      <w:pPr>
        <w:pStyle w:val="normal1"/>
        <w:numPr>
          <w:ilvl w:val="0"/>
          <w:numId w:val="21"/>
        </w:numPr>
        <w:tabs>
          <w:tab w:val="left" w:pos="360"/>
        </w:tabs>
        <w:ind w:right="403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 xml:space="preserve">Guided BI and data analyst teams in developing and deploying interactive </w:t>
      </w:r>
      <w:r w:rsidRPr="00B44B69">
        <w:rPr>
          <w:rFonts w:ascii="Calibri" w:eastAsia="Calibri" w:hAnsi="Calibri" w:cs="Calibri"/>
          <w:b/>
          <w:bCs/>
        </w:rPr>
        <w:t>Power BI</w:t>
      </w:r>
      <w:r w:rsidRPr="00B44B69">
        <w:rPr>
          <w:rFonts w:ascii="Calibri" w:eastAsia="Calibri" w:hAnsi="Calibri" w:cs="Calibri"/>
        </w:rPr>
        <w:t xml:space="preserve"> dashboards, enabling critical business insights through effective data modeling and visualization.</w:t>
      </w:r>
    </w:p>
    <w:p w14:paraId="67130FFD" w14:textId="77777777" w:rsidR="00472B65" w:rsidRPr="00B44B69" w:rsidRDefault="00472B65" w:rsidP="00472B65">
      <w:pPr>
        <w:pStyle w:val="normal1"/>
        <w:numPr>
          <w:ilvl w:val="0"/>
          <w:numId w:val="21"/>
        </w:numPr>
        <w:tabs>
          <w:tab w:val="left" w:pos="360"/>
        </w:tabs>
        <w:ind w:right="403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>Designed and maintained robust ETL pipelines using SQL Server (SSIS/SSMS) and Azure Cloud services, directly supporting Power BI reporting and advanced analytics.</w:t>
      </w:r>
    </w:p>
    <w:p w14:paraId="61593BB1" w14:textId="77777777" w:rsidR="00472B65" w:rsidRPr="00B44B69" w:rsidRDefault="00472B65" w:rsidP="00472B65">
      <w:pPr>
        <w:pStyle w:val="normal1"/>
        <w:numPr>
          <w:ilvl w:val="0"/>
          <w:numId w:val="21"/>
        </w:numPr>
        <w:tabs>
          <w:tab w:val="left" w:pos="360"/>
        </w:tabs>
        <w:ind w:right="403"/>
        <w:rPr>
          <w:rFonts w:ascii="Calibri" w:eastAsia="Calibri" w:hAnsi="Calibri" w:cs="Calibri"/>
        </w:rPr>
      </w:pPr>
      <w:r w:rsidRPr="00B44B69">
        <w:rPr>
          <w:rFonts w:ascii="Calibri" w:eastAsia="Calibri" w:hAnsi="Calibri" w:cs="Calibri"/>
        </w:rPr>
        <w:t xml:space="preserve">Implemented stringent data governance controls, including </w:t>
      </w:r>
      <w:r w:rsidRPr="00B44B69">
        <w:rPr>
          <w:rFonts w:ascii="Calibri" w:eastAsia="Calibri" w:hAnsi="Calibri" w:cs="Calibri"/>
          <w:b/>
          <w:bCs/>
        </w:rPr>
        <w:t>data masking</w:t>
      </w:r>
      <w:r w:rsidRPr="00B44B69">
        <w:rPr>
          <w:rFonts w:ascii="Calibri" w:eastAsia="Calibri" w:hAnsi="Calibri" w:cs="Calibri"/>
        </w:rPr>
        <w:t xml:space="preserve">, quality checks, and </w:t>
      </w:r>
      <w:r w:rsidRPr="00B44B69">
        <w:rPr>
          <w:rFonts w:ascii="Calibri" w:eastAsia="Calibri" w:hAnsi="Calibri" w:cs="Calibri"/>
          <w:b/>
          <w:bCs/>
        </w:rPr>
        <w:t xml:space="preserve">role-based access </w:t>
      </w:r>
      <w:r w:rsidRPr="00B44B69">
        <w:rPr>
          <w:rFonts w:ascii="Calibri" w:eastAsia="Calibri" w:hAnsi="Calibri" w:cs="Calibri"/>
          <w:b/>
          <w:bCs/>
        </w:rPr>
        <w:lastRenderedPageBreak/>
        <w:t>management</w:t>
      </w:r>
      <w:r w:rsidRPr="00B44B69">
        <w:rPr>
          <w:rFonts w:ascii="Calibri" w:eastAsia="Calibri" w:hAnsi="Calibri" w:cs="Calibri"/>
        </w:rPr>
        <w:t xml:space="preserve">, ensuring </w:t>
      </w:r>
      <w:r w:rsidRPr="00B44B69">
        <w:rPr>
          <w:rFonts w:ascii="Calibri" w:eastAsia="Calibri" w:hAnsi="Calibri" w:cs="Calibri"/>
          <w:b/>
          <w:bCs/>
        </w:rPr>
        <w:t>data security and compliance</w:t>
      </w:r>
      <w:r w:rsidRPr="00B44B69">
        <w:rPr>
          <w:rFonts w:ascii="Calibri" w:eastAsia="Calibri" w:hAnsi="Calibri" w:cs="Calibri"/>
        </w:rPr>
        <w:t>.</w:t>
      </w:r>
    </w:p>
    <w:p w14:paraId="3753ECE3" w14:textId="77777777" w:rsidR="00472B65" w:rsidRPr="00B44B69" w:rsidRDefault="00472B65" w:rsidP="00472B65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eastAsia="Calibri" w:hAnsi="Calibri" w:cs="Calibri"/>
          <w:sz w:val="22"/>
          <w:szCs w:val="22"/>
          <w:lang w:eastAsia="zh-CN" w:bidi="hi-IN"/>
        </w:rPr>
      </w:pPr>
      <w:r w:rsidRPr="00B44B69">
        <w:rPr>
          <w:rFonts w:ascii="Calibri" w:eastAsia="Calibri" w:hAnsi="Calibri" w:cs="Calibri"/>
          <w:sz w:val="22"/>
          <w:szCs w:val="22"/>
          <w:lang w:eastAsia="zh-CN" w:bidi="hi-IN"/>
        </w:rPr>
        <w:t xml:space="preserve">Enhanced </w:t>
      </w:r>
      <w:r w:rsidRPr="00B44B69">
        <w:rPr>
          <w:rFonts w:ascii="Calibri" w:eastAsia="Calibri" w:hAnsi="Calibri" w:cs="Calibri"/>
          <w:b/>
          <w:bCs/>
          <w:sz w:val="22"/>
          <w:szCs w:val="22"/>
          <w:lang w:eastAsia="zh-CN" w:bidi="hi-IN"/>
        </w:rPr>
        <w:t>Agile delivery and team performance</w:t>
      </w:r>
      <w:r w:rsidRPr="00B44B69">
        <w:rPr>
          <w:rFonts w:ascii="Calibri" w:eastAsia="Calibri" w:hAnsi="Calibri" w:cs="Calibri"/>
          <w:sz w:val="22"/>
          <w:szCs w:val="22"/>
          <w:lang w:eastAsia="zh-CN" w:bidi="hi-IN"/>
        </w:rPr>
        <w:t xml:space="preserve"> by leading Scrum ceremonies, managing backlogs, and leveraging tools like Jira, Confluence, and ServiceNow to track progress, metrics, and continuous improvement.</w:t>
      </w:r>
    </w:p>
    <w:p w14:paraId="4FE7BEC6" w14:textId="67C14709" w:rsidR="00E84904" w:rsidRPr="00B44B69" w:rsidRDefault="00472B65" w:rsidP="00472B65">
      <w:pPr>
        <w:pStyle w:val="NormalWeb"/>
        <w:numPr>
          <w:ilvl w:val="0"/>
          <w:numId w:val="21"/>
        </w:numPr>
        <w:tabs>
          <w:tab w:val="left" w:pos="8125"/>
        </w:tabs>
        <w:spacing w:before="0" w:beforeAutospacing="0" w:after="240" w:afterAutospacing="0"/>
        <w:rPr>
          <w:rFonts w:ascii="Calibri" w:eastAsia="Calibri" w:hAnsi="Calibri" w:cs="Calibri"/>
          <w:b/>
          <w:color w:val="073763"/>
        </w:rPr>
      </w:pPr>
      <w:r w:rsidRPr="00B44B69">
        <w:rPr>
          <w:rFonts w:ascii="Calibri" w:eastAsia="Calibri" w:hAnsi="Calibri" w:cs="Calibri"/>
          <w:sz w:val="22"/>
          <w:szCs w:val="22"/>
          <w:lang w:eastAsia="zh-CN" w:bidi="hi-IN"/>
        </w:rPr>
        <w:t>Acted as a liaison between business and technology teams, aligning platform capabilities with strategic goals, managing vendor coordination, and ensuring successful delivery of insurance solutions on time and within budget.</w:t>
      </w:r>
    </w:p>
    <w:p w14:paraId="4FE7BEC7" w14:textId="77777777" w:rsidR="00E84904" w:rsidRPr="00B44B69" w:rsidRDefault="001422FC">
      <w:pPr>
        <w:pStyle w:val="normal1"/>
        <w:tabs>
          <w:tab w:val="left" w:pos="8125"/>
        </w:tabs>
        <w:ind w:left="271" w:hanging="271"/>
        <w:rPr>
          <w:rFonts w:ascii="Calibri" w:eastAsia="Calibri" w:hAnsi="Calibri" w:cs="Calibri"/>
          <w:b/>
          <w:color w:val="073763"/>
        </w:rPr>
      </w:pPr>
      <w:r w:rsidRPr="00B44B69">
        <w:rPr>
          <w:rFonts w:ascii="Calibri" w:eastAsia="Calibri" w:hAnsi="Calibri" w:cs="Calibri"/>
          <w:b/>
          <w:color w:val="073763"/>
        </w:rPr>
        <w:t>Discover Bank – USA | Infosys Limited – Mysore, India</w:t>
      </w:r>
    </w:p>
    <w:p w14:paraId="4FE7BEC8" w14:textId="77777777" w:rsidR="00E84904" w:rsidRPr="00B44B69" w:rsidRDefault="001422FC">
      <w:pPr>
        <w:pStyle w:val="normal1"/>
        <w:tabs>
          <w:tab w:val="left" w:pos="8125"/>
        </w:tabs>
        <w:spacing w:after="200"/>
        <w:ind w:left="271" w:hanging="271"/>
        <w:rPr>
          <w:rFonts w:ascii="Calibri" w:eastAsia="Calibri" w:hAnsi="Calibri" w:cs="Calibri"/>
          <w:color w:val="073763"/>
        </w:rPr>
      </w:pPr>
      <w:r w:rsidRPr="00B44B69">
        <w:rPr>
          <w:rFonts w:ascii="Calibri" w:eastAsia="Calibri" w:hAnsi="Calibri" w:cs="Calibri"/>
          <w:b/>
          <w:color w:val="073763"/>
        </w:rPr>
        <w:t>Systems Analyst (Business Analyst) | Jun 2012 – Sep 2014</w:t>
      </w:r>
    </w:p>
    <w:p w14:paraId="1A4D44FD" w14:textId="77777777" w:rsidR="002F74ED" w:rsidRPr="00B44B69" w:rsidRDefault="002F74ED" w:rsidP="002F74ED">
      <w:pPr>
        <w:pStyle w:val="normal1"/>
        <w:numPr>
          <w:ilvl w:val="0"/>
          <w:numId w:val="20"/>
        </w:numPr>
        <w:tabs>
          <w:tab w:val="left" w:pos="8159"/>
          <w:tab w:val="left" w:pos="8714"/>
        </w:tabs>
        <w:ind w:right="12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  <w:color w:val="000000"/>
        </w:rPr>
        <w:t xml:space="preserve">Led </w:t>
      </w:r>
      <w:r w:rsidRPr="00B44B69">
        <w:rPr>
          <w:rFonts w:ascii="Calibri" w:eastAsia="Calibri" w:hAnsi="Calibri" w:cs="Calibri"/>
        </w:rPr>
        <w:t>implementation and deployment of banking applications, ensuring configurations aligned with business and technical requirements for seamless production rollouts.</w:t>
      </w:r>
    </w:p>
    <w:p w14:paraId="215C5BCE" w14:textId="77777777" w:rsidR="002F74ED" w:rsidRPr="00B44B69" w:rsidRDefault="002F74ED" w:rsidP="002F74ED">
      <w:pPr>
        <w:pStyle w:val="normal1"/>
        <w:numPr>
          <w:ilvl w:val="0"/>
          <w:numId w:val="20"/>
        </w:numPr>
        <w:tabs>
          <w:tab w:val="left" w:pos="540"/>
        </w:tabs>
        <w:ind w:right="83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 xml:space="preserve">Resolved production incidents through </w:t>
      </w:r>
      <w:r w:rsidRPr="00B44B69">
        <w:rPr>
          <w:rFonts w:ascii="Calibri" w:eastAsia="Calibri" w:hAnsi="Calibri" w:cs="Calibri"/>
          <w:b/>
          <w:bCs/>
        </w:rPr>
        <w:t>log analysis and impact assessments</w:t>
      </w:r>
      <w:r w:rsidRPr="00B44B69">
        <w:rPr>
          <w:rFonts w:ascii="Calibri" w:eastAsia="Calibri" w:hAnsi="Calibri" w:cs="Calibri"/>
        </w:rPr>
        <w:t xml:space="preserve">, maintaining </w:t>
      </w:r>
      <w:r w:rsidRPr="00B44B69">
        <w:rPr>
          <w:rFonts w:ascii="Calibri" w:eastAsia="Calibri" w:hAnsi="Calibri" w:cs="Calibri"/>
          <w:b/>
          <w:bCs/>
        </w:rPr>
        <w:t>SLA compliance</w:t>
      </w:r>
      <w:r w:rsidRPr="00B44B69">
        <w:rPr>
          <w:rFonts w:ascii="Calibri" w:eastAsia="Calibri" w:hAnsi="Calibri" w:cs="Calibri"/>
        </w:rPr>
        <w:t xml:space="preserve"> and high system availability.</w:t>
      </w:r>
    </w:p>
    <w:p w14:paraId="6F3AA2A8" w14:textId="77777777" w:rsidR="002F74ED" w:rsidRPr="00B44B69" w:rsidRDefault="002F74ED" w:rsidP="002F74ED">
      <w:pPr>
        <w:pStyle w:val="normal1"/>
        <w:numPr>
          <w:ilvl w:val="0"/>
          <w:numId w:val="20"/>
        </w:numPr>
        <w:tabs>
          <w:tab w:val="left" w:pos="540"/>
        </w:tabs>
        <w:ind w:right="83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>Coordinated hotfix and patch deployments, collaborating with development, QA, and infrastructure teams for post-deployment validation, ensuring environmental stability and minimizing disruptions.</w:t>
      </w:r>
    </w:p>
    <w:p w14:paraId="377F0968" w14:textId="77777777" w:rsidR="002F74ED" w:rsidRPr="00B44B69" w:rsidRDefault="002F74ED" w:rsidP="002F74ED">
      <w:pPr>
        <w:pStyle w:val="normal1"/>
        <w:numPr>
          <w:ilvl w:val="0"/>
          <w:numId w:val="20"/>
        </w:numPr>
        <w:tabs>
          <w:tab w:val="left" w:pos="540"/>
        </w:tabs>
        <w:ind w:right="83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 xml:space="preserve">Optimized </w:t>
      </w:r>
      <w:r w:rsidRPr="00B44B69">
        <w:rPr>
          <w:rFonts w:ascii="Calibri" w:eastAsia="Calibri" w:hAnsi="Calibri" w:cs="Calibri"/>
          <w:b/>
          <w:bCs/>
        </w:rPr>
        <w:t>batch job performance, identifying recurring issues and implementing tuning techniques</w:t>
      </w:r>
      <w:r w:rsidRPr="00B44B69">
        <w:rPr>
          <w:rFonts w:ascii="Calibri" w:eastAsia="Calibri" w:hAnsi="Calibri" w:cs="Calibri"/>
        </w:rPr>
        <w:t xml:space="preserve"> that improved processing efficiency by 25%.</w:t>
      </w:r>
    </w:p>
    <w:p w14:paraId="1F98B6B8" w14:textId="77777777" w:rsidR="002F74ED" w:rsidRPr="00B44B69" w:rsidRDefault="002F74ED" w:rsidP="002F74ED">
      <w:pPr>
        <w:pStyle w:val="normal1"/>
        <w:numPr>
          <w:ilvl w:val="0"/>
          <w:numId w:val="20"/>
        </w:numPr>
        <w:tabs>
          <w:tab w:val="left" w:pos="540"/>
        </w:tabs>
        <w:ind w:right="83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 xml:space="preserve">Enhanced system reliability by identifying </w:t>
      </w:r>
      <w:r w:rsidRPr="00B44B69">
        <w:rPr>
          <w:rFonts w:ascii="Calibri" w:eastAsia="Calibri" w:hAnsi="Calibri" w:cs="Calibri"/>
          <w:b/>
          <w:bCs/>
        </w:rPr>
        <w:t>common failure patterns and implementing preventive measures</w:t>
      </w:r>
      <w:r w:rsidRPr="00B44B69">
        <w:rPr>
          <w:rFonts w:ascii="Calibri" w:eastAsia="Calibri" w:hAnsi="Calibri" w:cs="Calibri"/>
        </w:rPr>
        <w:t>, reducing production incidents by 20%.</w:t>
      </w:r>
    </w:p>
    <w:p w14:paraId="4FE7BECF" w14:textId="0129E233" w:rsidR="00E84904" w:rsidRPr="00B44B69" w:rsidRDefault="002F74ED" w:rsidP="002F74ED">
      <w:pPr>
        <w:pStyle w:val="normal1"/>
        <w:numPr>
          <w:ilvl w:val="0"/>
          <w:numId w:val="20"/>
        </w:numPr>
        <w:tabs>
          <w:tab w:val="left" w:pos="540"/>
        </w:tabs>
        <w:spacing w:after="240"/>
        <w:ind w:right="83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 xml:space="preserve">Troubleshooting and optimized application integrations via </w:t>
      </w:r>
      <w:r w:rsidRPr="00B44B69">
        <w:rPr>
          <w:rFonts w:ascii="Calibri" w:eastAsia="Calibri" w:hAnsi="Calibri" w:cs="Calibri"/>
          <w:b/>
          <w:bCs/>
        </w:rPr>
        <w:t>RESTful APIs and SOAP services</w:t>
      </w:r>
      <w:r w:rsidRPr="00B44B69">
        <w:rPr>
          <w:rFonts w:ascii="Calibri" w:eastAsia="Calibri" w:hAnsi="Calibri" w:cs="Calibri"/>
        </w:rPr>
        <w:t>, ensuring smooth data flow across modules and third-party systems.</w:t>
      </w:r>
    </w:p>
    <w:p w14:paraId="4FE7BED0" w14:textId="77777777" w:rsidR="00E84904" w:rsidRPr="00B44B69" w:rsidRDefault="001422FC">
      <w:pPr>
        <w:pStyle w:val="normal1"/>
        <w:tabs>
          <w:tab w:val="left" w:pos="8125"/>
        </w:tabs>
        <w:ind w:left="271" w:hanging="271"/>
        <w:rPr>
          <w:rFonts w:ascii="Calibri" w:eastAsia="Calibri" w:hAnsi="Calibri" w:cs="Calibri"/>
          <w:b/>
          <w:color w:val="073763"/>
        </w:rPr>
      </w:pPr>
      <w:proofErr w:type="spellStart"/>
      <w:r w:rsidRPr="00B44B69">
        <w:rPr>
          <w:rFonts w:ascii="Calibri" w:eastAsia="Calibri" w:hAnsi="Calibri" w:cs="Calibri"/>
          <w:b/>
          <w:color w:val="073763"/>
        </w:rPr>
        <w:t>Bancolombia</w:t>
      </w:r>
      <w:proofErr w:type="spellEnd"/>
      <w:r w:rsidRPr="00B44B69">
        <w:rPr>
          <w:rFonts w:ascii="Calibri" w:eastAsia="Calibri" w:hAnsi="Calibri" w:cs="Calibri"/>
          <w:b/>
          <w:color w:val="073763"/>
        </w:rPr>
        <w:t xml:space="preserve"> – Columbia | Infosys Limited – Mysore, India</w:t>
      </w:r>
    </w:p>
    <w:p w14:paraId="4FE7BED1" w14:textId="77777777" w:rsidR="00E84904" w:rsidRPr="00B44B69" w:rsidRDefault="001422FC">
      <w:pPr>
        <w:pStyle w:val="normal1"/>
        <w:tabs>
          <w:tab w:val="left" w:pos="8125"/>
        </w:tabs>
        <w:spacing w:after="200"/>
        <w:ind w:left="271" w:hanging="271"/>
        <w:rPr>
          <w:rFonts w:ascii="Calibri" w:eastAsia="Calibri" w:hAnsi="Calibri" w:cs="Calibri"/>
          <w:color w:val="073763"/>
        </w:rPr>
      </w:pPr>
      <w:r w:rsidRPr="00B44B69">
        <w:rPr>
          <w:rFonts w:ascii="Calibri" w:eastAsia="Calibri" w:hAnsi="Calibri" w:cs="Calibri"/>
          <w:b/>
          <w:color w:val="073763"/>
        </w:rPr>
        <w:t>Systems Engineer (Automation Engineer) | Aug 2008 – Jun 2012</w:t>
      </w:r>
    </w:p>
    <w:p w14:paraId="5BC63EBD" w14:textId="77777777" w:rsidR="0022467E" w:rsidRPr="00B44B69" w:rsidRDefault="0022467E" w:rsidP="0022467E">
      <w:pPr>
        <w:pStyle w:val="normal1"/>
        <w:numPr>
          <w:ilvl w:val="0"/>
          <w:numId w:val="19"/>
        </w:numPr>
        <w:ind w:right="491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 xml:space="preserve">Designed and executed end-to-end functional testing for </w:t>
      </w:r>
      <w:r w:rsidRPr="00B44B69">
        <w:rPr>
          <w:rFonts w:ascii="Calibri" w:eastAsia="Calibri" w:hAnsi="Calibri" w:cs="Calibri"/>
          <w:b/>
          <w:bCs/>
        </w:rPr>
        <w:t>Finacle CRM and Core Banking (CASA &amp; Loans)</w:t>
      </w:r>
      <w:r w:rsidRPr="00B44B69">
        <w:rPr>
          <w:rFonts w:ascii="Calibri" w:eastAsia="Calibri" w:hAnsi="Calibri" w:cs="Calibri"/>
        </w:rPr>
        <w:t>, ensuring data accuracy and compliance.</w:t>
      </w:r>
    </w:p>
    <w:p w14:paraId="5F61B173" w14:textId="77777777" w:rsidR="0022467E" w:rsidRPr="00B44B69" w:rsidRDefault="0022467E" w:rsidP="0022467E">
      <w:pPr>
        <w:pStyle w:val="normal1"/>
        <w:numPr>
          <w:ilvl w:val="0"/>
          <w:numId w:val="19"/>
        </w:numPr>
        <w:ind w:right="491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 xml:space="preserve">Developed and implemented </w:t>
      </w:r>
      <w:r w:rsidRPr="00B44B69">
        <w:rPr>
          <w:rFonts w:ascii="Calibri" w:eastAsia="Calibri" w:hAnsi="Calibri" w:cs="Calibri"/>
          <w:b/>
          <w:bCs/>
        </w:rPr>
        <w:t>automated regression test scripts</w:t>
      </w:r>
      <w:r w:rsidRPr="00B44B69">
        <w:rPr>
          <w:rFonts w:ascii="Calibri" w:eastAsia="Calibri" w:hAnsi="Calibri" w:cs="Calibri"/>
        </w:rPr>
        <w:t>, improving test efficiency by 30% and reducing manual effort.</w:t>
      </w:r>
    </w:p>
    <w:p w14:paraId="41E16BFC" w14:textId="77777777" w:rsidR="0022467E" w:rsidRPr="00B44B69" w:rsidRDefault="0022467E" w:rsidP="0022467E">
      <w:pPr>
        <w:pStyle w:val="normal1"/>
        <w:numPr>
          <w:ilvl w:val="0"/>
          <w:numId w:val="19"/>
        </w:numPr>
        <w:ind w:right="491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 xml:space="preserve">Led </w:t>
      </w:r>
      <w:r w:rsidRPr="00B44B69">
        <w:rPr>
          <w:rFonts w:ascii="Calibri" w:eastAsia="Calibri" w:hAnsi="Calibri" w:cs="Calibri"/>
          <w:b/>
          <w:bCs/>
        </w:rPr>
        <w:t>defect triage and root cause analysis</w:t>
      </w:r>
      <w:r w:rsidRPr="00B44B69">
        <w:rPr>
          <w:rFonts w:ascii="Calibri" w:eastAsia="Calibri" w:hAnsi="Calibri" w:cs="Calibri"/>
        </w:rPr>
        <w:t>, implementing preventive measures to reduce recurring issues.</w:t>
      </w:r>
    </w:p>
    <w:p w14:paraId="7FF868E7" w14:textId="77777777" w:rsidR="0022467E" w:rsidRPr="00B44B69" w:rsidRDefault="0022467E" w:rsidP="0022467E">
      <w:pPr>
        <w:pStyle w:val="normal1"/>
        <w:numPr>
          <w:ilvl w:val="0"/>
          <w:numId w:val="19"/>
        </w:numPr>
        <w:ind w:right="491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 xml:space="preserve">Conducted integration testing and </w:t>
      </w:r>
      <w:r w:rsidRPr="00B44B69">
        <w:rPr>
          <w:rFonts w:ascii="Calibri" w:eastAsia="Calibri" w:hAnsi="Calibri" w:cs="Calibri"/>
          <w:b/>
          <w:bCs/>
        </w:rPr>
        <w:t>batch upload validations</w:t>
      </w:r>
      <w:r w:rsidRPr="00B44B69">
        <w:rPr>
          <w:rFonts w:ascii="Calibri" w:eastAsia="Calibri" w:hAnsi="Calibri" w:cs="Calibri"/>
        </w:rPr>
        <w:t>, ensuring seamless data flow and accurate processing across Finacle modules.</w:t>
      </w:r>
    </w:p>
    <w:p w14:paraId="77DD5542" w14:textId="77777777" w:rsidR="0022467E" w:rsidRPr="00B44B69" w:rsidRDefault="0022467E" w:rsidP="0022467E">
      <w:pPr>
        <w:pStyle w:val="normal1"/>
        <w:numPr>
          <w:ilvl w:val="0"/>
          <w:numId w:val="19"/>
        </w:numPr>
        <w:ind w:right="491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 xml:space="preserve">Defined and </w:t>
      </w:r>
      <w:r w:rsidRPr="00B44B69">
        <w:rPr>
          <w:rFonts w:ascii="Calibri" w:eastAsia="Calibri" w:hAnsi="Calibri" w:cs="Calibri"/>
          <w:b/>
          <w:bCs/>
        </w:rPr>
        <w:t>tracked key metrics</w:t>
      </w:r>
      <w:r w:rsidRPr="00B44B69">
        <w:rPr>
          <w:rFonts w:ascii="Calibri" w:eastAsia="Calibri" w:hAnsi="Calibri" w:cs="Calibri"/>
        </w:rPr>
        <w:t xml:space="preserve"> (Defect Density, Test Coverage, Leakage) to </w:t>
      </w:r>
      <w:r w:rsidRPr="00B44B69">
        <w:rPr>
          <w:rFonts w:ascii="Calibri" w:eastAsia="Calibri" w:hAnsi="Calibri" w:cs="Calibri"/>
          <w:b/>
          <w:bCs/>
        </w:rPr>
        <w:t>drive data-driven quality improvements</w:t>
      </w:r>
      <w:r w:rsidRPr="00B44B69">
        <w:rPr>
          <w:rFonts w:ascii="Calibri" w:eastAsia="Calibri" w:hAnsi="Calibri" w:cs="Calibri"/>
        </w:rPr>
        <w:t>.</w:t>
      </w:r>
    </w:p>
    <w:p w14:paraId="4FE7BED7" w14:textId="16A27F6B" w:rsidR="00E84904" w:rsidRPr="00B44B69" w:rsidRDefault="0022467E" w:rsidP="0022467E">
      <w:pPr>
        <w:pStyle w:val="normal1"/>
        <w:numPr>
          <w:ilvl w:val="0"/>
          <w:numId w:val="19"/>
        </w:numPr>
        <w:ind w:right="491"/>
        <w:rPr>
          <w:rFonts w:ascii="Calibri" w:eastAsia="Calibri" w:hAnsi="Calibri" w:cs="Calibri"/>
          <w:color w:val="000000"/>
        </w:rPr>
      </w:pPr>
      <w:r w:rsidRPr="00B44B69">
        <w:rPr>
          <w:rFonts w:ascii="Calibri" w:eastAsia="Calibri" w:hAnsi="Calibri" w:cs="Calibri"/>
        </w:rPr>
        <w:t>Performed manual security testing (XSS, SQL injection, authentication bypass) to uncover vulnerabilities and enhance application resilience.</w:t>
      </w:r>
    </w:p>
    <w:sectPr w:rsidR="00E84904" w:rsidRPr="00B44B69" w:rsidSect="00FA2944">
      <w:headerReference w:type="default" r:id="rId15"/>
      <w:footerReference w:type="default" r:id="rId16"/>
      <w:pgSz w:w="12240" w:h="15840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E2926" w14:textId="77777777" w:rsidR="00471B03" w:rsidRDefault="00471B03" w:rsidP="00573FFB">
      <w:r>
        <w:separator/>
      </w:r>
    </w:p>
  </w:endnote>
  <w:endnote w:type="continuationSeparator" w:id="0">
    <w:p w14:paraId="503124DA" w14:textId="77777777" w:rsidR="00471B03" w:rsidRDefault="00471B03" w:rsidP="00573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E0BB5F9-A697-49EF-AC5E-BBB7B7BE0C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5630547-CB03-4E26-99C9-325C2D17E386}"/>
    <w:embedBold r:id="rId3" w:fontKey="{96137E09-0B5E-439D-AA71-6D70902A23F2}"/>
    <w:embedItalic r:id="rId4" w:fontKey="{93A60BEC-1637-410E-A56B-B39B15A91CE9}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5" w:fontKey="{309A90E9-A580-4CAD-A669-D5ED84AABF04}"/>
    <w:embedItalic r:id="rId6" w:fontKey="{502E637D-C194-4CB8-A9AA-783B5EFF0B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AB311743-3D80-471D-82CF-ACB0671B8F44}"/>
    <w:embedItalic r:id="rId8" w:fontKey="{9978C259-6696-48CC-AF0D-C99D7C9017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CA4BFF2B-A953-438E-89B8-49AD5EFB7541}"/>
    <w:embedBold r:id="rId10" w:fontKey="{B3500DBC-8BC1-4E48-9296-1862FEDD91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5780F" w14:textId="77777777" w:rsidR="00FA2944" w:rsidRPr="00FA2944" w:rsidRDefault="00FA2944">
    <w:pPr>
      <w:pStyle w:val="Footer"/>
      <w:tabs>
        <w:tab w:val="clear" w:pos="4680"/>
        <w:tab w:val="clear" w:pos="9360"/>
      </w:tabs>
      <w:jc w:val="center"/>
      <w:rPr>
        <w:caps/>
        <w:noProof/>
        <w:color w:val="808080" w:themeColor="background1" w:themeShade="80"/>
      </w:rPr>
    </w:pPr>
    <w:r w:rsidRPr="00FA2944">
      <w:rPr>
        <w:caps/>
        <w:color w:val="808080" w:themeColor="background1" w:themeShade="80"/>
      </w:rPr>
      <w:fldChar w:fldCharType="begin"/>
    </w:r>
    <w:r w:rsidRPr="00FA2944">
      <w:rPr>
        <w:caps/>
        <w:color w:val="808080" w:themeColor="background1" w:themeShade="80"/>
      </w:rPr>
      <w:instrText xml:space="preserve"> PAGE   \* MERGEFORMAT </w:instrText>
    </w:r>
    <w:r w:rsidRPr="00FA2944">
      <w:rPr>
        <w:caps/>
        <w:color w:val="808080" w:themeColor="background1" w:themeShade="80"/>
      </w:rPr>
      <w:fldChar w:fldCharType="separate"/>
    </w:r>
    <w:r w:rsidRPr="00FA2944">
      <w:rPr>
        <w:caps/>
        <w:noProof/>
        <w:color w:val="808080" w:themeColor="background1" w:themeShade="80"/>
      </w:rPr>
      <w:t>2</w:t>
    </w:r>
    <w:r w:rsidRPr="00FA2944">
      <w:rPr>
        <w:caps/>
        <w:noProof/>
        <w:color w:val="808080" w:themeColor="background1" w:themeShade="80"/>
      </w:rPr>
      <w:fldChar w:fldCharType="end"/>
    </w:r>
  </w:p>
  <w:p w14:paraId="343400DF" w14:textId="77777777" w:rsidR="00877544" w:rsidRDefault="008775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109C1" w14:textId="77777777" w:rsidR="00471B03" w:rsidRDefault="00471B03" w:rsidP="00573FFB">
      <w:r>
        <w:separator/>
      </w:r>
    </w:p>
  </w:footnote>
  <w:footnote w:type="continuationSeparator" w:id="0">
    <w:p w14:paraId="686F4CF5" w14:textId="77777777" w:rsidR="00471B03" w:rsidRDefault="00471B03" w:rsidP="00573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88719" w14:textId="474A8346" w:rsidR="00877544" w:rsidRDefault="00877544">
    <w:pPr>
      <w:pStyle w:val="Header"/>
    </w:pPr>
  </w:p>
  <w:p w14:paraId="3FC0A895" w14:textId="775411B3" w:rsidR="00877544" w:rsidRDefault="00877544" w:rsidP="00877544">
    <w:pPr>
      <w:pStyle w:val="Header"/>
      <w:jc w:val="center"/>
    </w:pPr>
    <w:r>
      <w:t>Naveen Kumar Nammi</w:t>
    </w:r>
  </w:p>
  <w:p w14:paraId="29D5FD06" w14:textId="0B158B2A" w:rsidR="00573FFB" w:rsidRDefault="00573FFB" w:rsidP="00877544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3B4E"/>
    <w:multiLevelType w:val="multilevel"/>
    <w:tmpl w:val="DE32CE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722BF6"/>
    <w:multiLevelType w:val="hybridMultilevel"/>
    <w:tmpl w:val="6AF6C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0F0D"/>
    <w:multiLevelType w:val="hybridMultilevel"/>
    <w:tmpl w:val="50FC57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834635"/>
    <w:multiLevelType w:val="multilevel"/>
    <w:tmpl w:val="A80092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4" w15:restartNumberingAfterBreak="0">
    <w:nsid w:val="10E55B33"/>
    <w:multiLevelType w:val="hybridMultilevel"/>
    <w:tmpl w:val="133430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F01A03"/>
    <w:multiLevelType w:val="multilevel"/>
    <w:tmpl w:val="356CDE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8DF5352"/>
    <w:multiLevelType w:val="hybridMultilevel"/>
    <w:tmpl w:val="7B328A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D16775"/>
    <w:multiLevelType w:val="hybridMultilevel"/>
    <w:tmpl w:val="787A48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7592D"/>
    <w:multiLevelType w:val="hybridMultilevel"/>
    <w:tmpl w:val="BF8853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210630"/>
    <w:multiLevelType w:val="multilevel"/>
    <w:tmpl w:val="3E98DA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32C4CD0"/>
    <w:multiLevelType w:val="hybridMultilevel"/>
    <w:tmpl w:val="28467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954DD1"/>
    <w:multiLevelType w:val="multilevel"/>
    <w:tmpl w:val="FFCE42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92E359A"/>
    <w:multiLevelType w:val="hybridMultilevel"/>
    <w:tmpl w:val="027E0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C94EBC"/>
    <w:multiLevelType w:val="hybridMultilevel"/>
    <w:tmpl w:val="83C49D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C515974"/>
    <w:multiLevelType w:val="hybridMultilevel"/>
    <w:tmpl w:val="193EBE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760CD9"/>
    <w:multiLevelType w:val="hybridMultilevel"/>
    <w:tmpl w:val="18ACC6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2D4574"/>
    <w:multiLevelType w:val="hybridMultilevel"/>
    <w:tmpl w:val="487EA1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2C6C83"/>
    <w:multiLevelType w:val="multilevel"/>
    <w:tmpl w:val="475281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F416442"/>
    <w:multiLevelType w:val="hybridMultilevel"/>
    <w:tmpl w:val="045802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07C0833"/>
    <w:multiLevelType w:val="multilevel"/>
    <w:tmpl w:val="655A8410"/>
    <w:lvl w:ilvl="0">
      <w:start w:val="1"/>
      <w:numFmt w:val="bullet"/>
      <w:lvlText w:val="●"/>
      <w:lvlJc w:val="left"/>
      <w:pPr>
        <w:ind w:left="99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4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8DE3541"/>
    <w:multiLevelType w:val="hybridMultilevel"/>
    <w:tmpl w:val="7A00E1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EA9600E"/>
    <w:multiLevelType w:val="hybridMultilevel"/>
    <w:tmpl w:val="9E800E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EBD7B7D"/>
    <w:multiLevelType w:val="hybridMultilevel"/>
    <w:tmpl w:val="5F407A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4294662">
    <w:abstractNumId w:val="3"/>
  </w:num>
  <w:num w:numId="2" w16cid:durableId="812909041">
    <w:abstractNumId w:val="17"/>
  </w:num>
  <w:num w:numId="3" w16cid:durableId="1010988852">
    <w:abstractNumId w:val="5"/>
  </w:num>
  <w:num w:numId="4" w16cid:durableId="1130510704">
    <w:abstractNumId w:val="11"/>
  </w:num>
  <w:num w:numId="5" w16cid:durableId="763112784">
    <w:abstractNumId w:val="9"/>
  </w:num>
  <w:num w:numId="6" w16cid:durableId="1427191031">
    <w:abstractNumId w:val="0"/>
  </w:num>
  <w:num w:numId="7" w16cid:durableId="1069887355">
    <w:abstractNumId w:val="19"/>
  </w:num>
  <w:num w:numId="8" w16cid:durableId="579482434">
    <w:abstractNumId w:val="7"/>
  </w:num>
  <w:num w:numId="9" w16cid:durableId="6367357">
    <w:abstractNumId w:val="20"/>
  </w:num>
  <w:num w:numId="10" w16cid:durableId="1058673241">
    <w:abstractNumId w:val="4"/>
  </w:num>
  <w:num w:numId="11" w16cid:durableId="571893745">
    <w:abstractNumId w:val="14"/>
  </w:num>
  <w:num w:numId="12" w16cid:durableId="685255070">
    <w:abstractNumId w:val="12"/>
  </w:num>
  <w:num w:numId="13" w16cid:durableId="497234625">
    <w:abstractNumId w:val="13"/>
  </w:num>
  <w:num w:numId="14" w16cid:durableId="1055424241">
    <w:abstractNumId w:val="8"/>
  </w:num>
  <w:num w:numId="15" w16cid:durableId="820999896">
    <w:abstractNumId w:val="2"/>
  </w:num>
  <w:num w:numId="16" w16cid:durableId="2084448775">
    <w:abstractNumId w:val="1"/>
  </w:num>
  <w:num w:numId="17" w16cid:durableId="65930095">
    <w:abstractNumId w:val="16"/>
  </w:num>
  <w:num w:numId="18" w16cid:durableId="764421555">
    <w:abstractNumId w:val="21"/>
  </w:num>
  <w:num w:numId="19" w16cid:durableId="1780180934">
    <w:abstractNumId w:val="18"/>
  </w:num>
  <w:num w:numId="20" w16cid:durableId="444276434">
    <w:abstractNumId w:val="6"/>
  </w:num>
  <w:num w:numId="21" w16cid:durableId="907308758">
    <w:abstractNumId w:val="15"/>
  </w:num>
  <w:num w:numId="22" w16cid:durableId="1736245382">
    <w:abstractNumId w:val="10"/>
  </w:num>
  <w:num w:numId="23" w16cid:durableId="13454789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904"/>
    <w:rsid w:val="000408BB"/>
    <w:rsid w:val="000823EE"/>
    <w:rsid w:val="000A5C52"/>
    <w:rsid w:val="000A6BD6"/>
    <w:rsid w:val="000F26AC"/>
    <w:rsid w:val="00107CB5"/>
    <w:rsid w:val="001422FC"/>
    <w:rsid w:val="00175404"/>
    <w:rsid w:val="001763C7"/>
    <w:rsid w:val="001A2747"/>
    <w:rsid w:val="001D4DD2"/>
    <w:rsid w:val="001F1F05"/>
    <w:rsid w:val="00214241"/>
    <w:rsid w:val="0022467E"/>
    <w:rsid w:val="002466F0"/>
    <w:rsid w:val="002E3A52"/>
    <w:rsid w:val="002E5D41"/>
    <w:rsid w:val="002F74ED"/>
    <w:rsid w:val="00350E75"/>
    <w:rsid w:val="003671E7"/>
    <w:rsid w:val="003D02E1"/>
    <w:rsid w:val="003D3D9B"/>
    <w:rsid w:val="0043209D"/>
    <w:rsid w:val="00456B83"/>
    <w:rsid w:val="00462D68"/>
    <w:rsid w:val="00471B03"/>
    <w:rsid w:val="00472B65"/>
    <w:rsid w:val="004F22FF"/>
    <w:rsid w:val="00502186"/>
    <w:rsid w:val="00542A51"/>
    <w:rsid w:val="00573FFB"/>
    <w:rsid w:val="00587D5A"/>
    <w:rsid w:val="006435CA"/>
    <w:rsid w:val="006461E3"/>
    <w:rsid w:val="00647417"/>
    <w:rsid w:val="00665BA1"/>
    <w:rsid w:val="006B4BDC"/>
    <w:rsid w:val="006E69FF"/>
    <w:rsid w:val="007020E9"/>
    <w:rsid w:val="00727F83"/>
    <w:rsid w:val="00776F60"/>
    <w:rsid w:val="0083336B"/>
    <w:rsid w:val="00877544"/>
    <w:rsid w:val="0089292C"/>
    <w:rsid w:val="008B72AE"/>
    <w:rsid w:val="008F01BA"/>
    <w:rsid w:val="00931B19"/>
    <w:rsid w:val="0098333C"/>
    <w:rsid w:val="0099308F"/>
    <w:rsid w:val="009B288B"/>
    <w:rsid w:val="00A01535"/>
    <w:rsid w:val="00A2728B"/>
    <w:rsid w:val="00A913B6"/>
    <w:rsid w:val="00AD604D"/>
    <w:rsid w:val="00B11221"/>
    <w:rsid w:val="00B44B69"/>
    <w:rsid w:val="00B62548"/>
    <w:rsid w:val="00BE097E"/>
    <w:rsid w:val="00BF37D8"/>
    <w:rsid w:val="00C423D8"/>
    <w:rsid w:val="00CD0694"/>
    <w:rsid w:val="00D01447"/>
    <w:rsid w:val="00D44785"/>
    <w:rsid w:val="00E01197"/>
    <w:rsid w:val="00E67D92"/>
    <w:rsid w:val="00E84904"/>
    <w:rsid w:val="00EA24A5"/>
    <w:rsid w:val="00EF2959"/>
    <w:rsid w:val="00F174BC"/>
    <w:rsid w:val="00F33AB1"/>
    <w:rsid w:val="00F44DB9"/>
    <w:rsid w:val="00F65CCD"/>
    <w:rsid w:val="00FA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BE7F"/>
  <w15:docId w15:val="{2D1B7DAA-5027-437D-98FF-5B4EA426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83"/>
      <w:ind w:left="71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00"/>
      <w:ind w:left="57"/>
      <w:jc w:val="center"/>
    </w:pPr>
    <w:rPr>
      <w:sz w:val="49"/>
      <w:szCs w:val="49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rPr>
      <w:lang w:val="en-US" w:eastAsia="zh-CN" w:bidi="hi-IN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573F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3FFB"/>
  </w:style>
  <w:style w:type="paragraph" w:styleId="Footer">
    <w:name w:val="footer"/>
    <w:basedOn w:val="Normal"/>
    <w:link w:val="FooterChar"/>
    <w:uiPriority w:val="99"/>
    <w:unhideWhenUsed/>
    <w:rsid w:val="00573F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3FFB"/>
  </w:style>
  <w:style w:type="paragraph" w:styleId="NormalWeb">
    <w:name w:val="Normal (Web)"/>
    <w:basedOn w:val="Normal"/>
    <w:uiPriority w:val="99"/>
    <w:unhideWhenUsed/>
    <w:rsid w:val="00472B6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466F0"/>
    <w:rPr>
      <w:b/>
      <w:bCs/>
    </w:rPr>
  </w:style>
  <w:style w:type="paragraph" w:styleId="ListParagraph">
    <w:name w:val="List Paragraph"/>
    <w:basedOn w:val="Normal"/>
    <w:uiPriority w:val="34"/>
    <w:qFormat/>
    <w:rsid w:val="000F26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3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8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35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4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26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9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6908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1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7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2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4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8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8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1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63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1663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9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veenkumar.nammi@gmail.com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kKjyclvHozZHupiOa2tenSPm0A==">CgMxLjAyDmgueDFxOG1jdXlsbnRkMg5oLjU2N2F3Yng0bWU4NDgAciExUWFEc1dtUVFXa1lJVVZ2V1lVSFhpODhzM01NUGQzSmY=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1744</Words>
  <Characters>12052</Characters>
  <Application>Microsoft Office Word</Application>
  <DocSecurity>0</DocSecurity>
  <Lines>174</Lines>
  <Paragraphs>99</Paragraphs>
  <ScaleCrop>false</ScaleCrop>
  <Company/>
  <LinksUpToDate>false</LinksUpToDate>
  <CharactersWithSpaces>13697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 Nammi</dc:creator>
  <cp:lastModifiedBy>Naveen Kumar Nammi</cp:lastModifiedBy>
  <cp:revision>2</cp:revision>
  <dcterms:created xsi:type="dcterms:W3CDTF">2025-11-06T19:49:00Z</dcterms:created>
  <dcterms:modified xsi:type="dcterms:W3CDTF">2025-11-06T19:49:00Z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2025-05-19T00:00:00Z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2025-05-22T00:00:00Z</vt:lpwstr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