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92"/>
      </w:pPr>
      <w:r>
        <w:rPr>
          <w:rFonts w:ascii="Helvetica" w:hAnsi="Helvetica" w:cs="Helvetica"/>
          <w:sz w:val="58"/>
          <w:sz-cs w:val="58"/>
          <w:b/>
          <w:spacing w:val="0"/>
          <w:color w:val="182951"/>
        </w:rPr>
        <w:t xml:space="preserve">Authentication &amp; Authorization Documentation</w:t>
      </w:r>
    </w:p>
    <w:p>
      <w:pPr>
        <w:spacing w:after="640"/>
      </w:pPr>
      <w:r>
        <w:rPr>
          <w:rFonts w:ascii="Helvetica" w:hAnsi="Helvetica" w:cs="Helvetica"/>
          <w:sz w:val="37"/>
          <w:sz-cs w:val="37"/>
          <w:spacing w:val="0"/>
          <w:color w:val="434343"/>
        </w:rPr>
        <w:t xml:space="preserve">Q-Payroll — Multi-Tenant Payroll SaaS</w:t>
        <w:br/>
        <w:t xml:space="preserve">Version 1.0  |  March 2026</w:t>
      </w:r>
    </w:p>
    <w:p>
      <w:pPr>
        <w:spacing w:after="160"/>
      </w:pPr>
      <w:r>
        <w:rPr>
          <w:rFonts w:ascii="Helvetica" w:hAnsi="Helvetica" w:cs="Helvetica"/>
          <w:sz w:val="42"/>
          <w:sz-cs w:val="42"/>
          <w:b/>
          <w:spacing w:val="0"/>
          <w:color w:val="233C7D"/>
        </w:rPr>
        <w:t xml:space="preserve">Table of Contents</w:t>
      </w:r>
    </w:p>
    <w:p>
      <w:pPr>
        <w:spacing w:after="80"/>
      </w:pP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1. System Overview</w:t>
      </w:r>
    </w:p>
    <w:p>
      <w:pPr>
        <w:spacing w:after="80"/>
      </w:pP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2. Authentication Flow</w:t>
      </w:r>
    </w:p>
    <w:p>
      <w:pPr>
        <w:spacing w:after="80"/>
      </w:pP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    2.1 Invitation Flow (New User)</w:t>
      </w:r>
    </w:p>
    <w:p>
      <w:pPr>
        <w:spacing w:after="80"/>
      </w:pP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    2.2 Password Creation Flow (/set-password)</w:t>
      </w:r>
    </w:p>
    <w:p>
      <w:pPr>
        <w:spacing w:after="80"/>
      </w:pP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    2.3 Invitation Accept Action (Edge Function)</w:t>
      </w:r>
    </w:p>
    <w:p>
      <w:pPr>
        <w:spacing w:after="80"/>
      </w:pP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    2.4 Login Flow</w:t>
      </w:r>
    </w:p>
    <w:p>
      <w:pPr>
        <w:spacing w:after="80"/>
      </w:pP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    2.5 Post-Login Session Handling</w:t>
      </w:r>
    </w:p>
    <w:p>
      <w:pPr>
        <w:spacing w:after="80"/>
      </w:pP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3. JWT Structure</w:t>
      </w:r>
    </w:p>
    <w:p>
      <w:pPr>
        <w:spacing w:after="80"/>
      </w:pP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4. RBAC Database Schema</w:t>
      </w:r>
    </w:p>
    <w:p>
      <w:pPr>
        <w:spacing w:after="80"/>
      </w:pP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    4.1 Tables</w:t>
      </w:r>
    </w:p>
    <w:p>
      <w:pPr>
        <w:spacing w:after="80"/>
      </w:pP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    4.2 Sentinel Organizations</w:t>
      </w:r>
    </w:p>
    <w:p>
      <w:pPr>
        <w:spacing w:after="80"/>
      </w:pP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    4.3 Role Hierarchy</w:t>
      </w:r>
    </w:p>
    <w:p>
      <w:pPr>
        <w:spacing w:after="80"/>
      </w:pP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5. Permission Sync System (Triggers)</w:t>
      </w:r>
    </w:p>
    <w:p>
      <w:pPr>
        <w:spacing w:after="80"/>
      </w:pP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6. Default Role Permission Sets</w:t>
      </w:r>
    </w:p>
    <w:p>
      <w:pPr>
        <w:spacing w:after="80"/>
      </w:pP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7. RLS Policies</w:t>
      </w:r>
    </w:p>
    <w:p>
      <w:pPr>
        <w:spacing w:after="80"/>
      </w:pP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8. Frontend Permission Model</w:t>
      </w:r>
    </w:p>
    <w:p>
      <w:pPr>
        <w:spacing w:after="80"/>
      </w:pP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9. Permissions Registry</w:t>
      </w:r>
    </w:p>
    <w:p>
      <w:pPr>
        <w:spacing w:after="80"/>
      </w:pP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10. Edge Functions</w:t>
      </w:r>
    </w:p>
    <w:p>
      <w:pPr>
        <w:spacing w:after="80"/>
      </w:pP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11. Known Issues, Root Causes, and Fixes Applied</w:t>
      </w:r>
    </w:p>
    <w:p>
      <w:pPr>
        <w:spacing w:after="80"/>
      </w:pP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12. Pending Work (Not Yet Implemented)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Helvetica" w:hAnsi="Helvetica" w:cs="Helvetica"/>
          <w:sz w:val="42"/>
          <w:sz-cs w:val="42"/>
          <w:b/>
          <w:spacing w:val="0"/>
          <w:color w:val="233C7D"/>
        </w:rPr>
        <w:t xml:space="preserve">1. System Overview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Q-Payroll uses </w:t>
      </w:r>
      <w:r>
        <w:rPr>
          <w:rFonts w:ascii="Helvetica" w:hAnsi="Helvetica" w:cs="Helvetica"/>
          <w:sz w:val="29"/>
          <w:sz-cs w:val="29"/>
          <w:b/>
          <w:spacing w:val="0"/>
          <w:color w:val="141414"/>
        </w:rPr>
        <w:t xml:space="preserve">Supabase Auth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as its identity provider combined with a custom </w:t>
      </w:r>
      <w:r>
        <w:rPr>
          <w:rFonts w:ascii="Helvetica" w:hAnsi="Helvetica" w:cs="Helvetica"/>
          <w:sz w:val="29"/>
          <w:sz-cs w:val="29"/>
          <w:b/>
          <w:spacing w:val="0"/>
          <w:color w:val="141414"/>
        </w:rPr>
        <w:t xml:space="preserve">Role-Based Access Control (RBAC)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system built on PostgreSQL. Authentication is stateless JWT-based; authorization is enforced at three layers: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PostgreSQL Row-Level Security (RLS)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React frontend permission gates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Supabase Edge Function guards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The system supports multiple tenants (organizations), each with isolated roles and permissions. A single Supabase project serves all tenants; tenant isolation is enforced via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org_id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columns on RBAC tables and RLS policies.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Helvetica" w:hAnsi="Helvetica" w:cs="Helvetica"/>
          <w:sz w:val="42"/>
          <w:sz-cs w:val="42"/>
          <w:b/>
          <w:spacing w:val="0"/>
          <w:color w:val="233C7D"/>
        </w:rPr>
        <w:t xml:space="preserve">2. Authentication Flow</w:t>
      </w:r>
    </w:p>
    <w:p>
      <w:pPr>
        <w:spacing w:after="106"/>
      </w:pPr>
      <w:r>
        <w:rPr>
          <w:rFonts w:ascii="Helvetica" w:hAnsi="Helvetica" w:cs="Helvetica"/>
          <w:sz w:val="34"/>
          <w:sz-cs w:val="34"/>
          <w:b/>
          <w:spacing w:val="0"/>
          <w:color w:val="255FA6"/>
        </w:rPr>
        <w:t xml:space="preserve">2.1 Invitation Flow (New User)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  <w:color w:val="141414"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141414"/>
        </w:rPr>
        <w:t xml:space="preserve">Admin sends invite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— Admin calls the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invite-user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Edge Function (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POST /functions/v1/invite-user?action=invite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) with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{ email, full_name, role, role_data: { module_access } }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  <w:color w:val="141414"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141414"/>
        </w:rPr>
        <w:t xml:space="preserve">Supabase creates auth user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—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supabase.auth.admin.inviteUserByEmail()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creates an unconfirmed auth user and sends a magic-link email.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  <w:color w:val="141414"/>
        </w:rPr>
        <w:t xml:space="preserve"/>
        <w:tab/>
        <w:t xml:space="preserve">3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141414"/>
        </w:rPr>
        <w:t xml:space="preserve">Invitation record created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— A row is inserted into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user_management_invitations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with: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email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,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role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,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role_data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,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token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(UUID),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status: 'pending'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,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expires_at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(48 hours).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  <w:color w:val="141414"/>
        </w:rPr>
        <w:t xml:space="preserve"/>
        <w:tab/>
        <w:t xml:space="preserve">4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141414"/>
        </w:rPr>
        <w:t xml:space="preserve">User profile pre-created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— A row is upserted into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user_profiles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with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status: 'pending'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  <w:color w:val="141414"/>
        </w:rPr>
        <w:t xml:space="preserve"/>
        <w:tab/>
        <w:t xml:space="preserve">5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141414"/>
        </w:rPr>
        <w:t xml:space="preserve">Email delivered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— The email link redirects to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/set-password?token=&lt;custom-token&gt;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. The Supabase magic link appends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#access_token=...&amp;refresh_token=...&amp;type=invite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as a URL hash.</w:t>
      </w:r>
    </w:p>
    <w:p>
      <w:pPr>
        <w:spacing w:after="106"/>
      </w:pPr>
      <w:r>
        <w:rPr>
          <w:rFonts w:ascii="Helvetica" w:hAnsi="Helvetica" w:cs="Helvetica"/>
          <w:sz w:val="34"/>
          <w:sz-cs w:val="34"/>
          <w:b/>
          <w:spacing w:val="0"/>
          <w:color w:val="255FA6"/>
        </w:rPr>
        <w:t xml:space="preserve">2.2 Password Creation Flow (/set-password)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The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SetPassword.tsx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page handles three URL patterns: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141414"/>
        </w:rPr>
        <w:t xml:space="preserve">Path A — Supabase hash tokens: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URL contains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#access_token=...&amp;type=invite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. Page calls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supabase.auth.setSession()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to establish a session, then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supabase.auth.updateUser({ password })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to set the password. After success, calls the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accept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action on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invite-user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with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{ token, user_id }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, then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supabase.auth.signOut()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and redirects to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/login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141414"/>
        </w:rPr>
        <w:t xml:space="preserve">Path B — PKCE code: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URL contains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?code=...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. Page calls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supabase.auth.exchangeCodeForSession(code)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141414"/>
        </w:rPr>
        <w:t xml:space="preserve">Path C — Custom token only: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URL contains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?token=...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but no hash. Page calls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invite-user?action=accept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with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{ token, password }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(server-side password set).</w:t>
      </w:r>
    </w:p>
    <w:p>
      <w:pPr>
        <w:spacing w:after="106"/>
      </w:pPr>
      <w:r>
        <w:rPr>
          <w:rFonts w:ascii="Helvetica" w:hAnsi="Helvetica" w:cs="Helvetica"/>
          <w:sz w:val="34"/>
          <w:sz-cs w:val="34"/>
          <w:b/>
          <w:spacing w:val="0"/>
          <w:color w:val="255FA6"/>
        </w:rPr>
        <w:t xml:space="preserve">2.3 Invitation Accept Action (Edge Function)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When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invite-user?action=accept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is called with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{ token, user_id }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Fetches invitation record, validates token and expiry.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141414"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Marks invitation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status: 'accepted'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,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accepted_at: now()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  <w:color w:val="141414"/>
        </w:rPr>
        <w:t xml:space="preserve"/>
        <w:tab/>
        <w:t xml:space="preserve">3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141414"/>
        </w:rPr>
        <w:t xml:space="preserve">Determines </w:t>
      </w:r>
      <w:r>
        <w:rPr>
          <w:rFonts w:ascii="Courier New" w:hAnsi="Courier New" w:cs="Courier New"/>
          <w:sz w:val="25"/>
          <w:sz-cs w:val="25"/>
          <w:b/>
          <w:spacing w:val="0"/>
          <w:color w:val="141414"/>
        </w:rPr>
        <w:t xml:space="preserve">org_id</w:t>
      </w:r>
      <w:r>
        <w:rPr>
          <w:rFonts w:ascii="Helvetica" w:hAnsi="Helvetica" w:cs="Helvetica"/>
          <w:sz w:val="29"/>
          <w:sz-cs w:val="29"/>
          <w:b/>
          <w:spacing w:val="0"/>
          <w:color w:val="141414"/>
        </w:rPr>
        <w:t xml:space="preserve">: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Looks up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user_profiles.organization_id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; defaults to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'00000000-0000-0000-0000-000000000001'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(the primary org).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  <w:color w:val="141414"/>
        </w:rPr>
        <w:t xml:space="preserve"/>
        <w:tab/>
        <w:t xml:space="preserve">4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141414"/>
        </w:rPr>
        <w:t xml:space="preserve">Upserts </w:t>
      </w:r>
      <w:r>
        <w:rPr>
          <w:rFonts w:ascii="Courier New" w:hAnsi="Courier New" w:cs="Courier New"/>
          <w:sz w:val="25"/>
          <w:sz-cs w:val="25"/>
          <w:b/>
          <w:spacing w:val="0"/>
          <w:color w:val="141414"/>
        </w:rPr>
        <w:t xml:space="preserve">user_profiles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with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{ status: 'active', organization_id: orgId, ... }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  <w:color w:val="141414"/>
        </w:rPr>
        <w:t xml:space="preserve"/>
        <w:tab/>
        <w:t xml:space="preserve">5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141414"/>
        </w:rPr>
        <w:t xml:space="preserve">Deletes existing org-level assignments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(except PLATFORM_SUPER_ADMIN).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  <w:color w:val="141414"/>
        </w:rPr>
        <w:t xml:space="preserve"/>
        <w:tab/>
        <w:t xml:space="preserve">6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141414"/>
        </w:rPr>
        <w:t xml:space="preserve">Inserts </w:t>
      </w:r>
      <w:r>
        <w:rPr>
          <w:rFonts w:ascii="Courier New" w:hAnsi="Courier New" w:cs="Courier New"/>
          <w:sz w:val="25"/>
          <w:sz-cs w:val="25"/>
          <w:b/>
          <w:spacing w:val="0"/>
          <w:color w:val="141414"/>
        </w:rPr>
        <w:t xml:space="preserve">rbac_assignment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with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{ user_id, role_code: inv.role, scope_type: 'GLOBAL', org_id }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. This fires the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sync_rbac_to_jwt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trigger.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  <w:color w:val="141414"/>
        </w:rPr>
        <w:t xml:space="preserve"/>
        <w:tab/>
        <w:t xml:space="preserve">7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141414"/>
        </w:rPr>
        <w:t xml:space="preserve">Inserts </w:t>
      </w:r>
      <w:r>
        <w:rPr>
          <w:rFonts w:ascii="Courier New" w:hAnsi="Courier New" w:cs="Courier New"/>
          <w:sz w:val="25"/>
          <w:sz-cs w:val="25"/>
          <w:b/>
          <w:spacing w:val="0"/>
          <w:color w:val="141414"/>
        </w:rPr>
        <w:t xml:space="preserve">rbac_grants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for each module in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role_data.module_access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.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141414"/>
        </w:rPr>
        <w:t xml:space="preserve">Critical:</w:t>
      </w:r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organization_id</w:t>
      </w:r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 must be set in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user_profiles</w:t>
      </w:r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 </w:t>
      </w:r>
      <w:r>
        <w:rPr>
          <w:rFonts w:ascii="Helvetica" w:hAnsi="Helvetica" w:cs="Helvetica"/>
          <w:sz w:val="26"/>
          <w:sz-cs w:val="26"/>
          <w:i/>
          <w:spacing w:val="0"/>
          <w:color w:val="141414"/>
        </w:rPr>
        <w:t xml:space="preserve">before</w:t>
      </w:r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 the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rbac_assignment</w:t>
      </w:r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 INSERT. The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validate_rbac_assignment</w:t>
      </w:r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 trigger checks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user_profiles.organization_id = assignment.org_id</w:t>
      </w:r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 and will silently block the insert if this condition is not met.</w:t>
      </w:r>
    </w:p>
    <w:p>
      <w:pPr>
        <w:spacing w:after="106"/>
      </w:pPr>
      <w:r>
        <w:rPr>
          <w:rFonts w:ascii="Helvetica" w:hAnsi="Helvetica" w:cs="Helvetica"/>
          <w:sz w:val="34"/>
          <w:sz-cs w:val="34"/>
          <w:b/>
          <w:spacing w:val="0"/>
          <w:color w:val="255FA6"/>
        </w:rPr>
        <w:t xml:space="preserve">2.4 Login Flow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User submits email/password to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ModernLoginForm.tsx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→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supabase.auth.signInWithPassword()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141414"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Supabase returns a signed JWT containing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app_metadata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with RBAC claims.</w:t>
      </w:r>
    </w:p>
    <w:p>
      <w:pPr>
        <w:ind w:left="720" w:first-line="-720"/>
        <w:spacing w:after="80"/>
      </w:pPr>
      <w:r>
        <w:rPr>
          <w:rFonts w:ascii="Courier New" w:hAnsi="Courier New" w:cs="Courier New"/>
          <w:sz w:val="25"/>
          <w:sz-cs w:val="25"/>
          <w:color w:val="141414"/>
        </w:rPr>
        <w:t xml:space="preserve"/>
        <w:tab/>
        <w:t xml:space="preserve">3</w:t>
        <w:tab/>
        <w:t xml:space="preserve"/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AuthProvider.tsx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hydrates session: calls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hydrateFromSession(s)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first (synchronous, reads JWT), sets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isLoading: false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, then runs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checkAccountActive(s)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as a non-blocking background check.</w:t>
      </w:r>
    </w:p>
    <w:p>
      <w:pPr>
        <w:ind w:left="720" w:first-line="-720"/>
        <w:spacing w:after="80"/>
      </w:pPr>
      <w:r>
        <w:rPr>
          <w:rFonts w:ascii="Courier New" w:hAnsi="Courier New" w:cs="Courier New"/>
          <w:sz w:val="25"/>
          <w:sz-cs w:val="25"/>
          <w:color w:val="141414"/>
        </w:rPr>
        <w:t xml:space="preserve"/>
        <w:tab/>
        <w:t xml:space="preserve">4</w:t>
        <w:tab/>
        <w:t xml:space="preserve"/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UserContext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is populated from JWT claims. No additional DB queries needed for permission checks at render time.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141414"/>
        </w:rPr>
        <w:t xml:space="preserve">Note on hydration order:</w:t>
      </w:r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hydrateFromSession</w:t>
      </w:r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 and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setIsLoading(false)</w:t>
      </w:r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 must run before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checkAccountActive</w:t>
      </w:r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. The active-check is a slow RLS query that used to block hydration and cause 10-second timeouts redirecting users back to login.</w:t>
      </w:r>
    </w:p>
    <w:p>
      <w:pPr>
        <w:spacing w:after="106"/>
      </w:pPr>
      <w:r>
        <w:rPr>
          <w:rFonts w:ascii="Helvetica" w:hAnsi="Helvetica" w:cs="Helvetica"/>
          <w:sz w:val="34"/>
          <w:sz-cs w:val="34"/>
          <w:b/>
          <w:spacing w:val="0"/>
          <w:color w:val="255FA6"/>
        </w:rPr>
        <w:t xml:space="preserve">2.5 Post-Login Session Handling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JWT is stored in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localStorage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as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sb-&lt;project_ref&gt;-auth-token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  <w:spacing w:after="80"/>
      </w:pPr>
      <w:r>
        <w:rPr>
          <w:rFonts w:ascii="Courier New" w:hAnsi="Courier New" w:cs="Courier New"/>
          <w:sz w:val="25"/>
          <w:sz-cs w:val="25"/>
          <w:color w:val="141414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onAuthStateChange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listener in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AuthProvider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re-hydrates session on token refresh.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Token auto-refresh is handled by the Supabase client.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Permission changes take effect immediately for new logins (via JWT sync triggers). Existing sessions see updates on next token refresh or re-login.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Helvetica" w:hAnsi="Helvetica" w:cs="Helvetica"/>
          <w:sz w:val="42"/>
          <w:sz-cs w:val="42"/>
          <w:b/>
          <w:spacing w:val="0"/>
          <w:color w:val="233C7D"/>
        </w:rPr>
        <w:t xml:space="preserve">3. JWT Structure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The JWT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app_metadata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object contains: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{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  "provider": "email",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  "providers": ["email"],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  "rbac_roles": [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    {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      "role": "ADMIN",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      "scope_type": "GLOBAL",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      "scope_id": null,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      "org_id": "00000000-0000-0000-0000-000000000001"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    }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  ],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  "rbac_permissions": [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    "people.view",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    "people.create",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    "payroll.view",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    "..."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  ],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  "is_platform_admin": false,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  "organization_id": "00000000-0000-0000-0000-000000000001"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}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b/>
          <w:spacing w:val="0"/>
          <w:color w:val="141414"/>
        </w:rPr>
        <w:t xml:space="preserve">Platform super admin JWT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(different structure):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{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  "rbac_roles": [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    { "role": "PLATFORM_SUPER_ADMIN", "scope_type": "GLOBAL", "org_id": "00000000-0000-0000-0000-000000000000" }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  ],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  "rbac_permissions": [],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  "is_platform_admin": true,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  "organization_id": "00000000-0000-0000-0000-000000000000"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}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Note: PLATFORM_SUPER_ADMIN has no entries in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rbac_role_permissions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— it relies solely on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is_platform_admin: true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. All permission checks in the frontend short-circuit when this flag is true.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Helvetica" w:hAnsi="Helvetica" w:cs="Helvetica"/>
          <w:sz w:val="42"/>
          <w:sz-cs w:val="42"/>
          <w:b/>
          <w:spacing w:val="0"/>
          <w:color w:val="233C7D"/>
        </w:rPr>
        <w:t xml:space="preserve">4. RBAC Database Schema</w:t>
      </w:r>
    </w:p>
    <w:p>
      <w:pPr>
        <w:spacing w:after="106"/>
      </w:pPr>
      <w:r>
        <w:rPr>
          <w:rFonts w:ascii="Helvetica" w:hAnsi="Helvetica" w:cs="Helvetica"/>
          <w:sz w:val="34"/>
          <w:sz-cs w:val="34"/>
          <w:b/>
          <w:spacing w:val="0"/>
          <w:color w:val="255FA6"/>
        </w:rPr>
        <w:t xml:space="preserve">4.1 Tables</w:t>
      </w:r>
    </w:p>
    <w:p>
      <w:pPr>
        <w:spacing w:after="53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rbac_roles — Tenant-scoped role definitions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code        TEXT  -- Part of composite PK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name        TEXT NOT NULL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description TEXT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tier        TEXT  -- 'PLATFORM' | 'ORGANIZATION' | 'COMPANY' | 'PROJECT' | 'SELF'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org_id      UUID NOT NULL FK→organizations(id) ON DELETE CASCADE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PRIMARY KEY (code, org_id)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-- NOTE: global UNIQUE(code) constraint was DROPPED; PK enforces per-tenant uniqueness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CHECK: PLATFORM roles must have org_id = '00000000-0000-0000-0000-000000000000'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CHECK: non-PLATFORM roles must have a real org_id</w:t>
      </w:r>
    </w:p>
    <w:p>
      <w:pPr>
        <w:spacing w:after="53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rbac_permissions — Global permissions registry (not tenant-scoped)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key         TEXT PRIMARY KEY  -- e.g. 'people.view', 'payroll.approve'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category    TEXT NOT NULL     -- e.g. 'Employees', 'Payroll Processing'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description TEXT</w:t>
      </w:r>
    </w:p>
    <w:p>
      <w:pPr>
        <w:spacing w:after="53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rbac_role_permissions — Maps roles to permissions, tenant-scoped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role_code      TEXT NOT NULL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permission_key TEXT NOT NULL FK→rbac_permissions(key)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org_id         UUID NOT NULL FK→organizations(id)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PRIMARY KEY (role_code, permission_key, org_id)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FK: (role_code, org_id) → rbac_roles(code, org_id)</w:t>
      </w:r>
    </w:p>
    <w:p>
      <w:pPr>
        <w:spacing w:after="53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rbac_assignments — Maps users to roles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id          UUID PRIMARY KEY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user_id     UUID NOT NULL FK→auth.users(id) ON DELETE CASCADE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role_code   TEXT NOT NULL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scope_type  TEXT  -- 'GLOBAL' | 'ORGANIZATION' | 'COMPANY' | 'PROJECT' | 'SELF'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scope_id    UUID NULLABLE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org_id      UUID NULLABLE FK→organizations(id)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assigned_by UUID FK→auth.users(id)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UNIQUE INDEX: (user_id, role_code, scope_type, COALESCE(scope_id, '00000000-0000-0000-0000-000000000000'))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FK: (role_code, org_id) → rbac_roles(code, org_id)</w:t>
      </w:r>
    </w:p>
    <w:p>
      <w:pPr>
        <w:spacing w:after="53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rbac_grants — User-level permission overrides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id             UUID PRIMARY KEY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user_id        UUID NULLABLE FK→auth.users(id)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role_code      TEXT NULLABLE FK→rbac_roles(code)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permission_key TEXT NOT NULL FK→rbac_permissions(key)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scope_type     TEXT  -- 'ORGANIZATION' | 'COMPANY' | 'PROJECT'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scope_id       UUID NOT NULL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effect         TEXT  -- 'ALLOW' | 'DENY'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reason         TEXT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granted_by     TEXT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valid_until    TIMESTAMPTZ NULLABLE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CONSTRAINT: either user_id OR role_code must be set (not both null)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UNIQUE INDEX (user_id, permission_key, scope_type, scope_id) WHERE user_id IS NOT NULL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UNIQUE INDEX (role_code, permission_key, scope_type, scope_id) WHERE role_code IS NOT NULL</w:t>
      </w:r>
    </w:p>
    <w:p>
      <w:pPr>
        <w:spacing w:after="106"/>
      </w:pPr>
      <w:r>
        <w:rPr>
          <w:rFonts w:ascii="Helvetica" w:hAnsi="Helvetica" w:cs="Helvetica"/>
          <w:sz w:val="34"/>
          <w:sz-cs w:val="34"/>
          <w:b/>
          <w:spacing w:val="0"/>
          <w:color w:val="255FA6"/>
        </w:rPr>
        <w:t xml:space="preserve">4.2 Sentinel Organizations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FFFFFF"/>
        </w:rPr>
        <w:t xml:space="preserve">UUID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FFFFFF"/>
        </w:rPr>
        <w:t xml:space="preserve">Purpose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00000000-0000-0000-0000-000000000000</w:t>
      </w:r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Platform sentinel — used by PLATFORM-tier roles; skipped in auto-provision triggers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00000000-0000-0000-0000-000000000001</w:t>
      </w:r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Primary tenant (Q-Sourcing Servtec Group); the default org_id for user onboarding</w:t>
      </w:r>
    </w:p>
    <w:p>
      <w:pPr>
        <w:spacing w:after="106"/>
      </w:pPr>
      <w:r>
        <w:rPr>
          <w:rFonts w:ascii="Helvetica" w:hAnsi="Helvetica" w:cs="Helvetica"/>
          <w:sz w:val="34"/>
          <w:sz-cs w:val="34"/>
          <w:b/>
          <w:spacing w:val="0"/>
          <w:color w:val="255FA6"/>
        </w:rPr>
        <w:t xml:space="preserve">4.3 Role Hierarchy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FFFFFF"/>
        </w:rPr>
        <w:t xml:space="preserve">Role Code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FFFFFF"/>
        </w:rPr>
        <w:t xml:space="preserve">Tier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FFFFFF"/>
        </w:rPr>
        <w:t xml:space="preserve">isOrgAdmin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FFFFFF"/>
        </w:rPr>
        <w:t xml:space="preserve">Description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PLATFORM_SUPER_ADMIN</w:t>
      </w:r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PLATFORM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yes (via isPlatformAdmin)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Full system-wide access; is_platform_admin: true in JWT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PLATFORM_AUDITOR</w:t>
      </w:r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PLATFORM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no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Read-only access to all system logs and data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ADMIN</w:t>
      </w:r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ORGANIZATION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yes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Full organization admin access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GM</w:t>
      </w:r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ORGANIZATION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yes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General Manager — overview and approval access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HR</w:t>
      </w:r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ORGANIZATION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no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Human Resources management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FINANCE</w:t>
      </w:r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ORGANIZATION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no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Finance and payroll processing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KAE</w:t>
      </w:r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ORGANIZATION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no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Key Account Executive access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CRM</w:t>
      </w:r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ORGANIZATION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no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CRM access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STAFF</w:t>
      </w:r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ORGANIZATION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no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General staff — read-only on basic modules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SELF_USER</w:t>
      </w:r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ORGANIZATION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no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Employee self-service (own data only)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SELF_CONTRACTOR</w:t>
      </w:r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ORGANIZATION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no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Contractor self-service (own data only)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b/>
          <w:spacing w:val="0"/>
          <w:color w:val="141414"/>
        </w:rPr>
        <w:t xml:space="preserve">Protected roles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(cannot be deleted through the UI):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PLATFORM_SUPER_ADMIN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,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PLATFORM_AUDITOR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,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ADMIN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Helvetica" w:hAnsi="Helvetica" w:cs="Helvetica"/>
          <w:sz w:val="42"/>
          <w:sz-cs w:val="42"/>
          <w:b/>
          <w:spacing w:val="0"/>
          <w:color w:val="233C7D"/>
        </w:rPr>
        <w:t xml:space="preserve">5. Permission Sync System (Triggers)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PostgreSQL triggers keep JWT claims in sync with DB state so permission changes take effect without requiring re-login.</w:t>
      </w:r>
    </w:p>
    <w:p>
      <w:pPr>
        <w:spacing w:after="106"/>
      </w:pPr>
      <w:r>
        <w:rPr>
          <w:rFonts w:ascii="Helvetica" w:hAnsi="Helvetica" w:cs="Helvetica"/>
          <w:sz w:val="34"/>
          <w:sz-cs w:val="34"/>
          <w:b/>
          <w:spacing w:val="0"/>
          <w:color w:val="255FA6"/>
        </w:rPr>
        <w:t xml:space="preserve">5.1 sync_rbac_to_jwt (on rbac_assignments)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Fires AFTER INSERT/UPDATE/DELETE. For the affected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user_id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Sets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raw_app_meta_data.rbac_roles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— array of all current assignments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Sets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raw_app_meta_data.rbac_permissions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— UNION of (all role-level permissions) + (user-level ALLOW grants)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Sets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raw_app_meta_data.is_platform_admin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— true if any assignment is PLATFORM tier + GLOBAL scope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Sets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raw_app_meta_data.organization_id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— from the user's first non-PLATFORM assignment</w:t>
      </w:r>
    </w:p>
    <w:p>
      <w:pPr>
        <w:spacing w:after="106"/>
      </w:pPr>
      <w:r>
        <w:rPr>
          <w:rFonts w:ascii="Helvetica" w:hAnsi="Helvetica" w:cs="Helvetica"/>
          <w:sz w:val="34"/>
          <w:sz-cs w:val="34"/>
          <w:b/>
          <w:spacing w:val="0"/>
          <w:color w:val="255FA6"/>
        </w:rPr>
        <w:t xml:space="preserve">5.2 sync_grants_to_jwt (on rbac_grants)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Fires AFTER INSERT/UPDATE/DELETE. For the affected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user_id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Re-syncs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raw_app_meta_data.rbac_permissions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(role permissions UNION user grants)</w:t>
      </w:r>
    </w:p>
    <w:p>
      <w:pPr>
        <w:spacing w:after="106"/>
      </w:pPr>
      <w:r>
        <w:rPr>
          <w:rFonts w:ascii="Helvetica" w:hAnsi="Helvetica" w:cs="Helvetica"/>
          <w:sz w:val="34"/>
          <w:sz-cs w:val="34"/>
          <w:b/>
          <w:spacing w:val="0"/>
          <w:color w:val="255FA6"/>
        </w:rPr>
        <w:t xml:space="preserve">5.3 trg_sync_role_perms_to_jwt (on rbac_role_permissions)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Fires AFTER INSERT/UPDATE/DELETE. For every user currently assigned to the affected role: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Re-syncs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raw_app_meta_data.rbac_permissions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for each affected user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141414"/>
        </w:rPr>
        <w:t xml:space="preserve">Why this matters:</w:t>
      </w:r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 Without this trigger, changes made in the Roles &amp; Permissions UI (toggling permissions on/off) only took effect when affected users logged out and back in. This trigger was the missing piece that enables real-time permission propagation.</w:t>
      </w:r>
    </w:p>
    <w:p>
      <w:pPr>
        <w:spacing w:after="106"/>
      </w:pPr>
      <w:r>
        <w:rPr>
          <w:rFonts w:ascii="Helvetica" w:hAnsi="Helvetica" w:cs="Helvetica"/>
          <w:sz w:val="34"/>
          <w:sz-cs w:val="34"/>
          <w:b/>
          <w:spacing w:val="0"/>
          <w:color w:val="255FA6"/>
        </w:rPr>
        <w:t xml:space="preserve">5.4 validate_rbac_assignment (on rbac_assignments, BEFORE INSERT/UPDATE)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Guards against invalid scoping. Validates: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User's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user_profiles.organization_id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matches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NEW.org_id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COMPANY scope: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scope_id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must belong to the org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PROJECT scope: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scope_id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must belong to the org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ORGANIZATION scope: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scope_id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must equal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org_id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34"/>
          <w:sz-cs w:val="34"/>
          <w:b/>
          <w:spacing w:val="0"/>
          <w:color w:val="255FA6"/>
        </w:rPr>
        <w:t xml:space="preserve">5.5 trg_provision_default_roles (on organizations)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Fires AFTER INSERT on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organizations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. Calls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provision_default_roles(NEW.id)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. Skips the sentinel org (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00000000-...0000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). Provisions all 7 default roles (ADMIN, HR, GM, FINANCE, STAFF, SELF_USER, SELF_CONTRACTOR) with sensible default permission sets for any newly created tenant.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Helvetica" w:hAnsi="Helvetica" w:cs="Helvetica"/>
          <w:sz w:val="42"/>
          <w:sz-cs w:val="42"/>
          <w:b/>
          <w:spacing w:val="0"/>
          <w:color w:val="233C7D"/>
        </w:rPr>
        <w:t xml:space="preserve">6. Default Role Permission Sets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When a new org is created (or via backfill),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provision_default_roles()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assigns these defaults: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FFFFFF"/>
        </w:rPr>
        <w:t xml:space="preserve">Role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FFFFFF"/>
        </w:rPr>
        <w:t xml:space="preserve">Default Permissions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141414"/>
        </w:rPr>
        <w:t xml:space="preserve">ADMIN</w:t>
      </w:r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All permissions except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people.view_self</w:t>
      </w:r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,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payroll.view_self</w:t>
      </w:r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141414"/>
        </w:rPr>
        <w:t xml:space="preserve">HR</w:t>
      </w:r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people.*, attendance.*, contracts.*, reports.view, users.view / invite / edit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141414"/>
        </w:rPr>
        <w:t xml:space="preserve">FINANCE</w:t>
      </w:r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people.view, payroll.*, paygroups.view, earnings.*, reports.*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141414"/>
        </w:rPr>
        <w:t xml:space="preserve">GM</w:t>
      </w:r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people.view, projects.*, payroll.view/approve, paygroups.view, reports.*, ehs.view_dashboard, assets.view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141414"/>
        </w:rPr>
        <w:t xml:space="preserve">STAFF</w:t>
      </w:r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people.view, projects.view, attendance.view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141414"/>
        </w:rPr>
        <w:t xml:space="preserve">SELF_USER</w:t>
      </w:r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people.view_self, payroll.view_self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141414"/>
        </w:rPr>
        <w:t xml:space="preserve">SELF_CONTRACTOR</w:t>
      </w:r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people.view_self, payroll.view_self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Helvetica" w:hAnsi="Helvetica" w:cs="Helvetica"/>
          <w:sz w:val="42"/>
          <w:sz-cs w:val="42"/>
          <w:b/>
          <w:spacing w:val="0"/>
          <w:color w:val="233C7D"/>
        </w:rPr>
        <w:t xml:space="preserve">7. RLS Policies</w:t>
      </w:r>
    </w:p>
    <w:p>
      <w:pPr>
        <w:spacing w:after="106"/>
      </w:pPr>
      <w:r>
        <w:rPr>
          <w:rFonts w:ascii="Helvetica" w:hAnsi="Helvetica" w:cs="Helvetica"/>
          <w:sz w:val="34"/>
          <w:sz-cs w:val="34"/>
          <w:b/>
          <w:spacing w:val="0"/>
          <w:color w:val="255FA6"/>
        </w:rPr>
        <w:t xml:space="preserve">7.1 check_is_org_super_admin(user_id uuid)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The core authorization function used as USING/WITH CHECK expression for all write operations on RBAC tables: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CREATE OR REPLACE FUNCTION public.check_is_org_super_admin(user_id uuid)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RETURNS boolean LANGUAGE plpgsql SECURITY DEFINER SET search_path = public AS $$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BEGIN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  IF EXISTS (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    SELECT 1 FROM public.rbac_assignments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    WHERE rbac_assignments.user_id = user_id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      AND role_code IN ('PLATFORM_SUPER_ADMIN', 'ORG_ADMIN', 'ADMIN', 'GM')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  ) THEN RETURN TRUE; END IF;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  RETURN FALSE;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END; $$;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141414"/>
        </w:rPr>
        <w:t xml:space="preserve">Important:</w:t>
      </w:r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 This function previously referenced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public.users</w:t>
      </w:r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 (a dropped table), which caused PostgREST to return HTTP 404 (not 403) for all write operations — a misleading error. If this function ever throws a SQL exception, PostgREST will return 404 for the entire request, not just a permission error.</w:t>
      </w:r>
    </w:p>
    <w:p>
      <w:pPr>
        <w:spacing w:after="106"/>
      </w:pPr>
      <w:r>
        <w:rPr>
          <w:rFonts w:ascii="Helvetica" w:hAnsi="Helvetica" w:cs="Helvetica"/>
          <w:sz w:val="34"/>
          <w:sz-cs w:val="34"/>
          <w:b/>
          <w:spacing w:val="0"/>
          <w:color w:val="255FA6"/>
        </w:rPr>
        <w:t xml:space="preserve">7.2 RBAC Table Policy Pattern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FFFFFF"/>
        </w:rPr>
        <w:t xml:space="preserve">Table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FFFFFF"/>
        </w:rPr>
        <w:t xml:space="preserve">Operation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FFFFFF"/>
        </w:rPr>
        <w:t xml:space="preserve">Policy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rbac_role_permissions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SELECT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true (any authenticated user)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rbac_role_permissions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INSERT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WITH CHECK (check_is_org_super_admin(auth.uid()))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rbac_role_permissions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UPDATE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USING (check_is_org_super_admin(auth.uid()))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rbac_role_permissions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DELETE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USING (check_is_org_super_admin(auth.uid()))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rbac_roles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SELECT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true (any authenticated user)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rbac_roles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INSERT/UPDATE/DELETE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check_is_org_super_admin(auth.uid())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rbac_permissions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SELECT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true (any authenticated user)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Helvetica" w:hAnsi="Helvetica" w:cs="Helvetica"/>
          <w:sz w:val="42"/>
          <w:sz-cs w:val="42"/>
          <w:b/>
          <w:spacing w:val="0"/>
          <w:color w:val="233C7D"/>
        </w:rPr>
        <w:t xml:space="preserve">8. Frontend Permission Model</w:t>
      </w:r>
    </w:p>
    <w:p>
      <w:pPr>
        <w:spacing w:after="106"/>
      </w:pPr>
      <w:r>
        <w:rPr>
          <w:rFonts w:ascii="Helvetica" w:hAnsi="Helvetica" w:cs="Helvetica"/>
          <w:sz w:val="34"/>
          <w:sz-cs w:val="34"/>
          <w:b/>
          <w:spacing w:val="0"/>
          <w:color w:val="255FA6"/>
        </w:rPr>
        <w:t xml:space="preserve">8.1 AuthProvider Hydration Order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// CORRECT order (prevents 10-second timeout):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hydrateFromSession(session)  // synchronous, reads JWT claims immediately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setIsLoading(false)           // unblocks UI immediately — does NOT wait for DB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checkAccountActive(session)  // async RLS query, runs in background</w:t>
      </w:r>
    </w:p>
    <w:p>
      <w:pPr>
        <w:spacing w:after="106"/>
      </w:pPr>
      <w:r>
        <w:rPr>
          <w:rFonts w:ascii="Helvetica" w:hAnsi="Helvetica" w:cs="Helvetica"/>
          <w:sz w:val="34"/>
          <w:sz-cs w:val="34"/>
          <w:b/>
          <w:spacing w:val="0"/>
          <w:color w:val="255FA6"/>
        </w:rPr>
        <w:t xml:space="preserve">8.2 UserContext Structure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interface UserContext {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  id: string;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  email: string;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  roles: Array&lt;{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    role: string;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    scope_type: 'GLOBAL' | 'ORGANIZATION' | 'COMPANY' | 'PROJECT' | 'SELF';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    scope_id: string | null;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    org_id: string;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  }&gt;;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  permissions: string[];         // from app_metadata.rbac_permissions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  isPlatformAdmin: boolean;      // from app_metadata.is_platform_admin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  organizationId: string | null; // from app_metadata.organization_id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  isImpersonated: boolean;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}</w:t>
      </w:r>
    </w:p>
    <w:p>
      <w:pPr>
        <w:spacing w:after="106"/>
      </w:pPr>
      <w:r>
        <w:rPr>
          <w:rFonts w:ascii="Helvetica" w:hAnsi="Helvetica" w:cs="Helvetica"/>
          <w:sz w:val="34"/>
          <w:sz-cs w:val="34"/>
          <w:b/>
          <w:spacing w:val="0"/>
          <w:color w:val="255FA6"/>
        </w:rPr>
        <w:t xml:space="preserve">8.3 isOrgAdmin Function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Used by the Sidebar and page guards to determine whether to show admin-only sections (Settings, EHS, Assets):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export function isOrgAdmin(ctx: UserContext | null): boolean {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  if (!ctx) return false;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  return ctx.isPlatformAdmin || ctx.roles.some((r) =&gt;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    r.role === 'ORG_ADMIN' || r.role === 'ADMIN' || r.role === 'GM'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  );</w:t>
      </w:r>
    </w:p>
    <w:p>
      <w:pPr/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}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Must include both the legacy code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ORG_ADMIN</w:t>
      </w:r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 and actual DB codes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ADMIN</w:t>
      </w:r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 and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GM</w:t>
      </w:r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. Missing either causes Settings/EHS/Assets to be invisible for those users.</w:t>
      </w:r>
    </w:p>
    <w:p>
      <w:pPr>
        <w:spacing w:after="106"/>
      </w:pPr>
      <w:r>
        <w:rPr>
          <w:rFonts w:ascii="Helvetica" w:hAnsi="Helvetica" w:cs="Helvetica"/>
          <w:sz w:val="34"/>
          <w:sz-cs w:val="34"/>
          <w:b/>
          <w:spacing w:val="0"/>
          <w:color w:val="255FA6"/>
        </w:rPr>
        <w:t xml:space="preserve">8.4 Sidebar Visibility Gates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FFFFFF"/>
        </w:rPr>
        <w:t xml:space="preserve">Sidebar Item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FFFFFF"/>
        </w:rPr>
        <w:t xml:space="preserve">Condition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Employees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!isSelfUser &amp;&amp; hasPermission('people.view')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Projects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!isSelfUser &amp;&amp; hasPermission('projects.view')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Pay Groups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!isSelfUser &amp;&amp; hasPermission('paygroups.view')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Pay Runs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!isSelfUser &amp;&amp; hasPermission('payroll.view')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Reports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!isSelfUser &amp;&amp; hasPermission('reports.view')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Settings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!isSelfUser &amp;&amp; (isPlatformAdmin || isOrgAdmin)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EHS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!isSelfUser &amp;&amp; (hasPermission('ehs.view_dashboard') || isOrgAdmin)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Work Assets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!isSelfUser &amp;&amp; (hasPermission('assets.view') || isOrgAdmin)</w:t>
      </w:r>
    </w:p>
    <w:p>
      <w:pPr>
        <w:spacing w:after="160"/>
      </w:pP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isSelfUser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is true when the user's only roles are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SELF_USER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or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SELF_CONTRACTOR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. These users are routed to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/my-dashboard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and can only see their own profile and payslips.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Helvetica" w:hAnsi="Helvetica" w:cs="Helvetica"/>
          <w:sz w:val="42"/>
          <w:sz-cs w:val="42"/>
          <w:b/>
          <w:spacing w:val="0"/>
          <w:color w:val="233C7D"/>
        </w:rPr>
        <w:t xml:space="preserve">9. Permissions Registry</w:t>
      </w:r>
    </w:p>
    <w:p>
      <w:pPr>
        <w:spacing w:after="106"/>
      </w:pPr>
      <w:r>
        <w:rPr>
          <w:rFonts w:ascii="Helvetica" w:hAnsi="Helvetica" w:cs="Helvetica"/>
          <w:sz w:val="34"/>
          <w:sz-cs w:val="34"/>
          <w:b/>
          <w:spacing w:val="0"/>
          <w:color w:val="255FA6"/>
        </w:rPr>
        <w:t xml:space="preserve">9.1 Single Source of Truth</w:t>
      </w:r>
    </w:p>
    <w:p>
      <w:pPr>
        <w:spacing w:after="160"/>
      </w:pP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src/lib/constants/permissions-registry.ts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defines all modules and their permission keys. The Roles &amp; Permissions UI auto-discovers modules from this registry — no UI changes are needed when adding new modules.</w:t>
      </w:r>
    </w:p>
    <w:p>
      <w:pPr>
        <w:spacing w:after="106"/>
      </w:pPr>
      <w:r>
        <w:rPr>
          <w:rFonts w:ascii="Helvetica" w:hAnsi="Helvetica" w:cs="Helvetica"/>
          <w:sz w:val="34"/>
          <w:sz-cs w:val="34"/>
          <w:b/>
          <w:spacing w:val="0"/>
          <w:color w:val="255FA6"/>
        </w:rPr>
        <w:t xml:space="preserve">9.2 Adding a New Module — Complete Procedure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Add module definition to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SYSTEM_MODULES_REGISTRY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in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permissions-registry.ts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(UI auto-discovers it)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141414"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Write a migration to register the keys in the DB: </w:t>
      </w:r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INSERT INTO public.rbac_permissions (key, category, description)</w:t>
      </w:r>
    </w:p>
    <w:p>
      <w:pPr>
        <w:ind w:left="720" w:first-line="-720"/>
      </w:pPr>
      <w:r>
        <w:rPr>
          <w:rFonts w:ascii="Courier New" w:hAnsi="Courier New" w:cs="Courier New"/>
          <w:sz w:val="24"/>
          <w:sz-cs w:val="24"/>
          <w:color w:val="141414"/>
        </w:rPr>
        <w:t xml:space="preserve"/>
        <w:tab/>
        <w:t xml:space="preserve">3</w:t>
        <w:tab/>
        <w:t xml:space="preserve"/>
      </w:r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VALUES ('mymodule.view', 'My Module', 'View my module'), ...</w:t>
      </w:r>
    </w:p>
    <w:p>
      <w:pPr>
        <w:ind w:left="720" w:first-line="-720"/>
      </w:pPr>
      <w:r>
        <w:rPr>
          <w:rFonts w:ascii="Courier New" w:hAnsi="Courier New" w:cs="Courier New"/>
          <w:sz w:val="24"/>
          <w:sz-cs w:val="24"/>
          <w:color w:val="141414"/>
        </w:rPr>
        <w:t xml:space="preserve"/>
        <w:tab/>
        <w:t xml:space="preserve">4</w:t>
        <w:tab/>
        <w:t xml:space="preserve"/>
      </w:r>
      <w:r>
        <w:rPr>
          <w:rFonts w:ascii="Courier New" w:hAnsi="Courier New" w:cs="Courier New"/>
          <w:sz w:val="24"/>
          <w:sz-cs w:val="24"/>
          <w:spacing w:val="0"/>
          <w:color w:val="141414"/>
        </w:rPr>
        <w:t xml:space="preserve">ON CONFLICT (key) DO NOTHING;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141414"/>
        </w:rPr>
        <w:t xml:space="preserve"/>
        <w:tab/>
        <w:t xml:space="preserve">5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Add the module's keys to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MODULE_PERMISSION_MAP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in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supabase/functions/invite-user/index.ts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141414"/>
        </w:rPr>
        <w:t xml:space="preserve"/>
        <w:tab/>
        <w:t xml:space="preserve">6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Optionally add keys to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provision_default_roles()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for auto-assignment to new tenants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141414"/>
        </w:rPr>
        <w:t xml:space="preserve"/>
        <w:tab/>
        <w:t xml:space="preserve">7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Add a sidebar visibility check in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MainLayout.tsx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>
        <w:spacing w:after="106"/>
      </w:pPr>
      <w:r>
        <w:rPr>
          <w:rFonts w:ascii="Helvetica" w:hAnsi="Helvetica" w:cs="Helvetica"/>
          <w:sz w:val="34"/>
          <w:sz-cs w:val="34"/>
          <w:b/>
          <w:spacing w:val="0"/>
          <w:color w:val="255FA6"/>
        </w:rPr>
        <w:t xml:space="preserve">9.3 Current Permission Keys by Module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FFFFFF"/>
        </w:rPr>
        <w:t xml:space="preserve">Module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FFFFFF"/>
        </w:rPr>
        <w:t xml:space="preserve">Permission Keys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Employees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people.view, people.create, people.edit, people.delete, people.view_sensitive, people.assign_project, people.view_self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Pay Runs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payroll.view, payroll.prepare, payroll.submit, payroll.approve, payroll.rollback, payroll.export_bank, payroll.view_self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Pay Groups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paygroups.view, paygroups.manage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Projects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projects.view, projects.manage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Earnings &amp; Deductions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earnings.view, earnings.manage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Contracts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contracts.view, contracts.manage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Reports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reports.view, finance.view_reports, reports.export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EHS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ehs.view_dashboard, ehs.manage_incidents, ehs.manage_hazards, ehs.manage_training, ehs.manage_compliance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Work Assets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assets.view, assets.create, assets.edit, assets.delete, assets.view_financials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Attendance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attendance.view, attendance.manage, attendance.approve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User Management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users.view, users.invite, users.edit, users.deactivate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System Settings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admin.manage_users, admin.assign_roles, admin.activity_logs.view, admin.manage_settings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Helvetica" w:hAnsi="Helvetica" w:cs="Helvetica"/>
          <w:sz w:val="42"/>
          <w:sz-cs w:val="42"/>
          <w:b/>
          <w:spacing w:val="0"/>
          <w:color w:val="233C7D"/>
        </w:rPr>
        <w:t xml:space="preserve">10. Edge Functions</w:t>
      </w:r>
    </w:p>
    <w:p>
      <w:pPr>
        <w:spacing w:after="106"/>
      </w:pPr>
      <w:r>
        <w:rPr>
          <w:rFonts w:ascii="Helvetica" w:hAnsi="Helvetica" w:cs="Helvetica"/>
          <w:sz w:val="34"/>
          <w:sz-cs w:val="34"/>
          <w:b/>
          <w:spacing w:val="0"/>
          <w:color w:val="255FA6"/>
        </w:rPr>
        <w:t xml:space="preserve">10.1 invite-user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The primary user lifecycle function. Auth check: caller must have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ADMIN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,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HR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, or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PLATFORM_SUPER_ADMIN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role.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FFFFFF"/>
        </w:rPr>
        <w:t xml:space="preserve">Action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FFFFFF"/>
        </w:rPr>
        <w:t xml:space="preserve">Description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invite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Creates auth user, invitation record, pre-creates profile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accept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Activates user: sets profile org_id, assigns RBAC role, writes grants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verify-token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Validates a token without consuming it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list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Returns pending/accepted invitations for the org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resend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Refreshes token and resends invite email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cancel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Marks invitation cancelled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delete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41414"/>
        </w:rPr>
        <w:t xml:space="preserve">Removes invitation record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b/>
          <w:spacing w:val="0"/>
          <w:color w:val="141414"/>
        </w:rPr>
        <w:t xml:space="preserve">Origin detection: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Reads the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origin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header to build redirect URLs, supporting localhost development,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*.flipafrica.app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, and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*.lovable.app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without hardcoded URLs.</w:t>
      </w:r>
    </w:p>
    <w:p>
      <w:pPr>
        <w:spacing w:after="106"/>
      </w:pPr>
      <w:r>
        <w:rPr>
          <w:rFonts w:ascii="Helvetica" w:hAnsi="Helvetica" w:cs="Helvetica"/>
          <w:sz w:val="34"/>
          <w:sz-cs w:val="34"/>
          <w:b/>
          <w:spacing w:val="0"/>
          <w:color w:val="255FA6"/>
        </w:rPr>
        <w:t xml:space="preserve">10.2 manage-users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Administrative user management (CRUD on assignments). Auth check: same as invite-user.</w:t>
      </w:r>
    </w:p>
    <w:p>
      <w:pPr>
        <w:ind w:left="720" w:first-line="-720"/>
        <w:spacing w:after="80"/>
      </w:pPr>
      <w:r>
        <w:rPr>
          <w:rFonts w:ascii="Courier New" w:hAnsi="Courier New" w:cs="Courier New"/>
          <w:sz w:val="25"/>
          <w:sz-cs w:val="25"/>
          <w:color w:val="141414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GET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— lists users with their current role assignments</w:t>
      </w:r>
    </w:p>
    <w:p>
      <w:pPr>
        <w:ind w:left="720" w:first-line="-720"/>
        <w:spacing w:after="80"/>
      </w:pPr>
      <w:r>
        <w:rPr>
          <w:rFonts w:ascii="Courier New" w:hAnsi="Courier New" w:cs="Courier New"/>
          <w:sz w:val="25"/>
          <w:sz-cs w:val="25"/>
          <w:color w:val="141414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POST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— creates a new rbac_assignment (role change)</w:t>
      </w:r>
    </w:p>
    <w:p>
      <w:pPr>
        <w:ind w:left="720" w:first-line="-720"/>
        <w:spacing w:after="80"/>
      </w:pPr>
      <w:r>
        <w:rPr>
          <w:rFonts w:ascii="Courier New" w:hAnsi="Courier New" w:cs="Courier New"/>
          <w:sz w:val="25"/>
          <w:sz-cs w:val="25"/>
          <w:color w:val="141414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PATCH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— updates role and/or module grants for a user</w:t>
      </w:r>
    </w:p>
    <w:p>
      <w:pPr>
        <w:ind w:left="720" w:first-line="-720"/>
        <w:spacing w:after="80"/>
      </w:pPr>
      <w:r>
        <w:rPr>
          <w:rFonts w:ascii="Courier New" w:hAnsi="Courier New" w:cs="Courier New"/>
          <w:sz w:val="25"/>
          <w:sz-cs w:val="25"/>
          <w:color w:val="141414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DELETE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— removes user from the system</w:t>
      </w:r>
    </w:p>
    <w:p>
      <w:pPr>
        <w:spacing w:after="106"/>
      </w:pPr>
      <w:r>
        <w:rPr>
          <w:rFonts w:ascii="Helvetica" w:hAnsi="Helvetica" w:cs="Helvetica"/>
          <w:sz w:val="34"/>
          <w:sz-cs w:val="34"/>
          <w:b/>
          <w:spacing w:val="0"/>
          <w:color w:val="255FA6"/>
        </w:rPr>
        <w:t xml:space="preserve">10.3 invite-org-user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Organization-scoped variant of user invitation for project/department-level onboarding. Fixed a temporal dead zone bug where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inviteToken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was used before declaration.</w:t>
      </w:r>
    </w:p>
    <w:p>
      <w:pPr>
        <w:spacing w:after="106"/>
      </w:pPr>
      <w:r>
        <w:rPr>
          <w:rFonts w:ascii="Helvetica" w:hAnsi="Helvetica" w:cs="Helvetica"/>
          <w:sz w:val="34"/>
          <w:sz-cs w:val="34"/>
          <w:b/>
          <w:spacing w:val="0"/>
          <w:color w:val="255FA6"/>
        </w:rPr>
        <w:t xml:space="preserve">10.4 admin-cleanup-invite / cleanup-invited-users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Administrative cleanup functions for stale invitations. Migrated off the legacy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user_management_profiles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and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user_invites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tables.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Helvetica" w:hAnsi="Helvetica" w:cs="Helvetica"/>
          <w:sz w:val="42"/>
          <w:sz-cs w:val="42"/>
          <w:b/>
          <w:spacing w:val="0"/>
          <w:color w:val="233C7D"/>
        </w:rPr>
        <w:t xml:space="preserve">11. Known Issues, Root Causes, and Fixes Applied</w:t>
      </w:r>
    </w:p>
    <w:p>
      <w:pPr>
        <w:spacing w:after="106"/>
      </w:pPr>
      <w:r>
        <w:rPr>
          <w:rFonts w:ascii="Helvetica" w:hAnsi="Helvetica" w:cs="Helvetica"/>
          <w:sz w:val="34"/>
          <w:sz-cs w:val="34"/>
          <w:b/>
          <w:spacing w:val="0"/>
          <w:color w:val="255FA6"/>
        </w:rPr>
        <w:t xml:space="preserve">Issue 1 — check_is_org_super_admin referenced dropped table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b/>
          <w:spacing w:val="0"/>
          <w:color w:val="141414"/>
        </w:rPr>
        <w:t xml:space="preserve">Root cause: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The function body contained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SELECT 1 FROM public.users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after the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public.users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table was dropped.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b/>
          <w:spacing w:val="0"/>
          <w:color w:val="141414"/>
        </w:rPr>
        <w:t xml:space="preserve">Symptom: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PostgREST returned HTTP 404 (not 403) for ALL write operations on RBAC tables. This is the behavior PostgREST exhibits when an RLS function raises a SQL exception — misleading because it looks like a "not found" rather than a permissions error.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b/>
          <w:spacing w:val="0"/>
          <w:color w:val="141414"/>
        </w:rPr>
        <w:t xml:space="preserve">Fix: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Removed the legacy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users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table reference; function now only queries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rbac_assignments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.</w:t>
      </w:r>
    </w:p>
    <w:p>
      <w:pPr>
        <w:spacing w:after="106"/>
      </w:pPr>
      <w:r>
        <w:rPr>
          <w:rFonts w:ascii="Helvetica" w:hAnsi="Helvetica" w:cs="Helvetica"/>
          <w:sz w:val="34"/>
          <w:sz-cs w:val="34"/>
          <w:b/>
          <w:spacing w:val="0"/>
          <w:color w:val="255FA6"/>
        </w:rPr>
        <w:t xml:space="preserve">Issue 2 — Invited ADMIN users saw only "My Dashboard"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b/>
          <w:spacing w:val="0"/>
          <w:color w:val="141414"/>
        </w:rPr>
        <w:t xml:space="preserve">Root cause: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Two-part failure: (a) The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invite-user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accept action upserted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user_profiles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without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organization_id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. (b) The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validate_rbac_assignment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BEFORE INSERT trigger checked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user_profiles.organization_id = assignment.org_id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— since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organization_id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was NULL, the check failed and the rbac_assignment INSERT was silently blocked. (c) The edge function only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console.error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'd the error without throwing, so the frontend received HTTP 200 even though no RBAC assignment was created.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b/>
          <w:spacing w:val="0"/>
          <w:color w:val="141414"/>
        </w:rPr>
        <w:t xml:space="preserve">Fix: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Restructured accept action to (1) determine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org_id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first, (2) set it in the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user_profiles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upsert, then (3) insert the rbac_assignment.</w:t>
      </w:r>
    </w:p>
    <w:p>
      <w:pPr>
        <w:spacing w:after="106"/>
      </w:pPr>
      <w:r>
        <w:rPr>
          <w:rFonts w:ascii="Helvetica" w:hAnsi="Helvetica" w:cs="Helvetica"/>
          <w:sz w:val="34"/>
          <w:sz-cs w:val="34"/>
          <w:b/>
          <w:spacing w:val="0"/>
          <w:color w:val="255FA6"/>
        </w:rPr>
        <w:t xml:space="preserve">Issue 3 — Permission toggles returned 404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b/>
          <w:spacing w:val="0"/>
          <w:color w:val="141414"/>
        </w:rPr>
        <w:t xml:space="preserve">Root cause: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Same as Issue 1.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check_is_org_super_admin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was throwing on the missing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public.users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table reference, causing PostgREST to return 404 for DELETE on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rbac_role_permissions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.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b/>
          <w:spacing w:val="0"/>
          <w:color w:val="141414"/>
        </w:rPr>
        <w:t xml:space="preserve">Fix: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Resolved by the same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check_is_org_super_admin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fix above.</w:t>
      </w:r>
    </w:p>
    <w:p>
      <w:pPr>
        <w:spacing w:after="106"/>
      </w:pPr>
      <w:r>
        <w:rPr>
          <w:rFonts w:ascii="Helvetica" w:hAnsi="Helvetica" w:cs="Helvetica"/>
          <w:sz w:val="34"/>
          <w:sz-cs w:val="34"/>
          <w:b/>
          <w:spacing w:val="0"/>
          <w:color w:val="255FA6"/>
        </w:rPr>
        <w:t xml:space="preserve">Issue 4 — Permission changes required re-login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b/>
          <w:spacing w:val="0"/>
          <w:color w:val="141414"/>
        </w:rPr>
        <w:t xml:space="preserve">Root cause: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The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sync_rbac_to_jwt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trigger only fired on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rbac_assignments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changes. Changes to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rbac_role_permissions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(i.e., the permission toggles in the Roles UI) never triggered a JWT update for affected users.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b/>
          <w:spacing w:val="0"/>
          <w:color w:val="141414"/>
        </w:rPr>
        <w:t xml:space="preserve">Fix: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Added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trg_sync_role_perms_to_jwt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trigger on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rbac_role_permissions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that re-syncs the JWT for every user holding the affected role.</w:t>
      </w:r>
    </w:p>
    <w:p>
      <w:pPr>
        <w:spacing w:after="106"/>
      </w:pPr>
      <w:r>
        <w:rPr>
          <w:rFonts w:ascii="Helvetica" w:hAnsi="Helvetica" w:cs="Helvetica"/>
          <w:sz w:val="34"/>
          <w:sz-cs w:val="34"/>
          <w:b/>
          <w:spacing w:val="0"/>
          <w:color w:val="255FA6"/>
        </w:rPr>
        <w:t xml:space="preserve">Issue 5 — RoleBadge.tsx crashed on new role codes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b/>
          <w:spacing w:val="0"/>
          <w:color w:val="141414"/>
        </w:rPr>
        <w:t xml:space="preserve">Root cause: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roleConfig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Record only contained the original legacy role codes. When a component received a new code like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ADMIN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or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GM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,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roleConfig[role]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returned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undefined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, and accessing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.bgColor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threw a TypeError.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b/>
          <w:spacing w:val="0"/>
          <w:color w:val="141414"/>
        </w:rPr>
        <w:t xml:space="preserve">Fix: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Added all new role codes to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roleConfig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,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ROLE_DEFINITIONS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, and the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UserRole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type. Added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fallbackConfig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and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makeFallbackDef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helpers for future forward-compatibility.</w:t>
      </w:r>
    </w:p>
    <w:p>
      <w:pPr>
        <w:spacing w:after="106"/>
      </w:pPr>
      <w:r>
        <w:rPr>
          <w:rFonts w:ascii="Helvetica" w:hAnsi="Helvetica" w:cs="Helvetica"/>
          <w:sz w:val="34"/>
          <w:sz-cs w:val="34"/>
          <w:b/>
          <w:spacing w:val="0"/>
          <w:color w:val="255FA6"/>
        </w:rPr>
        <w:t xml:space="preserve">Issue 6 — Settings/EHS/Assets invisible for ADMIN users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b/>
          <w:spacing w:val="0"/>
          <w:color w:val="141414"/>
        </w:rPr>
        <w:t xml:space="preserve">Root cause: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isOrgAdmin()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in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permissions.ts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only checked for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ORG_ADMIN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(legacy frontend code), missing the actual DB role codes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ADMIN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and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GM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.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b/>
          <w:spacing w:val="0"/>
          <w:color w:val="141414"/>
        </w:rPr>
        <w:t xml:space="preserve">Fix: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Updated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isOrgAdmin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to check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r.role === 'ADMIN' || r.role === 'GM'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in addition to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r.role === 'ORG_ADMIN'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.</w:t>
      </w:r>
    </w:p>
    <w:p>
      <w:pPr>
        <w:spacing w:after="106"/>
      </w:pPr>
      <w:r>
        <w:rPr>
          <w:rFonts w:ascii="Helvetica" w:hAnsi="Helvetica" w:cs="Helvetica"/>
          <w:sz w:val="34"/>
          <w:sz-cs w:val="34"/>
          <w:b/>
          <w:spacing w:val="0"/>
          <w:color w:val="255FA6"/>
        </w:rPr>
        <w:t xml:space="preserve">Issue 7 — Auth hydration race condition / 10-second login timeout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b/>
          <w:spacing w:val="0"/>
          <w:color w:val="141414"/>
        </w:rPr>
        <w:t xml:space="preserve">Root cause: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AuthProvider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ran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checkAccountActive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(a slow database RLS query) before calling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hydrateFromSession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, blocking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setIsLoading(false)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and causing the app to redirect to login on timeout.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b/>
          <w:spacing w:val="0"/>
          <w:color w:val="141414"/>
        </w:rPr>
        <w:t xml:space="preserve">Fix: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Reversed the order —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hydrateFromSession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and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setIsLoading(false)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run first (synchronous, from JWT), then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checkAccountActive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runs as a non-blocking background check.</w:t>
      </w:r>
    </w:p>
    <w:p>
      <w:pPr>
        <w:spacing w:after="106"/>
      </w:pPr>
      <w:r>
        <w:rPr>
          <w:rFonts w:ascii="Helvetica" w:hAnsi="Helvetica" w:cs="Helvetica"/>
          <w:sz w:val="34"/>
          <w:sz-cs w:val="34"/>
          <w:b/>
          <w:spacing w:val="0"/>
          <w:color w:val="255FA6"/>
        </w:rPr>
        <w:t xml:space="preserve">Issue 8 — Multi-tenant role code uniqueness blocked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b/>
          <w:spacing w:val="0"/>
          <w:color w:val="141414"/>
        </w:rPr>
        <w:t xml:space="preserve">Root cause: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rbac_roles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had a global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UNIQUE(code)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constraint that prevented a second organization from having a role named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ADMIN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.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b/>
          <w:spacing w:val="0"/>
          <w:color w:val="141414"/>
        </w:rPr>
        <w:t xml:space="preserve">Fix: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Dropped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rbac_roles_code_unique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; the composite PRIMARY KEY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(code, org_id)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already enforces per-tenant uniqueness.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Helvetica" w:hAnsi="Helvetica" w:cs="Helvetica"/>
          <w:sz w:val="42"/>
          <w:sz-cs w:val="42"/>
          <w:b/>
          <w:spacing w:val="0"/>
          <w:color w:val="233C7D"/>
        </w:rPr>
        <w:t xml:space="preserve">12. Pending Work (Not Yet Implemented)</w:t>
      </w:r>
    </w:p>
    <w:p>
      <w:pPr>
        <w:spacing w:after="106"/>
      </w:pPr>
      <w:r>
        <w:rPr>
          <w:rFonts w:ascii="Helvetica" w:hAnsi="Helvetica" w:cs="Helvetica"/>
          <w:sz w:val="34"/>
          <w:sz-cs w:val="34"/>
          <w:b/>
          <w:spacing w:val="0"/>
          <w:color w:val="255FA6"/>
        </w:rPr>
        <w:t xml:space="preserve">Company Association for Invited Users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The company picker shows blank for invited users. Required changes: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Add a company dropdown to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InviteUserDialog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Pass the selected company in the invite payload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In the accept action of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invite-user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, create a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user_company_memberships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record when a company is selected</w:t>
      </w:r>
    </w:p>
    <w:p>
      <w:pPr>
        <w:spacing w:after="106"/>
      </w:pPr>
      <w:r>
        <w:rPr>
          <w:rFonts w:ascii="Helvetica" w:hAnsi="Helvetica" w:cs="Helvetica"/>
          <w:sz w:val="34"/>
          <w:sz-cs w:val="34"/>
          <w:b/>
          <w:spacing w:val="0"/>
          <w:color w:val="255FA6"/>
        </w:rPr>
        <w:t xml:space="preserve">Super Admin Password Reset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No admin-initiated password reset exists. Required changes: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Add a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reset-password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action to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manage-users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edge function that calls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supabase.auth.admin.generateLink({ type: 'recovery', email })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Add a "Reset Password" button in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UserManagementTab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that calls the action</w:t>
      </w:r>
    </w:p>
    <w:p>
      <w:pPr>
        <w:spacing w:after="106"/>
      </w:pPr>
      <w:r>
        <w:rPr>
          <w:rFonts w:ascii="Helvetica" w:hAnsi="Helvetica" w:cs="Helvetica"/>
          <w:sz w:val="34"/>
          <w:sz-cs w:val="34"/>
          <w:b/>
          <w:spacing w:val="0"/>
          <w:color w:val="255FA6"/>
        </w:rPr>
        <w:t xml:space="preserve">Redirect URL Registration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The following URLs must be added to the Supabase Dashboard under </w:t>
      </w:r>
      <w:r>
        <w:rPr>
          <w:rFonts w:ascii="Helvetica" w:hAnsi="Helvetica" w:cs="Helvetica"/>
          <w:sz w:val="29"/>
          <w:sz-cs w:val="29"/>
          <w:b/>
          <w:spacing w:val="0"/>
          <w:color w:val="141414"/>
        </w:rPr>
        <w:t xml:space="preserve">Authentication → URL Configuration → Redirect URLs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:</w:t>
      </w:r>
    </w:p>
    <w:p>
      <w:pPr>
        <w:ind w:left="720" w:first-line="-720"/>
        <w:spacing w:after="80"/>
      </w:pPr>
      <w:r>
        <w:rPr>
          <w:rFonts w:ascii="Courier New" w:hAnsi="Courier New" w:cs="Courier New"/>
          <w:sz w:val="25"/>
          <w:sz-cs w:val="25"/>
          <w:color w:val="141414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http://localhost:8080/**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(local development)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Any staging or production domains used by the app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This is a manual step in the Supabase Dashboard and cannot be done via migrations.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Helvetica" w:hAnsi="Helvetica" w:cs="Helvetica"/>
          <w:sz w:val="24"/>
          <w:sz-cs w:val="24"/>
          <w:spacing w:val="0"/>
          <w:color w:val="757575"/>
        </w:rPr>
        <w:t xml:space="preserve">Generated March 2026  |  Q-Payroll Authentication Documentation v1.0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