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1F71" w14:textId="77777777" w:rsidR="00833BC0" w:rsidRDefault="00833BC0" w:rsidP="00833BC0">
      <w:pPr>
        <w:jc w:val="center"/>
        <w:rPr>
          <w:rFonts w:ascii="Yu Gothic" w:eastAsia="Yu Gothic" w:hAnsi="Yu Gothic"/>
          <w:b/>
          <w:bCs/>
          <w:sz w:val="24"/>
        </w:rPr>
      </w:pPr>
      <w:r w:rsidRPr="00833BC0">
        <w:rPr>
          <w:rFonts w:ascii="Yu Gothic" w:eastAsia="Yu Gothic" w:hAnsi="Yu Gothic"/>
          <w:b/>
          <w:bCs/>
          <w:sz w:val="24"/>
        </w:rPr>
        <w:t>第0章：本論文の概要と読み方</w:t>
      </w:r>
    </w:p>
    <w:p w14:paraId="6401616D" w14:textId="77777777" w:rsidR="00833BC0" w:rsidRDefault="00833BC0" w:rsidP="00833BC0">
      <w:pPr>
        <w:rPr>
          <w:rFonts w:ascii="Yu Gothic" w:eastAsia="Yu Gothic" w:hAnsi="Yu Gothic"/>
          <w:b/>
          <w:bCs/>
          <w:sz w:val="24"/>
        </w:rPr>
      </w:pPr>
    </w:p>
    <w:p w14:paraId="6F71425B" w14:textId="427A4FB3" w:rsidR="00833BC0" w:rsidRDefault="002214EC" w:rsidP="00833BC0">
      <w:pPr>
        <w:rPr>
          <w:rFonts w:ascii="Yu Gothic" w:eastAsia="Yu Gothic" w:hAnsi="Yu Gothic"/>
          <w:b/>
          <w:bCs/>
          <w:sz w:val="24"/>
        </w:rPr>
      </w:pPr>
      <w:r>
        <w:rPr>
          <w:rFonts w:ascii="Yu Gothic" w:eastAsia="Yu Gothic" w:hAnsi="Yu Gothic" w:hint="eastAsia"/>
          <w:b/>
          <w:bCs/>
          <w:sz w:val="24"/>
        </w:rPr>
        <w:t>導入</w:t>
      </w:r>
    </w:p>
    <w:p w14:paraId="0E421177" w14:textId="77777777" w:rsidR="002214EC" w:rsidRDefault="002214EC" w:rsidP="00833BC0">
      <w:pPr>
        <w:rPr>
          <w:rFonts w:ascii="Yu Gothic" w:eastAsia="Yu Gothic" w:hAnsi="Yu Gothic" w:hint="eastAsia"/>
          <w:b/>
          <w:bCs/>
          <w:sz w:val="24"/>
        </w:rPr>
      </w:pPr>
    </w:p>
    <w:p w14:paraId="21735939" w14:textId="03709C90" w:rsidR="002214EC" w:rsidRPr="002214EC" w:rsidRDefault="002214EC" w:rsidP="002214EC">
      <w:pPr>
        <w:rPr>
          <w:rFonts w:ascii="Yu Gothic" w:eastAsia="Yu Gothic" w:hAnsi="Yu Gothic"/>
          <w:b/>
          <w:bCs/>
          <w:sz w:val="24"/>
        </w:rPr>
      </w:pPr>
      <w:r w:rsidRPr="002214EC">
        <w:rPr>
          <w:rFonts w:ascii="Yu Gothic" w:eastAsia="Yu Gothic" w:hAnsi="Yu Gothic"/>
          <w:b/>
          <w:bCs/>
          <w:sz w:val="24"/>
        </w:rPr>
        <w:t>AIとしばらく会話しているとさっき言っていたことと少し違うことを言い出したり、話の筋がズレてしまうことがあります。</w:t>
      </w:r>
    </w:p>
    <w:p w14:paraId="6132AA09" w14:textId="47F8DB78" w:rsidR="002214EC" w:rsidRPr="002214EC" w:rsidRDefault="002214EC" w:rsidP="002214EC">
      <w:pPr>
        <w:rPr>
          <w:rFonts w:ascii="Yu Gothic" w:eastAsia="Yu Gothic" w:hAnsi="Yu Gothic"/>
          <w:b/>
          <w:bCs/>
          <w:sz w:val="24"/>
        </w:rPr>
      </w:pPr>
      <w:r w:rsidRPr="002214EC">
        <w:rPr>
          <w:rFonts w:ascii="Yu Gothic" w:eastAsia="Yu Gothic" w:hAnsi="Yu Gothic"/>
          <w:b/>
          <w:bCs/>
          <w:sz w:val="24"/>
        </w:rPr>
        <w:t>これは単なるミスではなく、実は現在のAIの「記憶の仕組み」によって構造的に起きてしまう現象です。</w:t>
      </w:r>
    </w:p>
    <w:p w14:paraId="6FB1FC4D" w14:textId="2916129A" w:rsidR="002214EC" w:rsidRPr="002214EC" w:rsidRDefault="002214EC" w:rsidP="002214EC">
      <w:pPr>
        <w:rPr>
          <w:rFonts w:ascii="Yu Gothic" w:eastAsia="Yu Gothic" w:hAnsi="Yu Gothic"/>
          <w:b/>
          <w:bCs/>
          <w:sz w:val="24"/>
        </w:rPr>
      </w:pPr>
      <w:r w:rsidRPr="002214EC">
        <w:rPr>
          <w:rFonts w:ascii="Yu Gothic" w:eastAsia="Yu Gothic" w:hAnsi="Yu Gothic"/>
          <w:b/>
          <w:bCs/>
          <w:sz w:val="24"/>
        </w:rPr>
        <w:t>本研究では、この問題に対して、記憶の持ち方そのものを見直すことで、長期的な整合性と判断精度を維持する仕組みを提案します。</w:t>
      </w:r>
    </w:p>
    <w:p w14:paraId="7DBFE401" w14:textId="77777777" w:rsidR="002214EC" w:rsidRPr="002214EC" w:rsidRDefault="002214EC" w:rsidP="00833BC0">
      <w:pPr>
        <w:rPr>
          <w:rFonts w:ascii="Yu Gothic" w:eastAsia="Yu Gothic" w:hAnsi="Yu Gothic" w:hint="eastAsia"/>
          <w:b/>
          <w:bCs/>
          <w:sz w:val="24"/>
        </w:rPr>
      </w:pPr>
    </w:p>
    <w:p w14:paraId="25F565C1" w14:textId="77777777" w:rsidR="002214EC" w:rsidRDefault="002214EC" w:rsidP="00833BC0">
      <w:pPr>
        <w:rPr>
          <w:rFonts w:ascii="Yu Gothic" w:eastAsia="Yu Gothic" w:hAnsi="Yu Gothic"/>
          <w:b/>
          <w:bCs/>
          <w:sz w:val="24"/>
        </w:rPr>
      </w:pPr>
    </w:p>
    <w:p w14:paraId="236ACED1" w14:textId="77777777" w:rsidR="002214EC" w:rsidRDefault="002214EC" w:rsidP="00833BC0">
      <w:pPr>
        <w:rPr>
          <w:rFonts w:ascii="Yu Gothic" w:eastAsia="Yu Gothic" w:hAnsi="Yu Gothic" w:hint="eastAsia"/>
          <w:b/>
          <w:bCs/>
          <w:sz w:val="24"/>
        </w:rPr>
      </w:pPr>
    </w:p>
    <w:p w14:paraId="2B618C39" w14:textId="32BBA9EE" w:rsidR="005558DB" w:rsidRPr="005558DB" w:rsidRDefault="005558DB" w:rsidP="00833BC0">
      <w:pPr>
        <w:rPr>
          <w:rFonts w:ascii="Yu Gothic" w:eastAsia="Yu Gothic" w:hAnsi="Yu Gothic"/>
          <w:b/>
          <w:bCs/>
          <w:sz w:val="24"/>
        </w:rPr>
      </w:pPr>
      <w:r w:rsidRPr="005558DB">
        <w:rPr>
          <w:rFonts w:ascii="Yu Gothic" w:eastAsia="Yu Gothic" w:hAnsi="Yu Gothic"/>
          <w:b/>
          <w:bCs/>
          <w:sz w:val="24"/>
        </w:rPr>
        <w:t>なぜ「意味キューブ」が必要なのか</w:t>
      </w:r>
    </w:p>
    <w:p w14:paraId="588C29A2" w14:textId="77777777" w:rsidR="005558DB" w:rsidRPr="002214EC" w:rsidRDefault="005558DB" w:rsidP="00833BC0">
      <w:pPr>
        <w:rPr>
          <w:rFonts w:ascii="Yu Gothic" w:eastAsia="Yu Gothic" w:hAnsi="Yu Gothic" w:hint="eastAsia"/>
          <w:b/>
          <w:bCs/>
          <w:sz w:val="24"/>
        </w:rPr>
      </w:pPr>
    </w:p>
    <w:p w14:paraId="7BF9F91A" w14:textId="5FBB19B7" w:rsidR="005558DB" w:rsidRPr="005558DB" w:rsidRDefault="005558DB" w:rsidP="005558DB">
      <w:pPr>
        <w:rPr>
          <w:rFonts w:ascii="Yu Gothic" w:eastAsia="Yu Gothic" w:hAnsi="Yu Gothic"/>
          <w:sz w:val="24"/>
        </w:rPr>
      </w:pPr>
      <w:r w:rsidRPr="005558DB">
        <w:rPr>
          <w:rFonts w:ascii="Yu Gothic" w:eastAsia="Yu Gothic" w:hAnsi="Yu Gothic"/>
          <w:sz w:val="24"/>
        </w:rPr>
        <w:t>現在の大規模言語モデル（LLM）は、基本的に</w:t>
      </w:r>
      <w:r w:rsidRPr="00BC024A">
        <w:rPr>
          <w:rFonts w:ascii="Yu Gothic" w:eastAsia="Yu Gothic" w:hAnsi="Yu Gothic"/>
          <w:b/>
          <w:bCs/>
          <w:sz w:val="24"/>
        </w:rPr>
        <w:t>長い会話を一本のテキストとして抱え続ける</w:t>
      </w:r>
      <w:r w:rsidRPr="005558DB">
        <w:rPr>
          <w:rFonts w:ascii="Yu Gothic" w:eastAsia="Yu Gothic" w:hAnsi="Yu Gothic"/>
          <w:sz w:val="24"/>
        </w:rPr>
        <w:t>ため、話題が増えるほど</w:t>
      </w:r>
      <w:r w:rsidRPr="00BC024A">
        <w:rPr>
          <w:rFonts w:ascii="Yu Gothic" w:eastAsia="Yu Gothic" w:hAnsi="Yu Gothic"/>
          <w:b/>
          <w:bCs/>
          <w:sz w:val="24"/>
        </w:rPr>
        <w:t>ノイズや忘却が起きやすくなる</w:t>
      </w:r>
      <w:r w:rsidR="00BC024A">
        <w:rPr>
          <w:rFonts w:ascii="Yu Gothic" w:eastAsia="Yu Gothic" w:hAnsi="Yu Gothic" w:hint="eastAsia"/>
          <w:sz w:val="24"/>
        </w:rPr>
        <w:t>構造をしています。</w:t>
      </w:r>
    </w:p>
    <w:p w14:paraId="1128BCBA" w14:textId="77777777" w:rsidR="005558DB" w:rsidRPr="00833BC0" w:rsidRDefault="005558DB" w:rsidP="00833BC0">
      <w:pPr>
        <w:rPr>
          <w:rFonts w:ascii="Yu Gothic" w:eastAsia="Yu Gothic" w:hAnsi="Yu Gothic" w:hint="eastAsia"/>
          <w:b/>
          <w:bCs/>
          <w:sz w:val="24"/>
        </w:rPr>
      </w:pPr>
    </w:p>
    <w:p w14:paraId="5BFFC438" w14:textId="5BB77AC6" w:rsidR="00BC024A" w:rsidRDefault="00BC024A" w:rsidP="00FB7003">
      <w:pPr>
        <w:rPr>
          <w:rFonts w:ascii="Yu Gothic" w:eastAsia="Yu Gothic" w:hAnsi="Yu Gothic"/>
          <w:sz w:val="24"/>
        </w:rPr>
      </w:pPr>
      <w:r w:rsidRPr="00BC024A">
        <w:rPr>
          <w:rFonts w:ascii="Yu Gothic" w:eastAsia="Yu Gothic" w:hAnsi="Yu Gothic"/>
          <w:sz w:val="24"/>
        </w:rPr>
        <w:t>本研究 Semantic Cube Architecture は、この問題に対し</w:t>
      </w:r>
      <w:r w:rsidR="002214EC">
        <w:rPr>
          <w:rFonts w:ascii="Yu Gothic" w:eastAsia="Yu Gothic" w:hAnsi="Yu Gothic" w:hint="eastAsia"/>
          <w:sz w:val="24"/>
        </w:rPr>
        <w:t>、AIの記憶の持ち方を</w:t>
      </w:r>
      <w:r w:rsidRPr="00BC024A">
        <w:rPr>
          <w:rFonts w:ascii="Yu Gothic" w:eastAsia="Yu Gothic" w:hAnsi="Yu Gothic"/>
          <w:sz w:val="24"/>
        </w:rPr>
        <w:t>意味単位で分割されたブロックとして扱うアプローチを提案</w:t>
      </w:r>
      <w:r>
        <w:rPr>
          <w:rFonts w:ascii="Yu Gothic" w:eastAsia="Yu Gothic" w:hAnsi="Yu Gothic" w:hint="eastAsia"/>
          <w:sz w:val="24"/>
        </w:rPr>
        <w:t>しています</w:t>
      </w:r>
      <w:r w:rsidRPr="00BC024A">
        <w:rPr>
          <w:rFonts w:ascii="Yu Gothic" w:eastAsia="Yu Gothic" w:hAnsi="Yu Gothic"/>
          <w:sz w:val="24"/>
        </w:rPr>
        <w:t>。</w:t>
      </w:r>
    </w:p>
    <w:p w14:paraId="66952EF3" w14:textId="4898056F" w:rsidR="00BC024A" w:rsidRDefault="00BC024A" w:rsidP="00FB7003">
      <w:pPr>
        <w:rPr>
          <w:rFonts w:ascii="Yu Gothic" w:eastAsia="Yu Gothic" w:hAnsi="Yu Gothic"/>
          <w:sz w:val="24"/>
        </w:rPr>
      </w:pPr>
      <w:r w:rsidRPr="00BC024A">
        <w:rPr>
          <w:rFonts w:ascii="Yu Gothic" w:eastAsia="Yu Gothic" w:hAnsi="Yu Gothic"/>
          <w:sz w:val="24"/>
        </w:rPr>
        <w:t xml:space="preserve">その単位が 意味キューブ（Semantic Cube） </w:t>
      </w:r>
      <w:r>
        <w:rPr>
          <w:rFonts w:ascii="Yu Gothic" w:eastAsia="Yu Gothic" w:hAnsi="Yu Gothic" w:hint="eastAsia"/>
          <w:sz w:val="24"/>
        </w:rPr>
        <w:t>になります。</w:t>
      </w:r>
    </w:p>
    <w:p w14:paraId="39444AE1" w14:textId="77777777" w:rsidR="00BC024A" w:rsidRPr="002214EC" w:rsidRDefault="00BC024A" w:rsidP="00FB7003">
      <w:pPr>
        <w:rPr>
          <w:rFonts w:ascii="Yu Gothic" w:eastAsia="Yu Gothic" w:hAnsi="Yu Gothic"/>
          <w:sz w:val="24"/>
        </w:rPr>
      </w:pPr>
    </w:p>
    <w:p w14:paraId="716AB238" w14:textId="0A0E8492" w:rsidR="00506A38" w:rsidRDefault="00BC024A" w:rsidP="00FB7003">
      <w:pPr>
        <w:rPr>
          <w:rFonts w:ascii="Yu Gothic" w:eastAsia="Yu Gothic" w:hAnsi="Yu Gothic"/>
          <w:sz w:val="24"/>
        </w:rPr>
      </w:pPr>
      <w:r w:rsidRPr="00BC024A">
        <w:rPr>
          <w:rFonts w:ascii="Yu Gothic" w:eastAsia="Yu Gothic" w:hAnsi="Yu Gothic"/>
          <w:sz w:val="24"/>
        </w:rPr>
        <w:t>意味キューブとは、テキスト、意味ベクトル、語義の手がかり、時間や参照履歴に関するメタデータを一体化した、意味のかたまりとしての記憶単位で</w:t>
      </w:r>
      <w:r>
        <w:rPr>
          <w:rFonts w:ascii="Yu Gothic" w:eastAsia="Yu Gothic" w:hAnsi="Yu Gothic" w:hint="eastAsia"/>
          <w:sz w:val="24"/>
        </w:rPr>
        <w:t>す。</w:t>
      </w:r>
    </w:p>
    <w:p w14:paraId="3A573937" w14:textId="77777777" w:rsidR="00BC024A" w:rsidRPr="005558DB" w:rsidRDefault="00BC024A" w:rsidP="00BC024A">
      <w:pPr>
        <w:rPr>
          <w:rFonts w:ascii="Yu Gothic" w:eastAsia="Yu Gothic" w:hAnsi="Yu Gothic"/>
          <w:sz w:val="24"/>
        </w:rPr>
      </w:pPr>
      <w:r w:rsidRPr="005558DB">
        <w:rPr>
          <w:rFonts w:ascii="Yu Gothic" w:eastAsia="Yu Gothic" w:hAnsi="Yu Gothic" w:hint="eastAsia"/>
          <w:sz w:val="24"/>
        </w:rPr>
        <w:t>これは、</w:t>
      </w:r>
      <w:r w:rsidRPr="005558DB">
        <w:rPr>
          <w:rFonts w:ascii="Yu Gothic" w:eastAsia="Yu Gothic" w:hAnsi="Yu Gothic"/>
          <w:sz w:val="24"/>
        </w:rPr>
        <w:t>AIに「たくさん覚えさせる」ための仕組みではなく、必要なことを思い出し、不要なことを自然に捨てるための仕組み</w:t>
      </w:r>
      <w:r>
        <w:rPr>
          <w:rFonts w:ascii="Yu Gothic" w:eastAsia="Yu Gothic" w:hAnsi="Yu Gothic" w:hint="eastAsia"/>
          <w:sz w:val="24"/>
        </w:rPr>
        <w:t>になります。</w:t>
      </w:r>
    </w:p>
    <w:p w14:paraId="20921933" w14:textId="77777777" w:rsidR="00BC024A" w:rsidRDefault="00BC024A" w:rsidP="00FB7003">
      <w:pPr>
        <w:rPr>
          <w:rFonts w:ascii="Yu Gothic" w:eastAsia="Yu Gothic" w:hAnsi="Yu Gothic"/>
          <w:sz w:val="24"/>
        </w:rPr>
      </w:pPr>
    </w:p>
    <w:p w14:paraId="311A8648" w14:textId="77777777" w:rsidR="00BC024A" w:rsidRPr="00BC024A" w:rsidRDefault="00BC024A" w:rsidP="00FB7003">
      <w:pPr>
        <w:rPr>
          <w:rFonts w:ascii="Yu Gothic" w:eastAsia="Yu Gothic" w:hAnsi="Yu Gothic"/>
          <w:sz w:val="24"/>
        </w:rPr>
      </w:pPr>
    </w:p>
    <w:p w14:paraId="0A99CCA5" w14:textId="65524DD9" w:rsidR="00FB7003" w:rsidRDefault="00BC024A" w:rsidP="00FB7003">
      <w:pPr>
        <w:rPr>
          <w:rFonts w:ascii="Yu Gothic" w:eastAsia="Yu Gothic" w:hAnsi="Yu Gothic"/>
          <w:sz w:val="24"/>
        </w:rPr>
      </w:pPr>
      <w:r>
        <w:rPr>
          <w:rFonts w:ascii="Yu Gothic" w:eastAsia="Yu Gothic" w:hAnsi="Yu Gothic" w:hint="eastAsia"/>
          <w:sz w:val="24"/>
        </w:rPr>
        <w:t>この</w:t>
      </w:r>
      <w:r w:rsidR="00FB7003">
        <w:rPr>
          <w:rFonts w:ascii="Yu Gothic" w:eastAsia="Yu Gothic" w:hAnsi="Yu Gothic" w:hint="eastAsia"/>
          <w:sz w:val="24"/>
        </w:rPr>
        <w:t>概念の実装</w:t>
      </w:r>
      <w:r w:rsidR="002214EC">
        <w:rPr>
          <w:rFonts w:ascii="Yu Gothic" w:eastAsia="Yu Gothic" w:hAnsi="Yu Gothic" w:hint="eastAsia"/>
          <w:sz w:val="24"/>
        </w:rPr>
        <w:t>は</w:t>
      </w:r>
      <w:r w:rsidR="00FB7003">
        <w:rPr>
          <w:rFonts w:ascii="Yu Gothic" w:eastAsia="Yu Gothic" w:hAnsi="Yu Gothic" w:hint="eastAsia"/>
          <w:sz w:val="24"/>
        </w:rPr>
        <w:t>コア理論になる「引力マップ(第4章)」と「意味的デフラグ(第5章)」</w:t>
      </w:r>
      <w:r>
        <w:rPr>
          <w:rFonts w:ascii="Yu Gothic" w:eastAsia="Yu Gothic" w:hAnsi="Yu Gothic" w:hint="eastAsia"/>
          <w:sz w:val="24"/>
        </w:rPr>
        <w:t>を</w:t>
      </w:r>
      <w:r w:rsidR="00FB7003">
        <w:rPr>
          <w:rFonts w:ascii="Yu Gothic" w:eastAsia="Yu Gothic" w:hAnsi="Yu Gothic" w:hint="eastAsia"/>
          <w:sz w:val="24"/>
        </w:rPr>
        <w:t>既存のLLMを一切変更することなく実装できることが</w:t>
      </w:r>
      <w:r>
        <w:rPr>
          <w:rFonts w:ascii="Yu Gothic" w:eastAsia="Yu Gothic" w:hAnsi="Yu Gothic" w:hint="eastAsia"/>
          <w:sz w:val="24"/>
        </w:rPr>
        <w:t>大きな</w:t>
      </w:r>
      <w:r w:rsidR="00FB7003">
        <w:rPr>
          <w:rFonts w:ascii="Yu Gothic" w:eastAsia="Yu Gothic" w:hAnsi="Yu Gothic" w:hint="eastAsia"/>
          <w:sz w:val="24"/>
        </w:rPr>
        <w:t>強みとなります。</w:t>
      </w:r>
    </w:p>
    <w:p w14:paraId="7BE81482" w14:textId="77777777" w:rsidR="001C3104" w:rsidRDefault="001C3104" w:rsidP="00833BC0">
      <w:pPr>
        <w:rPr>
          <w:rFonts w:ascii="Yu Gothic" w:eastAsia="Yu Gothic" w:hAnsi="Yu Gothic"/>
          <w:sz w:val="24"/>
        </w:rPr>
      </w:pPr>
    </w:p>
    <w:p w14:paraId="5D3B9ADB" w14:textId="47E846DF" w:rsidR="00FB7003" w:rsidRDefault="00FB7003" w:rsidP="00833BC0">
      <w:pPr>
        <w:rPr>
          <w:rFonts w:ascii="Yu Gothic" w:eastAsia="Yu Gothic" w:hAnsi="Yu Gothic"/>
          <w:sz w:val="24"/>
        </w:rPr>
      </w:pPr>
      <w:r>
        <w:rPr>
          <w:rFonts w:ascii="Yu Gothic" w:eastAsia="Yu Gothic" w:hAnsi="Yu Gothic" w:hint="eastAsia"/>
          <w:sz w:val="24"/>
        </w:rPr>
        <w:t>本概念の実装だけで、ハルシネーション検知、意見の内部葛藤検知、気づき</w:t>
      </w:r>
      <w:r w:rsidR="00506A38">
        <w:rPr>
          <w:rFonts w:ascii="Yu Gothic" w:eastAsia="Yu Gothic" w:hAnsi="Yu Gothic" w:hint="eastAsia"/>
          <w:sz w:val="24"/>
        </w:rPr>
        <w:t>（デフラグで発生した視点の浮上）</w:t>
      </w:r>
      <w:r>
        <w:rPr>
          <w:rFonts w:ascii="Yu Gothic" w:eastAsia="Yu Gothic" w:hAnsi="Yu Gothic" w:hint="eastAsia"/>
          <w:sz w:val="24"/>
        </w:rPr>
        <w:t>の</w:t>
      </w:r>
      <w:r w:rsidR="00506A38">
        <w:rPr>
          <w:rFonts w:ascii="Yu Gothic" w:eastAsia="Yu Gothic" w:hAnsi="Yu Gothic" w:hint="eastAsia"/>
          <w:sz w:val="24"/>
        </w:rPr>
        <w:t>提示</w:t>
      </w:r>
      <w:r>
        <w:rPr>
          <w:rFonts w:ascii="Yu Gothic" w:eastAsia="Yu Gothic" w:hAnsi="Yu Gothic" w:hint="eastAsia"/>
          <w:sz w:val="24"/>
        </w:rPr>
        <w:t>、AIの</w:t>
      </w:r>
      <w:r w:rsidR="00506A38">
        <w:rPr>
          <w:rFonts w:ascii="Yu Gothic" w:eastAsia="Yu Gothic" w:hAnsi="Yu Gothic" w:hint="eastAsia"/>
          <w:sz w:val="24"/>
        </w:rPr>
        <w:t>思考と根拠の</w:t>
      </w:r>
      <w:r>
        <w:rPr>
          <w:rFonts w:ascii="Yu Gothic" w:eastAsia="Yu Gothic" w:hAnsi="Yu Gothic" w:hint="eastAsia"/>
          <w:sz w:val="24"/>
        </w:rPr>
        <w:t>監査ログの保存、</w:t>
      </w:r>
      <w:r w:rsidR="00BC024A">
        <w:rPr>
          <w:rFonts w:ascii="Yu Gothic" w:eastAsia="Yu Gothic" w:hAnsi="Yu Gothic" w:hint="eastAsia"/>
          <w:sz w:val="24"/>
        </w:rPr>
        <w:t>など</w:t>
      </w:r>
      <w:r>
        <w:rPr>
          <w:rFonts w:ascii="Yu Gothic" w:eastAsia="Yu Gothic" w:hAnsi="Yu Gothic" w:hint="eastAsia"/>
          <w:sz w:val="24"/>
        </w:rPr>
        <w:t>が可能となります。</w:t>
      </w:r>
    </w:p>
    <w:p w14:paraId="6C1479D2" w14:textId="7E1E6282" w:rsidR="00D25A41" w:rsidRPr="00D25A41" w:rsidRDefault="00D25A41" w:rsidP="00D25A41">
      <w:pPr>
        <w:rPr>
          <w:rFonts w:ascii="Yu Gothic" w:eastAsia="Yu Gothic" w:hAnsi="Yu Gothic"/>
          <w:b/>
          <w:bCs/>
          <w:sz w:val="24"/>
        </w:rPr>
      </w:pPr>
      <w:r w:rsidRPr="00D25A41">
        <w:rPr>
          <w:rFonts w:ascii="Yu Gothic" w:eastAsia="Yu Gothic" w:hAnsi="Yu Gothic" w:hint="eastAsia"/>
          <w:b/>
          <w:bCs/>
          <w:sz w:val="24"/>
        </w:rPr>
        <w:t>つまり</w:t>
      </w:r>
      <w:r w:rsidRPr="00D25A41">
        <w:rPr>
          <w:rFonts w:ascii="Yu Gothic" w:eastAsia="Yu Gothic" w:hAnsi="Yu Gothic"/>
          <w:b/>
          <w:bCs/>
          <w:sz w:val="24"/>
        </w:rPr>
        <w:t>本研究は、</w:t>
      </w:r>
      <w:r w:rsidR="00FE1643">
        <w:rPr>
          <w:rFonts w:ascii="Yu Gothic" w:eastAsia="Yu Gothic" w:hAnsi="Yu Gothic" w:hint="eastAsia"/>
          <w:b/>
          <w:bCs/>
          <w:sz w:val="24"/>
        </w:rPr>
        <w:t>「</w:t>
      </w:r>
      <w:r w:rsidRPr="00D25A41">
        <w:rPr>
          <w:rFonts w:ascii="Yu Gothic" w:eastAsia="Yu Gothic" w:hAnsi="Yu Gothic"/>
          <w:b/>
          <w:bCs/>
          <w:sz w:val="24"/>
        </w:rPr>
        <w:t>AIの記憶構造</w:t>
      </w:r>
      <w:r w:rsidRPr="00D25A41">
        <w:rPr>
          <w:rFonts w:ascii="Yu Gothic" w:eastAsia="Yu Gothic" w:hAnsi="Yu Gothic" w:hint="eastAsia"/>
          <w:b/>
          <w:bCs/>
          <w:sz w:val="24"/>
        </w:rPr>
        <w:t>自体</w:t>
      </w:r>
      <w:r w:rsidRPr="00D25A41">
        <w:rPr>
          <w:rFonts w:ascii="Yu Gothic" w:eastAsia="Yu Gothic" w:hAnsi="Yu Gothic"/>
          <w:b/>
          <w:bCs/>
          <w:sz w:val="24"/>
        </w:rPr>
        <w:t>を見直す試</w:t>
      </w:r>
      <w:r w:rsidRPr="00D25A41">
        <w:rPr>
          <w:rFonts w:ascii="Yu Gothic" w:eastAsia="Yu Gothic" w:hAnsi="Yu Gothic" w:hint="eastAsia"/>
          <w:b/>
          <w:bCs/>
          <w:sz w:val="24"/>
        </w:rPr>
        <w:t>みのひとつ</w:t>
      </w:r>
      <w:r w:rsidR="00FE1643">
        <w:rPr>
          <w:rFonts w:ascii="Yu Gothic" w:eastAsia="Yu Gothic" w:hAnsi="Yu Gothic" w:hint="eastAsia"/>
          <w:b/>
          <w:bCs/>
          <w:sz w:val="24"/>
        </w:rPr>
        <w:t>」</w:t>
      </w:r>
      <w:r w:rsidRPr="00D25A41">
        <w:rPr>
          <w:rFonts w:ascii="Yu Gothic" w:eastAsia="Yu Gothic" w:hAnsi="Yu Gothic" w:hint="eastAsia"/>
          <w:b/>
          <w:bCs/>
          <w:sz w:val="24"/>
        </w:rPr>
        <w:t>となります。</w:t>
      </w:r>
    </w:p>
    <w:p w14:paraId="4D9FF563" w14:textId="68926A0B" w:rsidR="00FB7003" w:rsidRPr="00D25A41" w:rsidRDefault="00FB7003" w:rsidP="00833BC0">
      <w:pPr>
        <w:rPr>
          <w:rFonts w:ascii="Yu Gothic" w:eastAsia="Yu Gothic" w:hAnsi="Yu Gothic"/>
          <w:sz w:val="24"/>
        </w:rPr>
      </w:pPr>
    </w:p>
    <w:p w14:paraId="2AE66E3C" w14:textId="69918574" w:rsidR="00BC024A" w:rsidRDefault="00BC024A" w:rsidP="00833BC0">
      <w:pPr>
        <w:rPr>
          <w:rFonts w:ascii="Yu Gothic" w:eastAsia="Yu Gothic" w:hAnsi="Yu Gothic"/>
          <w:sz w:val="24"/>
        </w:rPr>
      </w:pPr>
    </w:p>
    <w:p w14:paraId="0E43F186" w14:textId="77777777" w:rsidR="00D25A41" w:rsidRPr="00D25A41" w:rsidRDefault="00D25A41" w:rsidP="00833BC0">
      <w:pPr>
        <w:rPr>
          <w:rFonts w:ascii="Yu Gothic" w:eastAsia="Yu Gothic" w:hAnsi="Yu Gothic"/>
          <w:sz w:val="24"/>
        </w:rPr>
      </w:pPr>
    </w:p>
    <w:p w14:paraId="53A93666" w14:textId="51893C1F" w:rsidR="001C3104" w:rsidRDefault="00000000" w:rsidP="001C3104">
      <w:pPr>
        <w:rPr>
          <w:rFonts w:ascii="Yu Gothic" w:eastAsia="Yu Gothic" w:hAnsi="Yu Gothic"/>
          <w:sz w:val="24"/>
        </w:rPr>
      </w:pPr>
      <w:r>
        <w:rPr>
          <w:rFonts w:ascii="Yu Gothic" w:eastAsia="Yu Gothic" w:hAnsi="Yu Gothic"/>
          <w:sz w:val="24"/>
        </w:rPr>
        <w:pict w14:anchorId="6D46C6DC">
          <v:rect id="_x0000_i1025" style="width:0;height:1.5pt" o:hralign="center" o:hrstd="t" o:hr="t" fillcolor="#a0a0a0" stroked="f">
            <v:textbox inset="5.85pt,.7pt,5.85pt,.7pt"/>
          </v:rect>
        </w:pict>
      </w:r>
    </w:p>
    <w:p w14:paraId="079489B9" w14:textId="3B48667C" w:rsidR="001C3104" w:rsidRDefault="001C3104" w:rsidP="00FB7003">
      <w:pPr>
        <w:jc w:val="center"/>
        <w:rPr>
          <w:rFonts w:ascii="Yu Gothic" w:eastAsia="Yu Gothic" w:hAnsi="Yu Gothic"/>
          <w:sz w:val="24"/>
        </w:rPr>
      </w:pPr>
      <w:r w:rsidRPr="001C3104">
        <w:rPr>
          <w:rFonts w:ascii="Yu Gothic" w:eastAsia="Yu Gothic" w:hAnsi="Yu Gothic"/>
          <w:sz w:val="24"/>
        </w:rPr>
        <w:lastRenderedPageBreak/>
        <w:t>図1</w:t>
      </w:r>
      <w:r w:rsidR="00FB7003">
        <w:rPr>
          <w:rFonts w:ascii="Yu Gothic" w:eastAsia="Yu Gothic" w:hAnsi="Yu Gothic" w:hint="eastAsia"/>
          <w:sz w:val="24"/>
        </w:rPr>
        <w:t xml:space="preserve">　</w:t>
      </w:r>
      <w:r w:rsidRPr="001C3104">
        <w:rPr>
          <w:rFonts w:ascii="Yu Gothic" w:eastAsia="Yu Gothic" w:hAnsi="Yu Gothic"/>
          <w:sz w:val="24"/>
        </w:rPr>
        <w:t>本アーキテクチャの全体フロー</w:t>
      </w:r>
      <w:r w:rsidR="00000000">
        <w:rPr>
          <w:rFonts w:ascii="Yu Gothic" w:eastAsia="Yu Gothic" w:hAnsi="Yu Gothic"/>
          <w:sz w:val="24"/>
        </w:rPr>
        <w:pict w14:anchorId="0AA35FC6">
          <v:rect id="_x0000_i1026" style="width:0;height:1.5pt" o:hralign="center" o:hrstd="t" o:hr="t" fillcolor="#a0a0a0" stroked="f">
            <v:textbox inset="5.85pt,.7pt,5.85pt,.7pt"/>
          </v:rect>
        </w:pict>
      </w:r>
    </w:p>
    <w:p w14:paraId="34E8DAF8" w14:textId="6DD5BA9B" w:rsidR="001C3104" w:rsidRDefault="001C3104" w:rsidP="001C3104">
      <w:pPr>
        <w:rPr>
          <w:rFonts w:ascii="Yu Gothic" w:eastAsia="Yu Gothic" w:hAnsi="Yu Gothic"/>
          <w:sz w:val="24"/>
        </w:rPr>
      </w:pPr>
      <w:r w:rsidRPr="001C3104">
        <w:rPr>
          <w:rFonts w:ascii="Yu Gothic" w:eastAsia="Yu Gothic" w:hAnsi="Yu Gothic"/>
          <w:sz w:val="24"/>
        </w:rPr>
        <w:t>入力は意味ベクトルとキーフレーズに分解されKVキャッシュハブへ統合さ</w:t>
      </w:r>
      <w:r w:rsidR="00BC024A">
        <w:rPr>
          <w:rFonts w:ascii="Yu Gothic" w:eastAsia="Yu Gothic" w:hAnsi="Yu Gothic" w:hint="eastAsia"/>
          <w:sz w:val="24"/>
        </w:rPr>
        <w:t>れる</w:t>
      </w:r>
      <w:r w:rsidRPr="001C3104">
        <w:rPr>
          <w:rFonts w:ascii="Yu Gothic" w:eastAsia="Yu Gothic" w:hAnsi="Yu Gothic"/>
          <w:sz w:val="24"/>
        </w:rPr>
        <w:t>。</w:t>
      </w:r>
    </w:p>
    <w:p w14:paraId="7EED6CFC" w14:textId="514C133E" w:rsidR="001C3104" w:rsidRDefault="001C3104" w:rsidP="00833BC0">
      <w:pPr>
        <w:rPr>
          <w:rFonts w:ascii="Yu Gothic" w:eastAsia="Yu Gothic" w:hAnsi="Yu Gothic"/>
          <w:sz w:val="24"/>
        </w:rPr>
      </w:pPr>
      <w:r w:rsidRPr="001C3104">
        <w:rPr>
          <w:rFonts w:ascii="Yu Gothic" w:eastAsia="Yu Gothic" w:hAnsi="Yu Gothic"/>
          <w:sz w:val="24"/>
        </w:rPr>
        <w:t>最終的な応答はデフラグと代謝によって再び記憶へ反映され</w:t>
      </w:r>
      <w:r w:rsidR="00BC024A">
        <w:rPr>
          <w:rFonts w:ascii="Yu Gothic" w:eastAsia="Yu Gothic" w:hAnsi="Yu Gothic" w:hint="eastAsia"/>
          <w:sz w:val="24"/>
        </w:rPr>
        <w:t>る</w:t>
      </w:r>
      <w:r w:rsidRPr="001C3104">
        <w:rPr>
          <w:rFonts w:ascii="Yu Gothic" w:eastAsia="Yu Gothic" w:hAnsi="Yu Gothic"/>
          <w:sz w:val="24"/>
        </w:rPr>
        <w:t>。</w:t>
      </w:r>
    </w:p>
    <w:p w14:paraId="3983FD18" w14:textId="05080357" w:rsidR="00FB7003" w:rsidRPr="001C3104" w:rsidRDefault="00FB7003" w:rsidP="00833BC0">
      <w:pPr>
        <w:rPr>
          <w:rFonts w:ascii="Yu Gothic" w:eastAsia="Yu Gothic" w:hAnsi="Yu Gothic"/>
          <w:sz w:val="24"/>
        </w:rPr>
      </w:pPr>
      <w:r>
        <w:rPr>
          <w:rFonts w:ascii="Yu Gothic" w:eastAsia="Yu Gothic" w:hAnsi="Yu Gothic" w:hint="eastAsia"/>
          <w:sz w:val="24"/>
        </w:rPr>
        <w:t>↓↓</w:t>
      </w:r>
    </w:p>
    <w:p w14:paraId="4CC4CBA1" w14:textId="08CA094E" w:rsidR="00A43CD6" w:rsidRDefault="00A43CD6" w:rsidP="00A43CD6">
      <w:pPr>
        <w:jc w:val="center"/>
        <w:rPr>
          <w:rFonts w:ascii="Yu Gothic" w:eastAsia="Yu Gothic" w:hAnsi="Yu Gothic"/>
          <w:sz w:val="24"/>
        </w:rPr>
      </w:pPr>
      <w:r>
        <w:rPr>
          <w:rFonts w:ascii="Yu Gothic" w:eastAsia="Yu Gothic" w:hAnsi="Yu Gothic"/>
          <w:noProof/>
          <w:sz w:val="24"/>
        </w:rPr>
        <w:drawing>
          <wp:inline distT="0" distB="0" distL="0" distR="0" wp14:anchorId="28DA5DDE" wp14:editId="31D802C3">
            <wp:extent cx="4230094" cy="8412025"/>
            <wp:effectExtent l="0" t="0" r="0" b="8255"/>
            <wp:docPr id="18159601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7766" cy="8606258"/>
                    </a:xfrm>
                    <a:prstGeom prst="rect">
                      <a:avLst/>
                    </a:prstGeom>
                    <a:noFill/>
                    <a:ln>
                      <a:noFill/>
                    </a:ln>
                  </pic:spPr>
                </pic:pic>
              </a:graphicData>
            </a:graphic>
          </wp:inline>
        </w:drawing>
      </w:r>
      <w:r w:rsidR="00BE40E2">
        <w:rPr>
          <w:rFonts w:ascii="Yu Gothic" w:eastAsia="Yu Gothic" w:hAnsi="Yu Gothic" w:hint="eastAsia"/>
          <w:sz w:val="24"/>
        </w:rPr>
        <w:t>第0章図解１</w:t>
      </w:r>
    </w:p>
    <w:p w14:paraId="041F6904" w14:textId="2E658682" w:rsidR="00A43CD6" w:rsidRDefault="00000000" w:rsidP="00833BC0">
      <w:pPr>
        <w:rPr>
          <w:rFonts w:ascii="Yu Gothic" w:eastAsia="Yu Gothic" w:hAnsi="Yu Gothic"/>
          <w:sz w:val="24"/>
        </w:rPr>
      </w:pPr>
      <w:r>
        <w:rPr>
          <w:rFonts w:ascii="Yu Gothic" w:eastAsia="Yu Gothic" w:hAnsi="Yu Gothic"/>
          <w:sz w:val="24"/>
        </w:rPr>
        <w:pict w14:anchorId="447DEFCE">
          <v:rect id="_x0000_i1027" style="width:0;height:1.5pt" o:hralign="center" o:hrstd="t" o:hr="t" fillcolor="#a0a0a0" stroked="f">
            <v:textbox inset="5.85pt,.7pt,5.85pt,.7pt"/>
          </v:rect>
        </w:pict>
      </w:r>
    </w:p>
    <w:p w14:paraId="5283F0D9" w14:textId="77777777" w:rsidR="00BE767F" w:rsidRDefault="00BE767F" w:rsidP="00833BC0">
      <w:pPr>
        <w:rPr>
          <w:rFonts w:ascii="Yu Gothic" w:eastAsia="Yu Gothic" w:hAnsi="Yu Gothic"/>
          <w:sz w:val="24"/>
        </w:rPr>
      </w:pPr>
    </w:p>
    <w:p w14:paraId="752F8CBD" w14:textId="2785C5B3" w:rsidR="00833BC0" w:rsidRPr="00833BC0" w:rsidRDefault="00833BC0" w:rsidP="00833BC0">
      <w:pPr>
        <w:rPr>
          <w:rFonts w:ascii="Yu Gothic" w:eastAsia="Yu Gothic" w:hAnsi="Yu Gothic"/>
          <w:sz w:val="24"/>
        </w:rPr>
      </w:pPr>
      <w:r w:rsidRPr="00833BC0">
        <w:rPr>
          <w:rFonts w:ascii="Yu Gothic" w:eastAsia="Yu Gothic" w:hAnsi="Yu Gothic"/>
          <w:sz w:val="24"/>
        </w:rPr>
        <w:t>本研究により、以下が実現される：</w:t>
      </w:r>
    </w:p>
    <w:p w14:paraId="3C372084" w14:textId="77777777" w:rsidR="00833BC0" w:rsidRPr="00833BC0" w:rsidRDefault="00833BC0" w:rsidP="00833BC0">
      <w:pPr>
        <w:numPr>
          <w:ilvl w:val="0"/>
          <w:numId w:val="1"/>
        </w:numPr>
        <w:rPr>
          <w:rFonts w:ascii="Yu Gothic" w:eastAsia="Yu Gothic" w:hAnsi="Yu Gothic"/>
          <w:sz w:val="24"/>
        </w:rPr>
      </w:pPr>
      <w:r w:rsidRPr="00833BC0">
        <w:rPr>
          <w:rFonts w:ascii="Yu Gothic" w:eastAsia="Yu Gothic" w:hAnsi="Yu Gothic"/>
          <w:sz w:val="24"/>
        </w:rPr>
        <w:t>意味的に近いが対立する意見の検知</w:t>
      </w:r>
    </w:p>
    <w:p w14:paraId="29E72EC3" w14:textId="77777777" w:rsidR="00833BC0" w:rsidRPr="00833BC0" w:rsidRDefault="00833BC0" w:rsidP="00833BC0">
      <w:pPr>
        <w:numPr>
          <w:ilvl w:val="0"/>
          <w:numId w:val="1"/>
        </w:numPr>
        <w:rPr>
          <w:rFonts w:ascii="Yu Gothic" w:eastAsia="Yu Gothic" w:hAnsi="Yu Gothic"/>
          <w:sz w:val="24"/>
        </w:rPr>
      </w:pPr>
      <w:r w:rsidRPr="00833BC0">
        <w:rPr>
          <w:rFonts w:ascii="Yu Gothic" w:eastAsia="Yu Gothic" w:hAnsi="Yu Gothic"/>
          <w:sz w:val="24"/>
        </w:rPr>
        <w:t>記憶の統合・再解釈（デフラグ）</w:t>
      </w:r>
    </w:p>
    <w:p w14:paraId="24F9BB45" w14:textId="77777777" w:rsidR="00833BC0" w:rsidRPr="00833BC0" w:rsidRDefault="00833BC0" w:rsidP="00833BC0">
      <w:pPr>
        <w:numPr>
          <w:ilvl w:val="0"/>
          <w:numId w:val="1"/>
        </w:numPr>
        <w:rPr>
          <w:rFonts w:ascii="Yu Gothic" w:eastAsia="Yu Gothic" w:hAnsi="Yu Gothic"/>
          <w:sz w:val="24"/>
        </w:rPr>
      </w:pPr>
      <w:r w:rsidRPr="00833BC0">
        <w:rPr>
          <w:rFonts w:ascii="Yu Gothic" w:eastAsia="Yu Gothic" w:hAnsi="Yu Gothic"/>
          <w:sz w:val="24"/>
        </w:rPr>
        <w:t>古い情報の段階的忘却（代謝）</w:t>
      </w:r>
    </w:p>
    <w:p w14:paraId="5ACA4EBD" w14:textId="77777777" w:rsidR="00833BC0" w:rsidRDefault="00833BC0" w:rsidP="00833BC0">
      <w:pPr>
        <w:rPr>
          <w:rFonts w:ascii="Yu Gothic" w:eastAsia="Yu Gothic" w:hAnsi="Yu Gothic"/>
          <w:sz w:val="24"/>
        </w:rPr>
      </w:pPr>
    </w:p>
    <w:p w14:paraId="1B920409" w14:textId="4E7788DC" w:rsidR="00833BC0" w:rsidRPr="00833BC0" w:rsidRDefault="00833BC0" w:rsidP="00833BC0">
      <w:pPr>
        <w:rPr>
          <w:rFonts w:ascii="Yu Gothic" w:eastAsia="Yu Gothic" w:hAnsi="Yu Gothic"/>
          <w:sz w:val="24"/>
        </w:rPr>
      </w:pPr>
      <w:r w:rsidRPr="00833BC0">
        <w:rPr>
          <w:rFonts w:ascii="Yu Gothic" w:eastAsia="Yu Gothic" w:hAnsi="Yu Gothic"/>
          <w:sz w:val="24"/>
        </w:rPr>
        <w:t>本論文の中核は以下である：</w:t>
      </w:r>
    </w:p>
    <w:p w14:paraId="4BB18910" w14:textId="77777777" w:rsidR="00833BC0" w:rsidRPr="00833BC0" w:rsidRDefault="00833BC0" w:rsidP="00833BC0">
      <w:pPr>
        <w:numPr>
          <w:ilvl w:val="0"/>
          <w:numId w:val="2"/>
        </w:numPr>
        <w:rPr>
          <w:rFonts w:ascii="Yu Gothic" w:eastAsia="Yu Gothic" w:hAnsi="Yu Gothic"/>
          <w:sz w:val="24"/>
        </w:rPr>
      </w:pPr>
      <w:r w:rsidRPr="00833BC0">
        <w:rPr>
          <w:rFonts w:ascii="Yu Gothic" w:eastAsia="Yu Gothic" w:hAnsi="Yu Gothic"/>
          <w:b/>
          <w:bCs/>
          <w:sz w:val="24"/>
        </w:rPr>
        <w:t>第4章：引力マップと葛藤検知（思考の構造）</w:t>
      </w:r>
    </w:p>
    <w:p w14:paraId="74E402B3" w14:textId="77777777" w:rsidR="00833BC0" w:rsidRPr="00833BC0" w:rsidRDefault="00833BC0" w:rsidP="00833BC0">
      <w:pPr>
        <w:numPr>
          <w:ilvl w:val="0"/>
          <w:numId w:val="2"/>
        </w:numPr>
        <w:rPr>
          <w:rFonts w:ascii="Yu Gothic" w:eastAsia="Yu Gothic" w:hAnsi="Yu Gothic"/>
          <w:sz w:val="24"/>
        </w:rPr>
      </w:pPr>
      <w:r w:rsidRPr="00833BC0">
        <w:rPr>
          <w:rFonts w:ascii="Yu Gothic" w:eastAsia="Yu Gothic" w:hAnsi="Yu Gothic"/>
          <w:b/>
          <w:bCs/>
          <w:sz w:val="24"/>
        </w:rPr>
        <w:t>第5章：記憶の代謝とデフラグ（時間的な記憶管理）</w:t>
      </w:r>
    </w:p>
    <w:p w14:paraId="6FC1AF5D" w14:textId="77777777" w:rsidR="00833BC0" w:rsidRDefault="00833BC0" w:rsidP="00833BC0">
      <w:pPr>
        <w:rPr>
          <w:rFonts w:ascii="Yu Gothic" w:eastAsia="Yu Gothic" w:hAnsi="Yu Gothic"/>
          <w:sz w:val="24"/>
        </w:rPr>
      </w:pPr>
    </w:p>
    <w:p w14:paraId="2B14C12B" w14:textId="77777777" w:rsidR="00A43CD6" w:rsidRDefault="00A43CD6" w:rsidP="00833BC0">
      <w:pPr>
        <w:rPr>
          <w:rFonts w:ascii="Yu Gothic" w:eastAsia="Yu Gothic" w:hAnsi="Yu Gothic"/>
          <w:sz w:val="24"/>
        </w:rPr>
      </w:pPr>
    </w:p>
    <w:p w14:paraId="24CA566F" w14:textId="77777777" w:rsidR="00A43CD6" w:rsidRDefault="00833BC0" w:rsidP="00833BC0">
      <w:pPr>
        <w:rPr>
          <w:rFonts w:ascii="Yu Gothic" w:eastAsia="Yu Gothic" w:hAnsi="Yu Gothic"/>
          <w:sz w:val="24"/>
        </w:rPr>
      </w:pPr>
      <w:r w:rsidRPr="00833BC0">
        <w:rPr>
          <w:rFonts w:ascii="Yu Gothic" w:eastAsia="Yu Gothic" w:hAnsi="Yu Gothic"/>
          <w:sz w:val="24"/>
        </w:rPr>
        <w:t>これらは、第3章・第2章の設計によって支えられており、</w:t>
      </w:r>
    </w:p>
    <w:p w14:paraId="6A488FB3" w14:textId="6039CF16" w:rsidR="00833BC0" w:rsidRPr="00833BC0" w:rsidRDefault="00833BC0" w:rsidP="00833BC0">
      <w:pPr>
        <w:rPr>
          <w:rFonts w:ascii="Yu Gothic" w:eastAsia="Yu Gothic" w:hAnsi="Yu Gothic"/>
          <w:sz w:val="24"/>
        </w:rPr>
      </w:pPr>
      <w:r w:rsidRPr="00833BC0">
        <w:rPr>
          <w:rFonts w:ascii="Yu Gothic" w:eastAsia="Yu Gothic" w:hAnsi="Yu Gothic"/>
          <w:sz w:val="24"/>
        </w:rPr>
        <w:t>第6章では応用的な拡張として、話題の変化検知や自己修正機能を扱う。</w:t>
      </w:r>
    </w:p>
    <w:p w14:paraId="3E767B37" w14:textId="77777777" w:rsidR="00833BC0" w:rsidRDefault="00833BC0" w:rsidP="00833BC0">
      <w:pPr>
        <w:rPr>
          <w:rFonts w:ascii="Yu Gothic" w:eastAsia="Yu Gothic" w:hAnsi="Yu Gothic"/>
          <w:sz w:val="24"/>
        </w:rPr>
      </w:pPr>
    </w:p>
    <w:p w14:paraId="0DF1D260" w14:textId="77777777" w:rsidR="00BE767F" w:rsidRDefault="00BE767F" w:rsidP="00833BC0">
      <w:pPr>
        <w:rPr>
          <w:rFonts w:ascii="Yu Gothic" w:eastAsia="Yu Gothic" w:hAnsi="Yu Gothic"/>
          <w:sz w:val="24"/>
        </w:rPr>
      </w:pPr>
    </w:p>
    <w:p w14:paraId="7CBDBDD6" w14:textId="74716D2E" w:rsidR="00833BC0" w:rsidRPr="00833BC0" w:rsidRDefault="00833BC0" w:rsidP="00833BC0">
      <w:pPr>
        <w:rPr>
          <w:rFonts w:ascii="Yu Gothic" w:eastAsia="Yu Gothic" w:hAnsi="Yu Gothic"/>
          <w:sz w:val="24"/>
        </w:rPr>
      </w:pPr>
      <w:r w:rsidRPr="00833BC0">
        <w:rPr>
          <w:rFonts w:ascii="Yu Gothic" w:eastAsia="Yu Gothic" w:hAnsi="Yu Gothic"/>
          <w:sz w:val="24"/>
        </w:rPr>
        <w:t>初めて読む場合は、以下の順序を推奨する：</w:t>
      </w:r>
    </w:p>
    <w:p w14:paraId="1628A598" w14:textId="1A22FC4F" w:rsidR="00833BC0" w:rsidRPr="00392808" w:rsidRDefault="00392808" w:rsidP="00833BC0">
      <w:pPr>
        <w:rPr>
          <w:rFonts w:ascii="Yu Gothic" w:eastAsia="Yu Gothic" w:hAnsi="Yu Gothic"/>
          <w:sz w:val="28"/>
          <w:szCs w:val="28"/>
        </w:rPr>
      </w:pPr>
      <w:r w:rsidRPr="00392808">
        <w:rPr>
          <w:rFonts w:ascii="Yu Gothic" w:eastAsia="Yu Gothic" w:hAnsi="Yu Gothic" w:hint="eastAsia"/>
          <w:sz w:val="28"/>
          <w:szCs w:val="28"/>
        </w:rPr>
        <w:t xml:space="preserve">第1章 → </w:t>
      </w:r>
      <w:r w:rsidR="00833BC0" w:rsidRPr="00392808">
        <w:rPr>
          <w:rFonts w:ascii="Yu Gothic" w:eastAsia="Yu Gothic" w:hAnsi="Yu Gothic"/>
          <w:sz w:val="28"/>
          <w:szCs w:val="28"/>
        </w:rPr>
        <w:t>第4章 → 第5章 → 第3章 → 第2章 → 第6章</w:t>
      </w:r>
      <w:r w:rsidR="00BE767F" w:rsidRPr="00392808">
        <w:rPr>
          <w:rFonts w:ascii="Yu Gothic" w:eastAsia="Yu Gothic" w:hAnsi="Yu Gothic" w:hint="eastAsia"/>
          <w:sz w:val="28"/>
          <w:szCs w:val="28"/>
        </w:rPr>
        <w:t xml:space="preserve"> → 第7章</w:t>
      </w:r>
    </w:p>
    <w:p w14:paraId="13A6E42F" w14:textId="77777777" w:rsidR="00073FE3" w:rsidRDefault="00073FE3">
      <w:pPr>
        <w:rPr>
          <w:rFonts w:ascii="Yu Gothic" w:eastAsia="Yu Gothic" w:hAnsi="Yu Gothic"/>
          <w:sz w:val="24"/>
        </w:rPr>
      </w:pPr>
    </w:p>
    <w:p w14:paraId="76AED212" w14:textId="77777777" w:rsidR="00BE40E2" w:rsidRDefault="00BE40E2">
      <w:pPr>
        <w:rPr>
          <w:rFonts w:ascii="Yu Gothic" w:eastAsia="Yu Gothic" w:hAnsi="Yu Gothic"/>
          <w:sz w:val="24"/>
        </w:rPr>
      </w:pPr>
    </w:p>
    <w:p w14:paraId="310368E1" w14:textId="77777777" w:rsidR="00BE40E2" w:rsidRDefault="00BE40E2">
      <w:pPr>
        <w:rPr>
          <w:rFonts w:ascii="Yu Gothic" w:eastAsia="Yu Gothic" w:hAnsi="Yu Gothic"/>
          <w:sz w:val="24"/>
        </w:rPr>
      </w:pPr>
    </w:p>
    <w:p w14:paraId="57095E24" w14:textId="77777777" w:rsidR="00BE767F" w:rsidRDefault="00BE767F">
      <w:pPr>
        <w:rPr>
          <w:rFonts w:ascii="Yu Gothic" w:eastAsia="Yu Gothic" w:hAnsi="Yu Gothic"/>
          <w:sz w:val="24"/>
        </w:rPr>
      </w:pPr>
    </w:p>
    <w:p w14:paraId="0F3CEA21" w14:textId="77777777" w:rsidR="001C3104" w:rsidRDefault="001C3104">
      <w:pPr>
        <w:rPr>
          <w:rFonts w:ascii="Yu Gothic" w:eastAsia="Yu Gothic" w:hAnsi="Yu Gothic"/>
          <w:sz w:val="24"/>
        </w:rPr>
      </w:pPr>
    </w:p>
    <w:p w14:paraId="15D3C8FB" w14:textId="15BF00A6" w:rsidR="00BE40E2" w:rsidRDefault="00000000">
      <w:pPr>
        <w:rPr>
          <w:rFonts w:ascii="Yu Gothic" w:eastAsia="Yu Gothic" w:hAnsi="Yu Gothic"/>
          <w:sz w:val="24"/>
        </w:rPr>
      </w:pPr>
      <w:r>
        <w:rPr>
          <w:rFonts w:ascii="Yu Gothic" w:eastAsia="Yu Gothic" w:hAnsi="Yu Gothic"/>
          <w:sz w:val="24"/>
        </w:rPr>
        <w:pict w14:anchorId="6F93D77E">
          <v:rect id="_x0000_i1028" style="width:0;height:1.5pt" o:hralign="center" o:hrstd="t" o:hr="t" fillcolor="#a0a0a0" stroked="f">
            <v:textbox inset="5.85pt,.7pt,5.85pt,.7pt"/>
          </v:rect>
        </w:pict>
      </w:r>
    </w:p>
    <w:p w14:paraId="777C28D0" w14:textId="7981DC5E" w:rsidR="00BE40E2" w:rsidRDefault="00BE40E2" w:rsidP="001C3104">
      <w:pPr>
        <w:jc w:val="center"/>
        <w:rPr>
          <w:rFonts w:ascii="Yu Gothic" w:eastAsia="Yu Gothic" w:hAnsi="Yu Gothic"/>
          <w:sz w:val="24"/>
        </w:rPr>
      </w:pPr>
      <w:r>
        <w:rPr>
          <w:rFonts w:ascii="Yu Gothic" w:eastAsia="Yu Gothic" w:hAnsi="Yu Gothic" w:hint="eastAsia"/>
          <w:sz w:val="24"/>
        </w:rPr>
        <w:t>[第0章図解１ mermaid]</w:t>
      </w:r>
    </w:p>
    <w:p w14:paraId="2BB2EC41" w14:textId="1A829B52" w:rsidR="00BE40E2" w:rsidRDefault="00000000" w:rsidP="00BE40E2">
      <w:pPr>
        <w:rPr>
          <w:rFonts w:ascii="Yu Gothic" w:eastAsia="Yu Gothic" w:hAnsi="Yu Gothic"/>
          <w:sz w:val="24"/>
        </w:rPr>
      </w:pPr>
      <w:r>
        <w:rPr>
          <w:rFonts w:ascii="Yu Gothic" w:eastAsia="Yu Gothic" w:hAnsi="Yu Gothic"/>
          <w:sz w:val="24"/>
        </w:rPr>
        <w:pict w14:anchorId="6EAA68C7">
          <v:rect id="_x0000_i1029" style="width:0;height:1.5pt" o:hralign="center" o:hrstd="t" o:hr="t" fillcolor="#a0a0a0" stroked="f">
            <v:textbox inset="5.85pt,.7pt,5.85pt,.7pt"/>
          </v:rect>
        </w:pict>
      </w:r>
    </w:p>
    <w:p w14:paraId="40831798" w14:textId="78D20266" w:rsidR="00BE40E2" w:rsidRPr="00BE40E2" w:rsidRDefault="00BE40E2" w:rsidP="00BE40E2">
      <w:pPr>
        <w:rPr>
          <w:rFonts w:ascii="Yu Gothic" w:eastAsia="Yu Gothic" w:hAnsi="Yu Gothic"/>
          <w:sz w:val="24"/>
        </w:rPr>
      </w:pPr>
      <w:r w:rsidRPr="00BE40E2">
        <w:rPr>
          <w:rFonts w:ascii="Yu Gothic" w:eastAsia="Yu Gothic" w:hAnsi="Yu Gothic"/>
          <w:sz w:val="24"/>
        </w:rPr>
        <w:t>flowchart TD</w:t>
      </w:r>
    </w:p>
    <w:p w14:paraId="002CF684"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57F9E6B1"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1. 知覚・翻訳フェーズ</w:t>
      </w:r>
    </w:p>
    <w:p w14:paraId="2913EBBF"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7C47BF45"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User([ユーザープロンプト入力]) --&gt; Embedding[1. テキストを概念ベクトル空間にマウント]</w:t>
      </w:r>
    </w:p>
    <w:p w14:paraId="6781C5CE"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User --&gt; </w:t>
      </w:r>
      <w:proofErr w:type="spellStart"/>
      <w:r w:rsidRPr="00BE40E2">
        <w:rPr>
          <w:rFonts w:ascii="Yu Gothic" w:eastAsia="Yu Gothic" w:hAnsi="Yu Gothic"/>
          <w:sz w:val="24"/>
        </w:rPr>
        <w:t>Keyphrase</w:t>
      </w:r>
      <w:proofErr w:type="spellEnd"/>
      <w:r w:rsidRPr="00BE40E2">
        <w:rPr>
          <w:rFonts w:ascii="Yu Gothic" w:eastAsia="Yu Gothic" w:hAnsi="Yu Gothic"/>
          <w:sz w:val="24"/>
        </w:rPr>
        <w:t xml:space="preserve">[2. </w:t>
      </w:r>
      <w:proofErr w:type="spellStart"/>
      <w:r w:rsidRPr="00BE40E2">
        <w:rPr>
          <w:rFonts w:ascii="Yu Gothic" w:eastAsia="Yu Gothic" w:hAnsi="Yu Gothic"/>
          <w:sz w:val="24"/>
        </w:rPr>
        <w:t>MiniCube</w:t>
      </w:r>
      <w:proofErr w:type="spellEnd"/>
      <w:r w:rsidRPr="00BE40E2">
        <w:rPr>
          <w:rFonts w:ascii="Yu Gothic" w:eastAsia="Yu Gothic" w:hAnsi="Yu Gothic"/>
          <w:sz w:val="24"/>
        </w:rPr>
        <w:t xml:space="preserve"> 近傍クラスタ検索用キーフレーズ抽出]</w:t>
      </w:r>
    </w:p>
    <w:p w14:paraId="788E66E5" w14:textId="77777777" w:rsidR="00BE40E2" w:rsidRPr="00BE40E2" w:rsidRDefault="00BE40E2" w:rsidP="00BE40E2">
      <w:pPr>
        <w:rPr>
          <w:rFonts w:ascii="Yu Gothic" w:eastAsia="Yu Gothic" w:hAnsi="Yu Gothic"/>
          <w:sz w:val="24"/>
        </w:rPr>
      </w:pPr>
    </w:p>
    <w:p w14:paraId="0A0E5116"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62497010"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2. 記憶マウント（KVキャッシュハブ）</w:t>
      </w:r>
    </w:p>
    <w:p w14:paraId="365D030F"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294B29D9"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Embedding --&gt; </w:t>
      </w:r>
      <w:proofErr w:type="spellStart"/>
      <w:r w:rsidRPr="00BE40E2">
        <w:rPr>
          <w:rFonts w:ascii="Yu Gothic" w:eastAsia="Yu Gothic" w:hAnsi="Yu Gothic"/>
          <w:sz w:val="24"/>
        </w:rPr>
        <w:t>KVHub</w:t>
      </w:r>
      <w:proofErr w:type="spellEnd"/>
      <w:r w:rsidRPr="00BE40E2">
        <w:rPr>
          <w:rFonts w:ascii="Yu Gothic" w:eastAsia="Yu Gothic" w:hAnsi="Yu Gothic"/>
          <w:sz w:val="24"/>
        </w:rPr>
        <w:t>[(3. KVキャッシュハブ)]</w:t>
      </w:r>
    </w:p>
    <w:p w14:paraId="439123AD"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roofErr w:type="spellStart"/>
      <w:r w:rsidRPr="00BE40E2">
        <w:rPr>
          <w:rFonts w:ascii="Yu Gothic" w:eastAsia="Yu Gothic" w:hAnsi="Yu Gothic"/>
          <w:sz w:val="24"/>
        </w:rPr>
        <w:t>Keyphrase</w:t>
      </w:r>
      <w:proofErr w:type="spellEnd"/>
      <w:r w:rsidRPr="00BE40E2">
        <w:rPr>
          <w:rFonts w:ascii="Yu Gothic" w:eastAsia="Yu Gothic" w:hAnsi="Yu Gothic"/>
          <w:sz w:val="24"/>
        </w:rPr>
        <w:t xml:space="preserve"> --&gt; </w:t>
      </w:r>
      <w:proofErr w:type="spellStart"/>
      <w:r w:rsidRPr="00BE40E2">
        <w:rPr>
          <w:rFonts w:ascii="Yu Gothic" w:eastAsia="Yu Gothic" w:hAnsi="Yu Gothic"/>
          <w:sz w:val="24"/>
        </w:rPr>
        <w:t>KVHub</w:t>
      </w:r>
      <w:proofErr w:type="spellEnd"/>
    </w:p>
    <w:p w14:paraId="32128661" w14:textId="77777777" w:rsidR="00BE40E2" w:rsidRPr="00BE40E2" w:rsidRDefault="00BE40E2" w:rsidP="00BE40E2">
      <w:pPr>
        <w:rPr>
          <w:rFonts w:ascii="Yu Gothic" w:eastAsia="Yu Gothic" w:hAnsi="Yu Gothic"/>
          <w:sz w:val="24"/>
        </w:rPr>
      </w:pPr>
    </w:p>
    <w:p w14:paraId="0BBA0B9C" w14:textId="77777777" w:rsidR="00BE40E2" w:rsidRPr="00BE40E2" w:rsidRDefault="00BE40E2" w:rsidP="00BE40E2">
      <w:pPr>
        <w:rPr>
          <w:rFonts w:ascii="Yu Gothic" w:eastAsia="Yu Gothic" w:hAnsi="Yu Gothic"/>
          <w:sz w:val="24"/>
        </w:rPr>
      </w:pPr>
      <w:r w:rsidRPr="00BE40E2">
        <w:rPr>
          <w:rFonts w:ascii="Yu Gothic" w:eastAsia="Yu Gothic" w:hAnsi="Yu Gothic"/>
          <w:sz w:val="24"/>
        </w:rPr>
        <w:lastRenderedPageBreak/>
        <w:t>    %% ==========================================</w:t>
      </w:r>
    </w:p>
    <w:p w14:paraId="7B5C2760"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3. 相対評価 ＆ 精査検索</w:t>
      </w:r>
    </w:p>
    <w:p w14:paraId="195F8790"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00E05231"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roofErr w:type="spellStart"/>
      <w:r w:rsidRPr="00BE40E2">
        <w:rPr>
          <w:rFonts w:ascii="Yu Gothic" w:eastAsia="Yu Gothic" w:hAnsi="Yu Gothic"/>
          <w:sz w:val="24"/>
        </w:rPr>
        <w:t>KVHub</w:t>
      </w:r>
      <w:proofErr w:type="spellEnd"/>
      <w:r w:rsidRPr="00BE40E2">
        <w:rPr>
          <w:rFonts w:ascii="Yu Gothic" w:eastAsia="Yu Gothic" w:hAnsi="Yu Gothic"/>
          <w:sz w:val="24"/>
        </w:rPr>
        <w:t xml:space="preserve"> --&gt; </w:t>
      </w:r>
      <w:proofErr w:type="spellStart"/>
      <w:r w:rsidRPr="00BE40E2">
        <w:rPr>
          <w:rFonts w:ascii="Yu Gothic" w:eastAsia="Yu Gothic" w:hAnsi="Yu Gothic"/>
          <w:sz w:val="24"/>
        </w:rPr>
        <w:t>RoughSearch</w:t>
      </w:r>
      <w:proofErr w:type="spellEnd"/>
      <w:r w:rsidRPr="00BE40E2">
        <w:rPr>
          <w:rFonts w:ascii="Yu Gothic" w:eastAsia="Yu Gothic" w:hAnsi="Yu Gothic"/>
          <w:sz w:val="24"/>
        </w:rPr>
        <w:t>[4. 相対バケット粗探索: 7階調フィルタリング]</w:t>
      </w:r>
    </w:p>
    <w:p w14:paraId="38BDE217"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roofErr w:type="spellStart"/>
      <w:r w:rsidRPr="00BE40E2">
        <w:rPr>
          <w:rFonts w:ascii="Yu Gothic" w:eastAsia="Yu Gothic" w:hAnsi="Yu Gothic"/>
          <w:sz w:val="24"/>
        </w:rPr>
        <w:t>RoughSearch</w:t>
      </w:r>
      <w:proofErr w:type="spellEnd"/>
      <w:r w:rsidRPr="00BE40E2">
        <w:rPr>
          <w:rFonts w:ascii="Yu Gothic" w:eastAsia="Yu Gothic" w:hAnsi="Yu Gothic"/>
          <w:sz w:val="24"/>
        </w:rPr>
        <w:t xml:space="preserve"> --&gt; </w:t>
      </w:r>
      <w:proofErr w:type="spellStart"/>
      <w:r w:rsidRPr="00BE40E2">
        <w:rPr>
          <w:rFonts w:ascii="Yu Gothic" w:eastAsia="Yu Gothic" w:hAnsi="Yu Gothic"/>
          <w:sz w:val="24"/>
        </w:rPr>
        <w:t>ExactSearch</w:t>
      </w:r>
      <w:proofErr w:type="spellEnd"/>
      <w:r w:rsidRPr="00BE40E2">
        <w:rPr>
          <w:rFonts w:ascii="Yu Gothic" w:eastAsia="Yu Gothic" w:hAnsi="Yu Gothic"/>
          <w:sz w:val="24"/>
        </w:rPr>
        <w:t>[5. 生ベクトル ＆ 語義ベクトルの重い精査]</w:t>
      </w:r>
    </w:p>
    <w:p w14:paraId="67976059" w14:textId="77777777" w:rsidR="00BE40E2" w:rsidRPr="00BE40E2" w:rsidRDefault="00BE40E2" w:rsidP="00BE40E2">
      <w:pPr>
        <w:rPr>
          <w:rFonts w:ascii="Yu Gothic" w:eastAsia="Yu Gothic" w:hAnsi="Yu Gothic"/>
          <w:sz w:val="24"/>
        </w:rPr>
      </w:pPr>
    </w:p>
    <w:p w14:paraId="35583363"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13B83CE0"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4. 葛藤検知と分岐</w:t>
      </w:r>
    </w:p>
    <w:p w14:paraId="1E042409"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1FE72BC3"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roofErr w:type="spellStart"/>
      <w:r w:rsidRPr="00BE40E2">
        <w:rPr>
          <w:rFonts w:ascii="Yu Gothic" w:eastAsia="Yu Gothic" w:hAnsi="Yu Gothic"/>
          <w:sz w:val="24"/>
        </w:rPr>
        <w:t>ExactSearch</w:t>
      </w:r>
      <w:proofErr w:type="spellEnd"/>
      <w:r w:rsidRPr="00BE40E2">
        <w:rPr>
          <w:rFonts w:ascii="Yu Gothic" w:eastAsia="Yu Gothic" w:hAnsi="Yu Gothic"/>
          <w:sz w:val="24"/>
        </w:rPr>
        <w:t xml:space="preserve"> --&gt; </w:t>
      </w:r>
      <w:proofErr w:type="spellStart"/>
      <w:r w:rsidRPr="00BE40E2">
        <w:rPr>
          <w:rFonts w:ascii="Yu Gothic" w:eastAsia="Yu Gothic" w:hAnsi="Yu Gothic"/>
          <w:sz w:val="24"/>
        </w:rPr>
        <w:t>PhysicsConflict</w:t>
      </w:r>
      <w:proofErr w:type="spellEnd"/>
      <w:r w:rsidRPr="00BE40E2">
        <w:rPr>
          <w:rFonts w:ascii="Yu Gothic" w:eastAsia="Yu Gothic" w:hAnsi="Yu Gothic"/>
          <w:sz w:val="24"/>
        </w:rPr>
        <w:t>{6. 物理的葛藤検知: 最大方位角差}</w:t>
      </w:r>
    </w:p>
    <w:p w14:paraId="02869E0D"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
    <w:p w14:paraId="016A13C5"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roofErr w:type="spellStart"/>
      <w:r w:rsidRPr="00BE40E2">
        <w:rPr>
          <w:rFonts w:ascii="Yu Gothic" w:eastAsia="Yu Gothic" w:hAnsi="Yu Gothic"/>
          <w:sz w:val="24"/>
        </w:rPr>
        <w:t>PhysicsConflict</w:t>
      </w:r>
      <w:proofErr w:type="spellEnd"/>
      <w:r w:rsidRPr="00BE40E2">
        <w:rPr>
          <w:rFonts w:ascii="Yu Gothic" w:eastAsia="Yu Gothic" w:hAnsi="Yu Gothic"/>
          <w:sz w:val="24"/>
        </w:rPr>
        <w:t xml:space="preserve"> --&gt;|葛藤なし| Integrate[7a. 自然統合エンジン: 最終提案を生成]</w:t>
      </w:r>
    </w:p>
    <w:p w14:paraId="5D852523"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roofErr w:type="spellStart"/>
      <w:r w:rsidRPr="00BE40E2">
        <w:rPr>
          <w:rFonts w:ascii="Yu Gothic" w:eastAsia="Yu Gothic" w:hAnsi="Yu Gothic"/>
          <w:sz w:val="24"/>
        </w:rPr>
        <w:t>PhysicsConflict</w:t>
      </w:r>
      <w:proofErr w:type="spellEnd"/>
      <w:r w:rsidRPr="00BE40E2">
        <w:rPr>
          <w:rFonts w:ascii="Yu Gothic" w:eastAsia="Yu Gothic" w:hAnsi="Yu Gothic"/>
          <w:sz w:val="24"/>
        </w:rPr>
        <w:t xml:space="preserve"> --&gt;|葛藤あり| Analyze[7b. 葛藤解決エンジン: 対立構造の整理]</w:t>
      </w:r>
    </w:p>
    <w:p w14:paraId="57EEA5DF" w14:textId="77777777" w:rsidR="00BE40E2" w:rsidRPr="00BE40E2" w:rsidRDefault="00BE40E2" w:rsidP="00BE40E2">
      <w:pPr>
        <w:rPr>
          <w:rFonts w:ascii="Yu Gothic" w:eastAsia="Yu Gothic" w:hAnsi="Yu Gothic"/>
          <w:sz w:val="24"/>
        </w:rPr>
      </w:pPr>
    </w:p>
    <w:p w14:paraId="795E33E6"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Integrate --&gt; Response[8. LLMからの最終回答（葛藤があればその旨を素直に報告）]</w:t>
      </w:r>
    </w:p>
    <w:p w14:paraId="2DFA013B"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Analyze --&gt; Response</w:t>
      </w:r>
    </w:p>
    <w:p w14:paraId="6B0E05E1" w14:textId="77777777" w:rsidR="00BE40E2" w:rsidRPr="00BE40E2" w:rsidRDefault="00BE40E2" w:rsidP="00BE40E2">
      <w:pPr>
        <w:rPr>
          <w:rFonts w:ascii="Yu Gothic" w:eastAsia="Yu Gothic" w:hAnsi="Yu Gothic"/>
          <w:sz w:val="24"/>
        </w:rPr>
      </w:pPr>
    </w:p>
    <w:p w14:paraId="14047397"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09D31C3C"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5. 代謝と忘却（デフラグ ＆ GC）</w:t>
      </w:r>
    </w:p>
    <w:p w14:paraId="02EEDC01"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 ==========================================</w:t>
      </w:r>
    </w:p>
    <w:p w14:paraId="207ABA4D"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Response --&gt; </w:t>
      </w:r>
      <w:proofErr w:type="spellStart"/>
      <w:r w:rsidRPr="00BE40E2">
        <w:rPr>
          <w:rFonts w:ascii="Yu Gothic" w:eastAsia="Yu Gothic" w:hAnsi="Yu Gothic"/>
          <w:sz w:val="24"/>
        </w:rPr>
        <w:t>DefragTrigger</w:t>
      </w:r>
      <w:proofErr w:type="spellEnd"/>
      <w:r w:rsidRPr="00BE40E2">
        <w:rPr>
          <w:rFonts w:ascii="Yu Gothic" w:eastAsia="Yu Gothic" w:hAnsi="Yu Gothic"/>
          <w:sz w:val="24"/>
        </w:rPr>
        <w:t>[9. 非同期デフラグ: 少数キューブへ要約]</w:t>
      </w:r>
    </w:p>
    <w:p w14:paraId="1F49EEB3"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
    <w:p w14:paraId="72570185"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w:t>
      </w:r>
      <w:proofErr w:type="spellStart"/>
      <w:r w:rsidRPr="00BE40E2">
        <w:rPr>
          <w:rFonts w:ascii="Yu Gothic" w:eastAsia="Yu Gothic" w:hAnsi="Yu Gothic"/>
          <w:sz w:val="24"/>
        </w:rPr>
        <w:t>DefragTrigger</w:t>
      </w:r>
      <w:proofErr w:type="spellEnd"/>
      <w:r w:rsidRPr="00BE40E2">
        <w:rPr>
          <w:rFonts w:ascii="Yu Gothic" w:eastAsia="Yu Gothic" w:hAnsi="Yu Gothic"/>
          <w:sz w:val="24"/>
        </w:rPr>
        <w:t xml:space="preserve"> --&gt; Decay[10. アルファ退色 ＆ 段階的ガベージコレクション]</w:t>
      </w:r>
    </w:p>
    <w:p w14:paraId="0EE249E0" w14:textId="77777777" w:rsidR="00BE40E2" w:rsidRPr="00BE40E2" w:rsidRDefault="00BE40E2" w:rsidP="00BE40E2">
      <w:pPr>
        <w:rPr>
          <w:rFonts w:ascii="Yu Gothic" w:eastAsia="Yu Gothic" w:hAnsi="Yu Gothic"/>
          <w:sz w:val="24"/>
        </w:rPr>
      </w:pPr>
      <w:r w:rsidRPr="00BE40E2">
        <w:rPr>
          <w:rFonts w:ascii="Yu Gothic" w:eastAsia="Yu Gothic" w:hAnsi="Yu Gothic"/>
          <w:sz w:val="24"/>
        </w:rPr>
        <w:t xml:space="preserve">    Decay --&gt;|空間の最適化| </w:t>
      </w:r>
      <w:proofErr w:type="spellStart"/>
      <w:r w:rsidRPr="00BE40E2">
        <w:rPr>
          <w:rFonts w:ascii="Yu Gothic" w:eastAsia="Yu Gothic" w:hAnsi="Yu Gothic"/>
          <w:sz w:val="24"/>
        </w:rPr>
        <w:t>KVHub</w:t>
      </w:r>
      <w:proofErr w:type="spellEnd"/>
    </w:p>
    <w:p w14:paraId="1A38C1E9" w14:textId="1D6D758E" w:rsidR="00BE40E2" w:rsidRPr="00BE40E2" w:rsidRDefault="00BE40E2" w:rsidP="00BE40E2">
      <w:pPr>
        <w:rPr>
          <w:rFonts w:ascii="Yu Gothic" w:eastAsia="Yu Gothic" w:hAnsi="Yu Gothic"/>
          <w:sz w:val="24"/>
        </w:rPr>
      </w:pPr>
    </w:p>
    <w:p w14:paraId="6388A929" w14:textId="77777777" w:rsidR="00BE40E2" w:rsidRPr="00833BC0" w:rsidRDefault="00BE40E2">
      <w:pPr>
        <w:rPr>
          <w:rFonts w:ascii="Yu Gothic" w:eastAsia="Yu Gothic" w:hAnsi="Yu Gothic"/>
          <w:sz w:val="24"/>
        </w:rPr>
      </w:pPr>
    </w:p>
    <w:sectPr w:rsidR="00BE40E2" w:rsidRPr="00833BC0" w:rsidSect="00833BC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15EC"/>
    <w:multiLevelType w:val="multilevel"/>
    <w:tmpl w:val="554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F43DB"/>
    <w:multiLevelType w:val="multilevel"/>
    <w:tmpl w:val="F2F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67099">
    <w:abstractNumId w:val="1"/>
  </w:num>
  <w:num w:numId="2" w16cid:durableId="152123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DE"/>
    <w:rsid w:val="00073FE3"/>
    <w:rsid w:val="001317B2"/>
    <w:rsid w:val="00143839"/>
    <w:rsid w:val="001C3104"/>
    <w:rsid w:val="002214EC"/>
    <w:rsid w:val="002A2565"/>
    <w:rsid w:val="00392808"/>
    <w:rsid w:val="003C5602"/>
    <w:rsid w:val="00506A38"/>
    <w:rsid w:val="005558DB"/>
    <w:rsid w:val="0060421C"/>
    <w:rsid w:val="006310B8"/>
    <w:rsid w:val="006327F0"/>
    <w:rsid w:val="00666907"/>
    <w:rsid w:val="00833BC0"/>
    <w:rsid w:val="00864AE9"/>
    <w:rsid w:val="008C23DE"/>
    <w:rsid w:val="008F5141"/>
    <w:rsid w:val="00A43CD6"/>
    <w:rsid w:val="00A602A2"/>
    <w:rsid w:val="00AB3BD4"/>
    <w:rsid w:val="00AD168C"/>
    <w:rsid w:val="00BC024A"/>
    <w:rsid w:val="00BE40E2"/>
    <w:rsid w:val="00BE767F"/>
    <w:rsid w:val="00D25A41"/>
    <w:rsid w:val="00FB7003"/>
    <w:rsid w:val="00FE16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3A4518"/>
  <w15:chartTrackingRefBased/>
  <w15:docId w15:val="{D20CF1CA-7478-4CAD-B5AC-2B013C4FF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23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C23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C23D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C23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C23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C23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C23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C23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C23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23D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C23D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C23D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C23D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C23D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C23D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C23D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C23D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C23D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C23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C23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23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C23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23DE"/>
    <w:pPr>
      <w:spacing w:before="160" w:after="160"/>
      <w:jc w:val="center"/>
    </w:pPr>
    <w:rPr>
      <w:i/>
      <w:iCs/>
      <w:color w:val="404040" w:themeColor="text1" w:themeTint="BF"/>
    </w:rPr>
  </w:style>
  <w:style w:type="character" w:customStyle="1" w:styleId="a8">
    <w:name w:val="引用文 (文字)"/>
    <w:basedOn w:val="a0"/>
    <w:link w:val="a7"/>
    <w:uiPriority w:val="29"/>
    <w:rsid w:val="008C23DE"/>
    <w:rPr>
      <w:i/>
      <w:iCs/>
      <w:color w:val="404040" w:themeColor="text1" w:themeTint="BF"/>
    </w:rPr>
  </w:style>
  <w:style w:type="paragraph" w:styleId="a9">
    <w:name w:val="List Paragraph"/>
    <w:basedOn w:val="a"/>
    <w:uiPriority w:val="34"/>
    <w:qFormat/>
    <w:rsid w:val="008C23DE"/>
    <w:pPr>
      <w:ind w:left="720"/>
      <w:contextualSpacing/>
    </w:pPr>
  </w:style>
  <w:style w:type="character" w:styleId="21">
    <w:name w:val="Intense Emphasis"/>
    <w:basedOn w:val="a0"/>
    <w:uiPriority w:val="21"/>
    <w:qFormat/>
    <w:rsid w:val="008C23DE"/>
    <w:rPr>
      <w:i/>
      <w:iCs/>
      <w:color w:val="0F4761" w:themeColor="accent1" w:themeShade="BF"/>
    </w:rPr>
  </w:style>
  <w:style w:type="paragraph" w:styleId="22">
    <w:name w:val="Intense Quote"/>
    <w:basedOn w:val="a"/>
    <w:next w:val="a"/>
    <w:link w:val="23"/>
    <w:uiPriority w:val="30"/>
    <w:qFormat/>
    <w:rsid w:val="008C2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C23DE"/>
    <w:rPr>
      <w:i/>
      <w:iCs/>
      <w:color w:val="0F4761" w:themeColor="accent1" w:themeShade="BF"/>
    </w:rPr>
  </w:style>
  <w:style w:type="character" w:styleId="24">
    <w:name w:val="Intense Reference"/>
    <w:basedOn w:val="a0"/>
    <w:uiPriority w:val="32"/>
    <w:qFormat/>
    <w:rsid w:val="008C2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982</Words>
  <Characters>1484</Characters>
  <Application>Microsoft Office Word</Application>
  <DocSecurity>0</DocSecurity>
  <Lines>78</Lines>
  <Paragraphs>68</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15</cp:revision>
  <dcterms:created xsi:type="dcterms:W3CDTF">2026-05-27T09:43:00Z</dcterms:created>
  <dcterms:modified xsi:type="dcterms:W3CDTF">2026-06-13T04:10:00Z</dcterms:modified>
</cp:coreProperties>
</file>