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8D24F6">
      <w:pPr>
        <w:rPr>
          <w:rFonts w:hint="default"/>
          <w:lang w:val="en-US"/>
        </w:rPr>
      </w:pPr>
      <w:r>
        <w:rPr>
          <w:rFonts w:hint="default"/>
          <w:lang w:val="en-US"/>
        </w:rPr>
        <w:t>Bài tập buổi 6</w:t>
      </w:r>
    </w:p>
    <w:p w14:paraId="66DB80DD">
      <w:pPr>
        <w:rPr>
          <w:rFonts w:hint="default"/>
          <w:lang w:val="en-US"/>
        </w:rPr>
      </w:pPr>
      <w:r>
        <w:rPr>
          <w:rFonts w:hint="default"/>
          <w:lang w:val="en-US"/>
        </w:rPr>
        <w:t>Bài 1:</w:t>
      </w:r>
    </w:p>
    <w:p w14:paraId="5539274C">
      <w:r>
        <w:drawing>
          <wp:inline distT="0" distB="0" distL="114300" distR="114300">
            <wp:extent cx="5264785" cy="3691255"/>
            <wp:effectExtent l="9525" t="9525" r="13970" b="177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6912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1DDE10">
      <w:pPr>
        <w:rPr>
          <w:rFonts w:hint="default"/>
          <w:lang w:val="en-US"/>
        </w:rPr>
      </w:pPr>
      <w:r>
        <w:rPr>
          <w:rFonts w:hint="default"/>
          <w:lang w:val="en-US"/>
        </w:rPr>
        <w:t>Bài 2:</w:t>
      </w:r>
    </w:p>
    <w:p w14:paraId="615B4EF9">
      <w:r>
        <w:drawing>
          <wp:inline distT="0" distB="0" distL="114300" distR="114300">
            <wp:extent cx="5262880" cy="1666875"/>
            <wp:effectExtent l="9525" t="9525" r="15875" b="152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6668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779BF8"/>
    <w:p w14:paraId="22FF5E1B">
      <w:r>
        <w:drawing>
          <wp:inline distT="0" distB="0" distL="114300" distR="114300">
            <wp:extent cx="5271135" cy="1882775"/>
            <wp:effectExtent l="9525" t="9525" r="22860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827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87BD95"/>
    <w:p w14:paraId="4EE0401F">
      <w:r>
        <w:drawing>
          <wp:inline distT="0" distB="0" distL="114300" distR="114300">
            <wp:extent cx="5262880" cy="1617345"/>
            <wp:effectExtent l="9525" t="9525" r="15875" b="190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6173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7016FB">
      <w:pPr>
        <w:rPr>
          <w:rFonts w:hint="default"/>
          <w:lang w:val="en-US"/>
        </w:rPr>
      </w:pPr>
      <w:r>
        <w:rPr>
          <w:rFonts w:hint="default"/>
          <w:lang w:val="en-US"/>
        </w:rPr>
        <w:t>Bài 3:</w:t>
      </w:r>
    </w:p>
    <w:p w14:paraId="47354425">
      <w:r>
        <w:drawing>
          <wp:inline distT="0" distB="0" distL="114300" distR="114300">
            <wp:extent cx="5266690" cy="1941830"/>
            <wp:effectExtent l="9525" t="9525" r="12065" b="146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418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75A3FC">
      <w:pPr>
        <w:rPr>
          <w:rFonts w:hint="default"/>
          <w:lang w:val="en-US"/>
        </w:rPr>
      </w:pPr>
      <w:r>
        <w:rPr>
          <w:rFonts w:hint="default"/>
          <w:lang w:val="en-US"/>
        </w:rPr>
        <w:t>Bài 4:</w:t>
      </w:r>
    </w:p>
    <w:p w14:paraId="6DE5B62E">
      <w:pPr>
        <w:rPr>
          <w:rFonts w:hint="default"/>
          <w:lang w:val="en-US"/>
        </w:rPr>
      </w:pPr>
      <w:r>
        <w:rPr>
          <w:rFonts w:hint="default"/>
          <w:lang w:val="en-US"/>
        </w:rPr>
        <w:t>Code SQl</w:t>
      </w:r>
    </w:p>
    <w:p w14:paraId="427AAF5E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CREATE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DATABASE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Lab6_Testing</w:t>
      </w:r>
      <w:r>
        <w:rPr>
          <w:rFonts w:hint="default" w:ascii="Consolas" w:hAnsi="Consolas" w:eastAsia="Consolas"/>
          <w:color w:val="808080"/>
          <w:sz w:val="19"/>
          <w:szCs w:val="24"/>
        </w:rPr>
        <w:t>;</w:t>
      </w:r>
    </w:p>
    <w:p w14:paraId="3EF88760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GO</w:t>
      </w:r>
    </w:p>
    <w:p w14:paraId="2297C37C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USE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Lab6_Testing</w:t>
      </w:r>
      <w:r>
        <w:rPr>
          <w:rFonts w:hint="default" w:ascii="Consolas" w:hAnsi="Consolas" w:eastAsia="Consolas"/>
          <w:color w:val="808080"/>
          <w:sz w:val="19"/>
          <w:szCs w:val="24"/>
        </w:rPr>
        <w:t>;</w:t>
      </w:r>
    </w:p>
    <w:p w14:paraId="119BC86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2DC12B6F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CREATE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TABLE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OrganizationUnit</w:t>
      </w:r>
      <w:r>
        <w:rPr>
          <w:rFonts w:hint="default" w:ascii="Consolas" w:hAnsi="Consolas" w:eastAsia="Consolas"/>
          <w:color w:val="0000FF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</w:p>
    <w:p w14:paraId="089B9AD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UnitId </w:t>
      </w:r>
      <w:r>
        <w:rPr>
          <w:rFonts w:hint="default" w:ascii="Consolas" w:hAnsi="Consolas" w:eastAsia="Consolas"/>
          <w:color w:val="0000FF"/>
          <w:sz w:val="19"/>
          <w:szCs w:val="24"/>
        </w:rPr>
        <w:t>NVARCHAR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20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PRIMARY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KEY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</w:p>
    <w:p w14:paraId="4BC8A999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</w:t>
      </w:r>
      <w:r>
        <w:rPr>
          <w:rFonts w:hint="default" w:ascii="Consolas" w:hAnsi="Consolas" w:eastAsia="Consolas"/>
          <w:color w:val="0000FF"/>
          <w:sz w:val="19"/>
          <w:szCs w:val="24"/>
        </w:rPr>
        <w:t>Name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NVARCHAR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100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808080"/>
          <w:sz w:val="19"/>
          <w:szCs w:val="24"/>
        </w:rPr>
        <w:t>NOT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808080"/>
          <w:sz w:val="19"/>
          <w:szCs w:val="24"/>
        </w:rPr>
        <w:t>NULL,</w:t>
      </w:r>
    </w:p>
    <w:p w14:paraId="48DAF0EF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</w:t>
      </w:r>
      <w:r>
        <w:rPr>
          <w:rFonts w:hint="default" w:ascii="Consolas" w:hAnsi="Consolas" w:eastAsia="Consolas"/>
          <w:color w:val="0000FF"/>
          <w:sz w:val="19"/>
          <w:szCs w:val="24"/>
        </w:rPr>
        <w:t>Description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NVARCHAR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255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bookmarkStart w:id="0" w:name="_GoBack"/>
      <w:bookmarkEnd w:id="0"/>
    </w:p>
    <w:p w14:paraId="38065794">
      <w:pPr>
        <w:rPr>
          <w:rFonts w:hint="default" w:ascii="Consolas" w:hAnsi="Consolas" w:eastAsia="Consolas"/>
          <w:color w:val="808080"/>
          <w:sz w:val="19"/>
          <w:szCs w:val="24"/>
        </w:rPr>
      </w:pPr>
      <w:r>
        <w:rPr>
          <w:rFonts w:hint="default" w:ascii="Consolas" w:hAnsi="Consolas" w:eastAsia="Consolas"/>
          <w:color w:val="808080"/>
          <w:sz w:val="19"/>
          <w:szCs w:val="24"/>
        </w:rPr>
        <w:t>);</w:t>
      </w:r>
    </w:p>
    <w:p w14:paraId="0C6E92CB">
      <w:pPr>
        <w:rPr>
          <w:rFonts w:hint="default" w:ascii="Consolas" w:hAnsi="Consolas" w:eastAsia="Consolas"/>
          <w:color w:val="808080"/>
          <w:sz w:val="19"/>
          <w:szCs w:val="24"/>
        </w:rPr>
      </w:pPr>
    </w:p>
    <w:p w14:paraId="13C53372">
      <w:r>
        <w:drawing>
          <wp:inline distT="0" distB="0" distL="114300" distR="114300">
            <wp:extent cx="3291840" cy="305562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8E303"/>
    <w:p w14:paraId="22C08AB8">
      <w:pPr>
        <w:rPr>
          <w:rFonts w:hint="default"/>
          <w:lang w:val="en-US"/>
        </w:rPr>
      </w:pPr>
      <w:r>
        <w:rPr>
          <w:rFonts w:hint="default"/>
          <w:lang w:val="en-US"/>
        </w:rPr>
        <w:t>*Viết test</w:t>
      </w:r>
    </w:p>
    <w:p w14:paraId="263C21A1">
      <w:pPr>
        <w:rPr>
          <w:rFonts w:hint="default"/>
          <w:lang w:val="en-US"/>
        </w:rPr>
      </w:pPr>
      <w:r>
        <w:rPr>
          <w:rFonts w:hint="default"/>
          <w:lang w:val="en-US"/>
        </w:rPr>
        <w:br w:type="textWrapping"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8A729C5"/>
    <w:rsid w:val="4E994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2026-02-03T07:41:00Z</dcterms:created>
  <dc:creator>Quyên Châu Thị Ngọc</dc:creator>
  <cp:lastModifiedBy>Quyên Châu Thị Ngọc</cp:lastModifiedBy>
  <dcterms:modified xsi:type="dcterms:W3CDTF">2026-02-03T08:44:00Z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95896CFF2E354405B832B69A99A287AA_11</vt:lpwstr>
  </property>
</Properties>
</file>