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F7FA" w14:textId="77777777" w:rsidR="006C2859" w:rsidRPr="00D40973" w:rsidRDefault="006C2859" w:rsidP="005567BA">
      <w:pPr>
        <w:pStyle w:val="a8"/>
      </w:pPr>
      <w:r w:rsidRPr="00D40973">
        <w:rPr>
          <w:rFonts w:hint="eastAsia"/>
        </w:rPr>
        <w:t>高速公路通行费补费确认单</w:t>
      </w:r>
    </w:p>
    <w:p w14:paraId="66013A25" w14:textId="697FB9D0" w:rsidR="00876821" w:rsidRDefault="00876821" w:rsidP="0029257A">
      <w:pPr>
        <w:jc w:val="left"/>
        <w:rPr>
          <w:b/>
          <w:bCs/>
        </w:rPr>
      </w:pPr>
      <w:r w:rsidRPr="009F0645">
        <w:rPr>
          <w:rFonts w:ascii="等线" w:eastAsia="等线" w:hAnsi="等线" w:hint="eastAsia"/>
          <w:b/>
          <w:bCs/>
        </w:rPr>
        <w:t>$</w:t>
      </w:r>
      <w:r w:rsidRPr="009F0645">
        <w:rPr>
          <w:b/>
          <w:bCs/>
        </w:rPr>
        <w:t>{number}</w:t>
      </w:r>
    </w:p>
    <w:p w14:paraId="18597627" w14:textId="77777777" w:rsidR="00876821" w:rsidRDefault="00876821" w:rsidP="004512A9">
      <w:pPr>
        <w:jc w:val="left"/>
      </w:pPr>
    </w:p>
    <w:p w14:paraId="71954AED" w14:textId="75D11136" w:rsidR="00876821" w:rsidRDefault="00876821" w:rsidP="004512A9">
      <w:pPr>
        <w:jc w:val="left"/>
      </w:pPr>
      <w:r w:rsidRPr="009F0645">
        <w:rPr>
          <w:rFonts w:hint="eastAsia"/>
          <w:b/>
          <w:bCs/>
        </w:rPr>
        <w:t>$</w:t>
      </w:r>
      <w:r w:rsidRPr="009F0645">
        <w:rPr>
          <w:b/>
          <w:bCs/>
        </w:rPr>
        <w:t>{date}</w:t>
      </w:r>
      <w:r>
        <w:rPr>
          <w:b/>
          <w:bCs/>
        </w:rPr>
        <w:t xml:space="preserve">                            </w:t>
      </w:r>
      <w:r w:rsidR="00D01D9E">
        <w:rPr>
          <w:b/>
          <w:bCs/>
        </w:rPr>
        <w:t xml:space="preserve">                      </w:t>
      </w:r>
      <w:r w:rsidR="007B6F8B">
        <w:rPr>
          <w:b/>
          <w:bCs/>
        </w:rPr>
        <w:t xml:space="preserve">  </w:t>
      </w:r>
      <w:bookmarkStart w:id="0" w:name="_GoBack"/>
      <w:bookmarkEnd w:id="0"/>
      <w:r w:rsidRPr="009F0645">
        <w:rPr>
          <w:rFonts w:ascii="等线" w:eastAsia="等线" w:hAnsi="等线" w:hint="eastAsia"/>
          <w:b/>
          <w:bCs/>
        </w:rPr>
        <w:t>$</w:t>
      </w:r>
      <w:r w:rsidRPr="009F0645">
        <w:rPr>
          <w:b/>
          <w:bCs/>
        </w:rPr>
        <w:t>{place}</w:t>
      </w:r>
    </w:p>
    <w:tbl>
      <w:tblPr>
        <w:tblStyle w:val="a7"/>
        <w:tblW w:w="8784" w:type="dxa"/>
        <w:tblLayout w:type="fixed"/>
        <w:tblLook w:val="04A0" w:firstRow="1" w:lastRow="0" w:firstColumn="1" w:lastColumn="0" w:noHBand="0" w:noVBand="1"/>
      </w:tblPr>
      <w:tblGrid>
        <w:gridCol w:w="1410"/>
        <w:gridCol w:w="932"/>
        <w:gridCol w:w="446"/>
        <w:gridCol w:w="1176"/>
        <w:gridCol w:w="1694"/>
        <w:gridCol w:w="622"/>
        <w:gridCol w:w="1086"/>
        <w:gridCol w:w="1418"/>
      </w:tblGrid>
      <w:tr w:rsidR="00502899" w14:paraId="69F140A7" w14:textId="43770F59" w:rsidTr="009F0645">
        <w:trPr>
          <w:trHeight w:val="550"/>
        </w:trPr>
        <w:tc>
          <w:tcPr>
            <w:tcW w:w="1410" w:type="dxa"/>
          </w:tcPr>
          <w:p w14:paraId="2E3B0DDE" w14:textId="10753648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车牌号码</w:t>
            </w:r>
          </w:p>
        </w:tc>
        <w:tc>
          <w:tcPr>
            <w:tcW w:w="1378" w:type="dxa"/>
            <w:gridSpan w:val="2"/>
          </w:tcPr>
          <w:p w14:paraId="2A8FBCBD" w14:textId="64C9CF2E" w:rsidR="00A50721" w:rsidRPr="009F0645" w:rsidRDefault="00A5072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{code}</w:t>
            </w:r>
          </w:p>
        </w:tc>
        <w:tc>
          <w:tcPr>
            <w:tcW w:w="1176" w:type="dxa"/>
          </w:tcPr>
          <w:p w14:paraId="67487640" w14:textId="4C70A2D0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车型（轴）</w:t>
            </w:r>
          </w:p>
        </w:tc>
        <w:tc>
          <w:tcPr>
            <w:tcW w:w="1694" w:type="dxa"/>
          </w:tcPr>
          <w:p w14:paraId="61ED5C0D" w14:textId="2D9FBF4C" w:rsidR="00A50721" w:rsidRPr="009F0645" w:rsidRDefault="00A5072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{type}</w:t>
            </w:r>
          </w:p>
        </w:tc>
        <w:tc>
          <w:tcPr>
            <w:tcW w:w="1708" w:type="dxa"/>
            <w:gridSpan w:val="2"/>
          </w:tcPr>
          <w:p w14:paraId="52087130" w14:textId="14AC92E6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车辆类别</w:t>
            </w:r>
          </w:p>
        </w:tc>
        <w:tc>
          <w:tcPr>
            <w:tcW w:w="1418" w:type="dxa"/>
          </w:tcPr>
          <w:p w14:paraId="4994917D" w14:textId="49EF288F" w:rsidR="00A50721" w:rsidRPr="009F0645" w:rsidRDefault="00A5072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</w:t>
            </w:r>
            <w:r w:rsidRPr="009F0645">
              <w:rPr>
                <w:rFonts w:ascii="等线" w:eastAsia="等线" w:hAnsi="等线"/>
                <w:b/>
                <w:bCs/>
              </w:rPr>
              <w:t>class</w:t>
            </w:r>
            <w:r w:rsidRPr="009F0645">
              <w:rPr>
                <w:b/>
                <w:bCs/>
              </w:rPr>
              <w:t>}</w:t>
            </w:r>
          </w:p>
        </w:tc>
      </w:tr>
      <w:tr w:rsidR="00502899" w14:paraId="243B4C37" w14:textId="639E3F2D" w:rsidTr="009F0645">
        <w:trPr>
          <w:trHeight w:val="416"/>
        </w:trPr>
        <w:tc>
          <w:tcPr>
            <w:tcW w:w="1410" w:type="dxa"/>
          </w:tcPr>
          <w:p w14:paraId="674A3004" w14:textId="16DB10FA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车牌颜色</w:t>
            </w:r>
          </w:p>
        </w:tc>
        <w:tc>
          <w:tcPr>
            <w:tcW w:w="1378" w:type="dxa"/>
            <w:gridSpan w:val="2"/>
          </w:tcPr>
          <w:p w14:paraId="2420F221" w14:textId="3ACDBDEF" w:rsidR="00A50721" w:rsidRPr="009F0645" w:rsidRDefault="00A5072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{color}</w:t>
            </w:r>
          </w:p>
        </w:tc>
        <w:tc>
          <w:tcPr>
            <w:tcW w:w="1176" w:type="dxa"/>
          </w:tcPr>
          <w:p w14:paraId="1EF5AC50" w14:textId="149AC721" w:rsidR="00A50721" w:rsidRDefault="005567BA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车辆所有人</w:t>
            </w:r>
          </w:p>
        </w:tc>
        <w:tc>
          <w:tcPr>
            <w:tcW w:w="1694" w:type="dxa"/>
          </w:tcPr>
          <w:p w14:paraId="51E0481C" w14:textId="6E76ED0A" w:rsidR="00A50721" w:rsidRPr="009F0645" w:rsidRDefault="003C6E9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{owner}</w:t>
            </w:r>
          </w:p>
        </w:tc>
        <w:tc>
          <w:tcPr>
            <w:tcW w:w="1708" w:type="dxa"/>
            <w:gridSpan w:val="2"/>
          </w:tcPr>
          <w:p w14:paraId="5E992741" w14:textId="116E439B" w:rsidR="00A50721" w:rsidRDefault="005567BA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驾驶员姓名</w:t>
            </w:r>
          </w:p>
        </w:tc>
        <w:tc>
          <w:tcPr>
            <w:tcW w:w="1418" w:type="dxa"/>
          </w:tcPr>
          <w:p w14:paraId="48EA8839" w14:textId="605016A1" w:rsidR="00A50721" w:rsidRPr="009F0645" w:rsidRDefault="00EA2EBE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{driver}</w:t>
            </w:r>
          </w:p>
        </w:tc>
      </w:tr>
      <w:tr w:rsidR="00502899" w14:paraId="58709A82" w14:textId="6878DB9B" w:rsidTr="009F0645">
        <w:trPr>
          <w:trHeight w:val="704"/>
        </w:trPr>
        <w:tc>
          <w:tcPr>
            <w:tcW w:w="1410" w:type="dxa"/>
            <w:tcBorders>
              <w:bottom w:val="single" w:sz="4" w:space="0" w:color="auto"/>
            </w:tcBorders>
          </w:tcPr>
          <w:p w14:paraId="2A39C50D" w14:textId="77777777" w:rsidR="00F91454" w:rsidRPr="004E7189" w:rsidRDefault="00F91454" w:rsidP="00335C37">
            <w:pPr>
              <w:jc w:val="left"/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电子标签</w:t>
            </w:r>
          </w:p>
          <w:p w14:paraId="11E79EFE" w14:textId="05494045" w:rsidR="00A50721" w:rsidRDefault="00F91454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（表面号）</w:t>
            </w:r>
          </w:p>
        </w:tc>
        <w:tc>
          <w:tcPr>
            <w:tcW w:w="1378" w:type="dxa"/>
            <w:gridSpan w:val="2"/>
            <w:tcBorders>
              <w:bottom w:val="single" w:sz="4" w:space="0" w:color="auto"/>
            </w:tcBorders>
          </w:tcPr>
          <w:p w14:paraId="7DCB34E9" w14:textId="630059AB" w:rsidR="00A50721" w:rsidRPr="009F0645" w:rsidRDefault="00A50721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</w:t>
            </w:r>
            <w:r w:rsidR="003C6E91" w:rsidRPr="009F0645">
              <w:rPr>
                <w:b/>
                <w:bCs/>
              </w:rPr>
              <w:t>tags</w:t>
            </w:r>
            <w:r w:rsidRPr="009F0645">
              <w:rPr>
                <w:b/>
                <w:bCs/>
              </w:rPr>
              <w:t>}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77B9C926" w14:textId="45368B3D" w:rsidR="00A50721" w:rsidRDefault="00E91290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发动机号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2D66B669" w14:textId="4049DE32" w:rsidR="00A50721" w:rsidRPr="009F0645" w:rsidRDefault="00125D67" w:rsidP="00910190">
            <w:pPr>
              <w:rPr>
                <w:b/>
                <w:bCs/>
              </w:rPr>
            </w:pPr>
            <w:r w:rsidRPr="009F0645">
              <w:rPr>
                <w:b/>
                <w:bCs/>
              </w:rPr>
              <w:t>$</w:t>
            </w:r>
            <w:r w:rsidR="003C6E91" w:rsidRPr="009F0645">
              <w:rPr>
                <w:rFonts w:hint="eastAsia"/>
                <w:b/>
                <w:bCs/>
              </w:rPr>
              <w:t>{</w:t>
            </w:r>
            <w:r w:rsidR="003C6E91" w:rsidRPr="009F0645">
              <w:rPr>
                <w:b/>
                <w:bCs/>
              </w:rPr>
              <w:t>no}</w:t>
            </w:r>
          </w:p>
        </w:tc>
        <w:tc>
          <w:tcPr>
            <w:tcW w:w="1708" w:type="dxa"/>
            <w:gridSpan w:val="2"/>
            <w:tcBorders>
              <w:bottom w:val="single" w:sz="4" w:space="0" w:color="auto"/>
            </w:tcBorders>
          </w:tcPr>
          <w:p w14:paraId="429036B8" w14:textId="4E30C471" w:rsidR="00A50721" w:rsidRDefault="00E91290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驾驶员身份证号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8DAE88" w14:textId="1DB096DE" w:rsidR="00A50721" w:rsidRPr="009F0645" w:rsidRDefault="00EA2EBE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{id}</w:t>
            </w:r>
          </w:p>
        </w:tc>
      </w:tr>
      <w:tr w:rsidR="00507A10" w14:paraId="48492FA2" w14:textId="77777777" w:rsidTr="00C3431E">
        <w:trPr>
          <w:trHeight w:val="704"/>
        </w:trPr>
        <w:tc>
          <w:tcPr>
            <w:tcW w:w="1410" w:type="dxa"/>
            <w:tcBorders>
              <w:bottom w:val="single" w:sz="4" w:space="0" w:color="auto"/>
            </w:tcBorders>
          </w:tcPr>
          <w:p w14:paraId="57B54D70" w14:textId="77777777" w:rsidR="00507A10" w:rsidRPr="004E7189" w:rsidRDefault="00507A10" w:rsidP="00057141">
            <w:pPr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非现金卡号</w:t>
            </w:r>
          </w:p>
          <w:p w14:paraId="13E13BF4" w14:textId="61689DC6" w:rsidR="00507A10" w:rsidRPr="004E7189" w:rsidRDefault="00507A10" w:rsidP="00057141">
            <w:pPr>
              <w:jc w:val="left"/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/通行卡卡号</w:t>
            </w:r>
          </w:p>
        </w:tc>
        <w:tc>
          <w:tcPr>
            <w:tcW w:w="2554" w:type="dxa"/>
            <w:gridSpan w:val="3"/>
            <w:tcBorders>
              <w:bottom w:val="single" w:sz="4" w:space="0" w:color="auto"/>
            </w:tcBorders>
          </w:tcPr>
          <w:p w14:paraId="06A29B87" w14:textId="3A076346" w:rsidR="00507A10" w:rsidRPr="009F0645" w:rsidRDefault="00507A10" w:rsidP="00910190">
            <w:pPr>
              <w:rPr>
                <w:b/>
                <w:bCs/>
              </w:rPr>
            </w:pPr>
            <w:r w:rsidRPr="009F0645">
              <w:rPr>
                <w:rFonts w:hint="eastAsia"/>
                <w:b/>
                <w:bCs/>
              </w:rPr>
              <w:t>$</w:t>
            </w:r>
            <w:r w:rsidRPr="009F0645">
              <w:rPr>
                <w:b/>
                <w:bCs/>
              </w:rPr>
              <w:t>{card}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</w:tcPr>
          <w:p w14:paraId="41DED978" w14:textId="2F8A20AA" w:rsidR="00507A10" w:rsidRPr="00507A10" w:rsidRDefault="00507A10" w:rsidP="00910190">
            <w:pPr>
              <w:rPr>
                <w:b/>
                <w:bCs/>
              </w:rPr>
            </w:pPr>
            <w:r w:rsidRPr="00507A10">
              <w:rPr>
                <w:rFonts w:hint="eastAsia"/>
                <w:b/>
                <w:bCs/>
              </w:rPr>
              <w:t>涉及路段与站点</w:t>
            </w: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</w:tcPr>
          <w:p w14:paraId="5E1AE17C" w14:textId="7E2370AA" w:rsidR="00507A10" w:rsidRPr="009F0645" w:rsidRDefault="00507A10" w:rsidP="00910190">
            <w:pPr>
              <w:rPr>
                <w:b/>
                <w:bCs/>
              </w:rPr>
            </w:pPr>
            <w:r w:rsidRPr="009F0645">
              <w:rPr>
                <w:rFonts w:ascii="等线" w:eastAsia="等线" w:hAnsi="等线" w:hint="eastAsia"/>
                <w:b/>
                <w:bCs/>
              </w:rPr>
              <w:t>$</w:t>
            </w:r>
            <w:r w:rsidRPr="009F0645">
              <w:rPr>
                <w:rFonts w:ascii="等线" w:eastAsia="等线" w:hAnsi="等线"/>
                <w:b/>
                <w:bCs/>
              </w:rPr>
              <w:t>{road}</w:t>
            </w:r>
          </w:p>
        </w:tc>
      </w:tr>
      <w:tr w:rsidR="00C3431E" w14:paraId="030BA938" w14:textId="437C5938" w:rsidTr="00C3431E">
        <w:trPr>
          <w:trHeight w:val="1233"/>
        </w:trPr>
        <w:tc>
          <w:tcPr>
            <w:tcW w:w="8784" w:type="dxa"/>
            <w:gridSpan w:val="8"/>
          </w:tcPr>
          <w:p w14:paraId="14778300" w14:textId="0AB8E4E9" w:rsidR="00C3431E" w:rsidRPr="00C3431E" w:rsidRDefault="004E599A" w:rsidP="00975EF3">
            <w:pPr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$</w:t>
            </w:r>
            <w:r>
              <w:rPr>
                <w:rFonts w:ascii="等线" w:eastAsia="等线" w:hAnsi="等线"/>
                <w:b/>
                <w:bCs/>
              </w:rPr>
              <w:t>{</w:t>
            </w:r>
            <w:r w:rsidR="007147B3">
              <w:rPr>
                <w:rFonts w:ascii="等线" w:eastAsia="等线" w:hAnsi="等线"/>
                <w:b/>
                <w:bCs/>
              </w:rPr>
              <w:t>four</w:t>
            </w:r>
            <w:r>
              <w:rPr>
                <w:rFonts w:ascii="等线" w:eastAsia="等线" w:hAnsi="等线"/>
                <w:b/>
                <w:bCs/>
              </w:rPr>
              <w:t>}</w:t>
            </w:r>
          </w:p>
        </w:tc>
      </w:tr>
      <w:tr w:rsidR="00975EF3" w14:paraId="31817B12" w14:textId="77777777" w:rsidTr="00C3431E">
        <w:trPr>
          <w:trHeight w:val="848"/>
        </w:trPr>
        <w:tc>
          <w:tcPr>
            <w:tcW w:w="8784" w:type="dxa"/>
            <w:gridSpan w:val="8"/>
          </w:tcPr>
          <w:p w14:paraId="2E23E128" w14:textId="3DE3AA53" w:rsidR="00975EF3" w:rsidRPr="00DA55FA" w:rsidRDefault="00975EF3" w:rsidP="00C3431E">
            <w:pPr>
              <w:ind w:firstLine="420"/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本人对上述事实无异议，自愿补交所欠通行费，并已知拒交、少交、逃交车辆通行费的后果，愿意接受高速公路经营管理单位的依规处理。</w:t>
            </w:r>
          </w:p>
        </w:tc>
      </w:tr>
      <w:tr w:rsidR="00975EF3" w14:paraId="5B9ED1EC" w14:textId="77777777" w:rsidTr="00C3431E">
        <w:trPr>
          <w:trHeight w:val="1253"/>
        </w:trPr>
        <w:tc>
          <w:tcPr>
            <w:tcW w:w="2342" w:type="dxa"/>
            <w:gridSpan w:val="2"/>
          </w:tcPr>
          <w:p w14:paraId="5FF506BE" w14:textId="0B65AC9C" w:rsidR="00975EF3" w:rsidRDefault="00975EF3" w:rsidP="00975EF3">
            <w:r w:rsidRPr="000126F0">
              <w:rPr>
                <w:rFonts w:ascii="等线" w:eastAsia="等线" w:hAnsi="等线" w:hint="eastAsia"/>
                <w:b/>
                <w:bCs/>
              </w:rPr>
              <w:t>当事人（签名）：</w:t>
            </w:r>
          </w:p>
        </w:tc>
        <w:tc>
          <w:tcPr>
            <w:tcW w:w="6442" w:type="dxa"/>
            <w:gridSpan w:val="6"/>
          </w:tcPr>
          <w:p w14:paraId="23FA7D1F" w14:textId="139ECCA2" w:rsidR="00975EF3" w:rsidRDefault="00DE1CED" w:rsidP="00975EF3">
            <w:r>
              <w:rPr>
                <w:rFonts w:hint="eastAsia"/>
              </w:rPr>
              <w:t>$</w:t>
            </w:r>
            <w:r>
              <w:t>{</w:t>
            </w:r>
            <w:r w:rsidRPr="00DE1CED">
              <w:t>signature</w:t>
            </w:r>
            <w:r>
              <w:t>}</w:t>
            </w:r>
          </w:p>
        </w:tc>
      </w:tr>
      <w:tr w:rsidR="00C3431E" w:rsidRPr="00580666" w14:paraId="51B09DD0" w14:textId="77777777" w:rsidTr="00C3431E">
        <w:trPr>
          <w:trHeight w:val="426"/>
        </w:trPr>
        <w:tc>
          <w:tcPr>
            <w:tcW w:w="8784" w:type="dxa"/>
            <w:gridSpan w:val="8"/>
          </w:tcPr>
          <w:p w14:paraId="644BF987" w14:textId="1538E035" w:rsidR="00C3431E" w:rsidRPr="00C3431E" w:rsidRDefault="00506145" w:rsidP="00975EF3">
            <w:pPr>
              <w:rPr>
                <w:rFonts w:ascii="等线" w:eastAsia="等线" w:hAnsi="等线"/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$</w:t>
            </w:r>
            <w:r>
              <w:rPr>
                <w:rFonts w:ascii="等线" w:eastAsia="等线" w:hAnsi="等线"/>
                <w:b/>
                <w:bCs/>
              </w:rPr>
              <w:t>{</w:t>
            </w:r>
            <w:r w:rsidR="007147B3">
              <w:rPr>
                <w:rFonts w:ascii="等线" w:eastAsia="等线" w:hAnsi="等线"/>
                <w:b/>
                <w:bCs/>
              </w:rPr>
              <w:t>five</w:t>
            </w:r>
            <w:r>
              <w:rPr>
                <w:rFonts w:ascii="等线" w:eastAsia="等线" w:hAnsi="等线"/>
                <w:b/>
                <w:bCs/>
              </w:rPr>
              <w:t>}</w:t>
            </w:r>
          </w:p>
        </w:tc>
      </w:tr>
      <w:tr w:rsidR="00975EF3" w14:paraId="22E97AFB" w14:textId="77777777" w:rsidTr="00C3431E">
        <w:trPr>
          <w:trHeight w:val="1246"/>
        </w:trPr>
        <w:tc>
          <w:tcPr>
            <w:tcW w:w="8784" w:type="dxa"/>
            <w:gridSpan w:val="8"/>
          </w:tcPr>
          <w:p w14:paraId="7D35559B" w14:textId="1DFE9BFF" w:rsidR="00975EF3" w:rsidRPr="000126F0" w:rsidRDefault="00975EF3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处理依据：</w:t>
            </w:r>
          </w:p>
          <w:p w14:paraId="0C292E7F" w14:textId="02220E2E" w:rsidR="00975EF3" w:rsidRDefault="00975EF3" w:rsidP="00975EF3">
            <w:pPr>
              <w:tabs>
                <w:tab w:val="left" w:pos="773"/>
              </w:tabs>
              <w:ind w:firstLineChars="200" w:firstLine="420"/>
            </w:pPr>
            <w:r w:rsidRPr="000126F0">
              <w:rPr>
                <w:rFonts w:ascii="等线" w:eastAsia="等线" w:hAnsi="等线" w:hint="eastAsia"/>
                <w:b/>
                <w:bCs/>
              </w:rPr>
              <w:t>《收费公路管理条例》第三十三条规定“收费公路经营管理者对依法应当交纳而拒交、逃交、少交车辆通行费的车辆，有权拒绝其通行，并要求其补交应交纳的车辆通行费”</w:t>
            </w:r>
          </w:p>
        </w:tc>
      </w:tr>
      <w:tr w:rsidR="00C3431E" w:rsidRPr="00580666" w14:paraId="3E539183" w14:textId="77777777" w:rsidTr="00C3431E">
        <w:trPr>
          <w:trHeight w:val="862"/>
        </w:trPr>
        <w:tc>
          <w:tcPr>
            <w:tcW w:w="8784" w:type="dxa"/>
            <w:gridSpan w:val="8"/>
          </w:tcPr>
          <w:p w14:paraId="62DC73CE" w14:textId="53CC2CDB" w:rsidR="00C3431E" w:rsidRPr="00580666" w:rsidRDefault="00122893" w:rsidP="00975EF3">
            <w:pPr>
              <w:rPr>
                <w:b/>
                <w:bCs/>
              </w:rPr>
            </w:pPr>
            <w:r>
              <w:rPr>
                <w:rFonts w:ascii="等线" w:eastAsia="等线" w:hAnsi="等线" w:hint="eastAsia"/>
                <w:b/>
                <w:bCs/>
              </w:rPr>
              <w:t>$</w:t>
            </w:r>
            <w:r>
              <w:rPr>
                <w:rFonts w:ascii="等线" w:eastAsia="等线" w:hAnsi="等线"/>
                <w:b/>
                <w:bCs/>
              </w:rPr>
              <w:t>{</w:t>
            </w:r>
            <w:r w:rsidR="007147B3">
              <w:rPr>
                <w:rFonts w:ascii="等线" w:eastAsia="等线" w:hAnsi="等线"/>
                <w:b/>
                <w:bCs/>
              </w:rPr>
              <w:t>six</w:t>
            </w:r>
            <w:r>
              <w:rPr>
                <w:rFonts w:ascii="等线" w:eastAsia="等线" w:hAnsi="等线"/>
                <w:b/>
                <w:bCs/>
              </w:rPr>
              <w:t>}</w:t>
            </w:r>
          </w:p>
        </w:tc>
      </w:tr>
      <w:tr w:rsidR="00975EF3" w14:paraId="7D8613ED" w14:textId="77777777" w:rsidTr="00C3431E">
        <w:trPr>
          <w:trHeight w:val="1541"/>
        </w:trPr>
        <w:tc>
          <w:tcPr>
            <w:tcW w:w="8784" w:type="dxa"/>
            <w:gridSpan w:val="8"/>
          </w:tcPr>
          <w:p w14:paraId="3202B99D" w14:textId="77777777" w:rsidR="00975EF3" w:rsidRPr="000126F0" w:rsidRDefault="00975EF3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备注：</w:t>
            </w:r>
          </w:p>
          <w:p w14:paraId="564DB0D7" w14:textId="2D979115" w:rsidR="00975EF3" w:rsidRDefault="00975EF3" w:rsidP="00975EF3">
            <w:r w:rsidRPr="000126F0">
              <w:rPr>
                <w:rFonts w:ascii="等线" w:eastAsia="等线" w:hAnsi="等线" w:hint="eastAsia"/>
                <w:b/>
                <w:bCs/>
              </w:rPr>
              <w:t>本表一式三份，第一联由处理单位留存；第二联交当事人作为相应通行费已补交处理依据备 查；第三联由处理单位现场留存备查。</w:t>
            </w:r>
          </w:p>
        </w:tc>
      </w:tr>
    </w:tbl>
    <w:p w14:paraId="411114FA" w14:textId="77777777" w:rsidR="00CB6FAB" w:rsidRPr="002E0129" w:rsidRDefault="00CB6FAB" w:rsidP="002E0129"/>
    <w:sectPr w:rsidR="00CB6FAB" w:rsidRPr="002E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54D2" w14:textId="77777777" w:rsidR="005102FA" w:rsidRDefault="005102FA" w:rsidP="00055B8E">
      <w:r>
        <w:separator/>
      </w:r>
    </w:p>
  </w:endnote>
  <w:endnote w:type="continuationSeparator" w:id="0">
    <w:p w14:paraId="4452D153" w14:textId="77777777" w:rsidR="005102FA" w:rsidRDefault="005102FA" w:rsidP="0005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3C17F" w14:textId="77777777" w:rsidR="005102FA" w:rsidRDefault="005102FA" w:rsidP="00055B8E">
      <w:r>
        <w:separator/>
      </w:r>
    </w:p>
  </w:footnote>
  <w:footnote w:type="continuationSeparator" w:id="0">
    <w:p w14:paraId="3CF2DB77" w14:textId="77777777" w:rsidR="005102FA" w:rsidRDefault="005102FA" w:rsidP="0005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43"/>
    <w:rsid w:val="00031E8A"/>
    <w:rsid w:val="00055B8E"/>
    <w:rsid w:val="00057141"/>
    <w:rsid w:val="0008496A"/>
    <w:rsid w:val="00091EE1"/>
    <w:rsid w:val="000E0716"/>
    <w:rsid w:val="000E1A14"/>
    <w:rsid w:val="000F4BE4"/>
    <w:rsid w:val="000F597A"/>
    <w:rsid w:val="000F7848"/>
    <w:rsid w:val="0011073B"/>
    <w:rsid w:val="00122893"/>
    <w:rsid w:val="00125D67"/>
    <w:rsid w:val="001303D3"/>
    <w:rsid w:val="00134C18"/>
    <w:rsid w:val="00180668"/>
    <w:rsid w:val="00181420"/>
    <w:rsid w:val="00182ECF"/>
    <w:rsid w:val="001839A0"/>
    <w:rsid w:val="0019086A"/>
    <w:rsid w:val="001A1208"/>
    <w:rsid w:val="001A3591"/>
    <w:rsid w:val="001C781B"/>
    <w:rsid w:val="001D31DC"/>
    <w:rsid w:val="001E41D4"/>
    <w:rsid w:val="001E5BDE"/>
    <w:rsid w:val="001F141D"/>
    <w:rsid w:val="001F6624"/>
    <w:rsid w:val="00214250"/>
    <w:rsid w:val="00253CB6"/>
    <w:rsid w:val="002845FF"/>
    <w:rsid w:val="0029257A"/>
    <w:rsid w:val="002A2016"/>
    <w:rsid w:val="002A687B"/>
    <w:rsid w:val="002B70CE"/>
    <w:rsid w:val="002B787B"/>
    <w:rsid w:val="002D1477"/>
    <w:rsid w:val="002E0129"/>
    <w:rsid w:val="002E1335"/>
    <w:rsid w:val="002E192D"/>
    <w:rsid w:val="002E2E6D"/>
    <w:rsid w:val="002E661A"/>
    <w:rsid w:val="002F63DF"/>
    <w:rsid w:val="00321FEE"/>
    <w:rsid w:val="00323C6D"/>
    <w:rsid w:val="00335C37"/>
    <w:rsid w:val="00343C93"/>
    <w:rsid w:val="003628D1"/>
    <w:rsid w:val="00372B95"/>
    <w:rsid w:val="003C6E91"/>
    <w:rsid w:val="003E2491"/>
    <w:rsid w:val="00404490"/>
    <w:rsid w:val="00404DB3"/>
    <w:rsid w:val="0042624C"/>
    <w:rsid w:val="00432751"/>
    <w:rsid w:val="004512A9"/>
    <w:rsid w:val="004B08AA"/>
    <w:rsid w:val="004D199E"/>
    <w:rsid w:val="004E2549"/>
    <w:rsid w:val="004E599A"/>
    <w:rsid w:val="005014D5"/>
    <w:rsid w:val="0050182B"/>
    <w:rsid w:val="00502899"/>
    <w:rsid w:val="00506145"/>
    <w:rsid w:val="00507A10"/>
    <w:rsid w:val="005102FA"/>
    <w:rsid w:val="0051600D"/>
    <w:rsid w:val="00536263"/>
    <w:rsid w:val="005567BA"/>
    <w:rsid w:val="00580666"/>
    <w:rsid w:val="0059557A"/>
    <w:rsid w:val="005A67FE"/>
    <w:rsid w:val="006257AD"/>
    <w:rsid w:val="00630114"/>
    <w:rsid w:val="006412FA"/>
    <w:rsid w:val="006502A5"/>
    <w:rsid w:val="00655756"/>
    <w:rsid w:val="006A07CA"/>
    <w:rsid w:val="006C2859"/>
    <w:rsid w:val="006F4A4C"/>
    <w:rsid w:val="00707B6A"/>
    <w:rsid w:val="007147B3"/>
    <w:rsid w:val="00734440"/>
    <w:rsid w:val="00743638"/>
    <w:rsid w:val="00775ADB"/>
    <w:rsid w:val="007843E4"/>
    <w:rsid w:val="007918D7"/>
    <w:rsid w:val="007954D7"/>
    <w:rsid w:val="00796915"/>
    <w:rsid w:val="007B0C6F"/>
    <w:rsid w:val="007B6F8B"/>
    <w:rsid w:val="007C061E"/>
    <w:rsid w:val="007D1EC0"/>
    <w:rsid w:val="007E611E"/>
    <w:rsid w:val="007F795D"/>
    <w:rsid w:val="00800702"/>
    <w:rsid w:val="00810CBE"/>
    <w:rsid w:val="00832113"/>
    <w:rsid w:val="008378E7"/>
    <w:rsid w:val="00876821"/>
    <w:rsid w:val="008A6A14"/>
    <w:rsid w:val="008C00CD"/>
    <w:rsid w:val="008C3271"/>
    <w:rsid w:val="008E406B"/>
    <w:rsid w:val="0093324B"/>
    <w:rsid w:val="00934006"/>
    <w:rsid w:val="00973FA8"/>
    <w:rsid w:val="00975EF3"/>
    <w:rsid w:val="00985356"/>
    <w:rsid w:val="009E6113"/>
    <w:rsid w:val="009F0645"/>
    <w:rsid w:val="009F38AA"/>
    <w:rsid w:val="009F61FE"/>
    <w:rsid w:val="00A42DF5"/>
    <w:rsid w:val="00A50721"/>
    <w:rsid w:val="00A95B73"/>
    <w:rsid w:val="00B049EF"/>
    <w:rsid w:val="00B6129A"/>
    <w:rsid w:val="00B64BAE"/>
    <w:rsid w:val="00B91343"/>
    <w:rsid w:val="00BA7857"/>
    <w:rsid w:val="00BD0545"/>
    <w:rsid w:val="00BE7851"/>
    <w:rsid w:val="00C13374"/>
    <w:rsid w:val="00C21499"/>
    <w:rsid w:val="00C31E08"/>
    <w:rsid w:val="00C3431E"/>
    <w:rsid w:val="00C86988"/>
    <w:rsid w:val="00CA777A"/>
    <w:rsid w:val="00CB40BB"/>
    <w:rsid w:val="00CB6FAB"/>
    <w:rsid w:val="00CC2E0F"/>
    <w:rsid w:val="00CD4F36"/>
    <w:rsid w:val="00CD55B0"/>
    <w:rsid w:val="00CD740B"/>
    <w:rsid w:val="00D01D9E"/>
    <w:rsid w:val="00D160CA"/>
    <w:rsid w:val="00D279FE"/>
    <w:rsid w:val="00D31036"/>
    <w:rsid w:val="00D40973"/>
    <w:rsid w:val="00D634CA"/>
    <w:rsid w:val="00D85C42"/>
    <w:rsid w:val="00DA55FA"/>
    <w:rsid w:val="00DD017B"/>
    <w:rsid w:val="00DD4038"/>
    <w:rsid w:val="00DD46F1"/>
    <w:rsid w:val="00DE1CED"/>
    <w:rsid w:val="00E235DE"/>
    <w:rsid w:val="00E337C9"/>
    <w:rsid w:val="00E3515B"/>
    <w:rsid w:val="00E45237"/>
    <w:rsid w:val="00E70E92"/>
    <w:rsid w:val="00E710A2"/>
    <w:rsid w:val="00E7736B"/>
    <w:rsid w:val="00E91290"/>
    <w:rsid w:val="00EA2EBE"/>
    <w:rsid w:val="00EC178E"/>
    <w:rsid w:val="00EE2F56"/>
    <w:rsid w:val="00EE42BC"/>
    <w:rsid w:val="00EF6716"/>
    <w:rsid w:val="00F10624"/>
    <w:rsid w:val="00F11B7F"/>
    <w:rsid w:val="00F2784B"/>
    <w:rsid w:val="00F37729"/>
    <w:rsid w:val="00F6610A"/>
    <w:rsid w:val="00F7607F"/>
    <w:rsid w:val="00F91454"/>
    <w:rsid w:val="00F97657"/>
    <w:rsid w:val="00FA30FC"/>
    <w:rsid w:val="00FB21B0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6286"/>
  <w15:chartTrackingRefBased/>
  <w15:docId w15:val="{9A1016CC-AA9B-4EFA-9D7D-347F2AB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B8E"/>
    <w:rPr>
      <w:sz w:val="18"/>
      <w:szCs w:val="18"/>
    </w:rPr>
  </w:style>
  <w:style w:type="table" w:styleId="a7">
    <w:name w:val="Table Grid"/>
    <w:basedOn w:val="a1"/>
    <w:uiPriority w:val="39"/>
    <w:rsid w:val="0005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2B70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B7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F6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29728</dc:creator>
  <cp:keywords/>
  <dc:description/>
  <cp:lastModifiedBy> </cp:lastModifiedBy>
  <cp:revision>438</cp:revision>
  <dcterms:created xsi:type="dcterms:W3CDTF">2020-01-05T08:44:00Z</dcterms:created>
  <dcterms:modified xsi:type="dcterms:W3CDTF">2020-01-07T12:22:00Z</dcterms:modified>
</cp:coreProperties>
</file>