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7776" w14:textId="77777777" w:rsidR="00A05E42" w:rsidRDefault="00A05E42" w:rsidP="00A05E42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200323_W2D1_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디지털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창업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용어정리</w:t>
      </w:r>
    </w:p>
    <w:p w14:paraId="249B9E3E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디창프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과목인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디지털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과목에서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용어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정리할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예정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1128918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들어가기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전에</w:t>
      </w:r>
    </w:p>
    <w:p w14:paraId="3F2205A8" w14:textId="77777777" w:rsidR="00A05E42" w:rsidRDefault="00A05E42" w:rsidP="00A05E4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코로나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바이러스로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불황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특수를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누리고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있는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사업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분야는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어디인가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173FD0C2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불황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항공업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요식업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서비스업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대부분의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업종</w:t>
      </w:r>
    </w:p>
    <w:p w14:paraId="06384F70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특수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배달업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위생용품업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</w:t>
      </w:r>
    </w:p>
    <w:p w14:paraId="394C2E91" w14:textId="77777777" w:rsidR="00A05E42" w:rsidRDefault="00A05E42" w:rsidP="00A05E4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언컨택트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기술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(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언탠트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)</w:t>
      </w:r>
    </w:p>
    <w:p w14:paraId="3AA330F7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일명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비대면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서비스</w:t>
      </w:r>
    </w:p>
    <w:p w14:paraId="219A47BA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내면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접촉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피로감을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느끼는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소비자들이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늘면서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침묵의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수요가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증가하며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동안의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대체되는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</w:p>
    <w:p w14:paraId="36BE75CD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ex) </w:t>
      </w:r>
      <w:r>
        <w:rPr>
          <w:rStyle w:val="md-plain"/>
          <w:rFonts w:ascii="Helvetica" w:hAnsi="Helvetica" w:cs="Helvetica"/>
          <w:color w:val="333333"/>
        </w:rPr>
        <w:t>일본의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침묵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택시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키오스크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화장품이나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옷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매장의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제한</w:t>
      </w:r>
    </w:p>
    <w:p w14:paraId="43B9FB09" w14:textId="77777777" w:rsidR="00A05E42" w:rsidRDefault="00A05E42" w:rsidP="00A05E4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학위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50E05FA3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대학을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졸업만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한다고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아니라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자신의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중요하다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4AC1C21C" w14:textId="77777777" w:rsidR="00A05E42" w:rsidRDefault="00A05E42" w:rsidP="00A05E4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스타트업이란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06409A78" w14:textId="77777777" w:rsidR="00A05E42" w:rsidRDefault="00A05E42" w:rsidP="00A05E4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스타트업의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정의</w:t>
      </w:r>
    </w:p>
    <w:p w14:paraId="7772AF74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현재의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미래의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평가받을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잠재력과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성장성을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갖춘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회사로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5C1E862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상장된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기업보다는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비상장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본다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AFCB929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무조건</w:t>
      </w:r>
      <w:r>
        <w:rPr>
          <w:rStyle w:val="md-plain"/>
          <w:rFonts w:ascii="Helvetica" w:hAnsi="Helvetica" w:cs="Helvetica"/>
          <w:color w:val="333333"/>
        </w:rPr>
        <w:t xml:space="preserve"> IT </w:t>
      </w:r>
      <w:r>
        <w:rPr>
          <w:rStyle w:val="md-plain"/>
          <w:rFonts w:ascii="Helvetica" w:hAnsi="Helvetica" w:cs="Helvetica"/>
          <w:color w:val="333333"/>
        </w:rPr>
        <w:t>회사일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없지만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기술이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중심이거나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구현하는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역할을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차지하는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스타트업이라고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부른다</w:t>
      </w:r>
      <w:r>
        <w:rPr>
          <w:rStyle w:val="md-plain"/>
          <w:rFonts w:ascii="Helvetica" w:hAnsi="Helvetica" w:cs="Helvetica"/>
          <w:color w:val="333333"/>
        </w:rPr>
        <w:t>."</w:t>
      </w:r>
    </w:p>
    <w:p w14:paraId="4C5857A0" w14:textId="77777777" w:rsidR="00A05E42" w:rsidRDefault="00A05E42" w:rsidP="00A05E42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관련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용어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10</w:t>
      </w:r>
    </w:p>
    <w:p w14:paraId="7426672B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마일스톤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</w:p>
    <w:p w14:paraId="0050D8DB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마일스톤은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단기목표이다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단기적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계획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목표를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말하는데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확보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우수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경영진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사안이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마일스톤이다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시기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별로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마일스톤을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세우느냐가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투자유치에도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작용한다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89C0354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2.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린스타트업</w:t>
      </w:r>
    </w:p>
    <w:p w14:paraId="54388914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린스타트업은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아이디어를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빠르게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시제품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시장의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반응을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반영하는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일종이다</w:t>
      </w:r>
    </w:p>
    <w:p w14:paraId="17EFAB25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3.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피봇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(Pivot)</w:t>
      </w:r>
    </w:p>
    <w:p w14:paraId="60856CFA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피봇은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적합도을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맞춰보는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과정에서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반응이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새로운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수익성을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혹은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방향으로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전환하는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9B2980C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4.BEP(Break-Even Point) -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손익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분기점</w:t>
      </w:r>
    </w:p>
    <w:p w14:paraId="537FED68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일정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매출액이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총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비용과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일치하는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부분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스타트업만의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용어가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아니라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경영상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용어로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널리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사용된다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DC3A218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5.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엔젤투자</w:t>
      </w:r>
    </w:p>
    <w:p w14:paraId="052E6177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초기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상대적으로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금액을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투자하며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조언자로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참여하는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방식이다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F5DD7B0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6.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데모데이</w:t>
      </w:r>
    </w:p>
    <w:p w14:paraId="2E286364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외부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투자사와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엔젤투자자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업계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전문가들에게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소개하는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행사를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E79AEBF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7.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엑시트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(Exit)</w:t>
      </w:r>
    </w:p>
    <w:p w14:paraId="7D31B0CC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투자된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금액을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회수해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의미한다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6587306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대부분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단계에서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엑싯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제시하고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엑싯의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방법으로는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인수합병</w:t>
      </w:r>
      <w:r>
        <w:rPr>
          <w:rStyle w:val="md-plain"/>
          <w:rFonts w:ascii="Helvetica" w:hAnsi="Helvetica" w:cs="Helvetica"/>
          <w:color w:val="333333"/>
        </w:rPr>
        <w:t xml:space="preserve">(M&amp;A) , </w:t>
      </w:r>
      <w:r>
        <w:rPr>
          <w:rStyle w:val="md-plain"/>
          <w:rFonts w:ascii="Helvetica" w:hAnsi="Helvetica" w:cs="Helvetica"/>
          <w:color w:val="333333"/>
        </w:rPr>
        <w:t>기업공개</w:t>
      </w:r>
      <w:r>
        <w:rPr>
          <w:rStyle w:val="md-plain"/>
          <w:rFonts w:ascii="Helvetica" w:hAnsi="Helvetica" w:cs="Helvetica"/>
          <w:color w:val="333333"/>
        </w:rPr>
        <w:t xml:space="preserve">(IPO) </w:t>
      </w:r>
      <w:r>
        <w:rPr>
          <w:rStyle w:val="md-plain"/>
          <w:rFonts w:ascii="Helvetica" w:hAnsi="Helvetica" w:cs="Helvetica"/>
          <w:color w:val="333333"/>
        </w:rPr>
        <w:t>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A41A331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*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기업공개</w:t>
      </w:r>
      <w:r>
        <w:rPr>
          <w:rStyle w:val="md-plain"/>
          <w:rFonts w:ascii="Helvetica" w:hAnsi="Helvetica" w:cs="Helvetica"/>
          <w:color w:val="333333"/>
        </w:rPr>
        <w:t>(IPO)</w:t>
      </w:r>
      <w:r>
        <w:rPr>
          <w:rStyle w:val="md-plain"/>
          <w:rFonts w:ascii="Helvetica" w:hAnsi="Helvetica" w:cs="Helvetica"/>
          <w:color w:val="333333"/>
        </w:rPr>
        <w:t>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좁게는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넓게는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전반적인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일반인에게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알리는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말하는데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우리나라에서는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일반적으로</w:t>
      </w:r>
      <w:r>
        <w:rPr>
          <w:rStyle w:val="md-plain"/>
          <w:rFonts w:ascii="Helvetica" w:hAnsi="Helvetica" w:cs="Helvetica"/>
          <w:color w:val="333333"/>
        </w:rPr>
        <w:t>IPO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의미로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쓰이며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코스닥에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31E6BF1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8.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시드머니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(Seed-Money)</w:t>
      </w:r>
    </w:p>
    <w:p w14:paraId="411FA78F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혹은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인건비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그리고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말한다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일반적으로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본인의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자금이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엔젤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투자자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투자사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보통주의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형태로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투자받는다</w:t>
      </w:r>
      <w:r>
        <w:rPr>
          <w:rStyle w:val="md-plain"/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>금액은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국내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기준으로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초기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정도인</w:t>
      </w:r>
      <w:r>
        <w:rPr>
          <w:rStyle w:val="md-plain"/>
          <w:rFonts w:ascii="Helvetica" w:hAnsi="Helvetica" w:cs="Helvetica"/>
          <w:color w:val="333333"/>
        </w:rPr>
        <w:t xml:space="preserve"> 2, 3</w:t>
      </w:r>
      <w:r>
        <w:rPr>
          <w:rStyle w:val="md-plain"/>
          <w:rFonts w:ascii="Helvetica" w:hAnsi="Helvetica" w:cs="Helvetica"/>
          <w:color w:val="333333"/>
        </w:rPr>
        <w:t>천만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내외가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일반적이다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66BFCD4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9.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밸류에이션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(Valuation)</w:t>
      </w:r>
    </w:p>
    <w:p w14:paraId="27CF46BB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해당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말하며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향후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얼마나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예상해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환산한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값이다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5D93532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보통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매출과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이익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현금흐름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증자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배당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대주주의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성향등을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8DAA106" w14:textId="77777777" w:rsidR="00A05E42" w:rsidRDefault="00A05E42" w:rsidP="00A05E4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10.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유니콘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데카콘</w:t>
      </w:r>
    </w:p>
    <w:p w14:paraId="46601F32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유니콘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비상장회사이면서</w:t>
      </w:r>
      <w:r>
        <w:rPr>
          <w:rStyle w:val="md-plain"/>
          <w:rFonts w:ascii="Helvetica" w:hAnsi="Helvetica" w:cs="Helvetica"/>
          <w:color w:val="333333"/>
        </w:rPr>
        <w:t xml:space="preserve"> 10</w:t>
      </w:r>
      <w:r>
        <w:rPr>
          <w:rStyle w:val="md-plain"/>
          <w:rFonts w:ascii="Helvetica" w:hAnsi="Helvetica" w:cs="Helvetica"/>
          <w:color w:val="333333"/>
        </w:rPr>
        <w:t>억달러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</w:t>
      </w:r>
    </w:p>
    <w:p w14:paraId="7099ADF5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데카콘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유니콘의</w:t>
      </w:r>
      <w:r>
        <w:rPr>
          <w:rStyle w:val="md-plain"/>
          <w:rFonts w:ascii="Helvetica" w:hAnsi="Helvetica" w:cs="Helvetica"/>
          <w:color w:val="333333"/>
        </w:rPr>
        <w:t xml:space="preserve"> 10</w:t>
      </w:r>
      <w:r>
        <w:rPr>
          <w:rStyle w:val="md-plain"/>
          <w:rFonts w:ascii="Helvetica" w:hAnsi="Helvetica" w:cs="Helvetica"/>
          <w:color w:val="333333"/>
        </w:rPr>
        <w:t>배</w:t>
      </w:r>
      <w:r>
        <w:rPr>
          <w:rStyle w:val="md-plain"/>
          <w:rFonts w:ascii="Helvetica" w:hAnsi="Helvetica" w:cs="Helvetica"/>
          <w:color w:val="333333"/>
        </w:rPr>
        <w:t>. 100</w:t>
      </w:r>
      <w:r>
        <w:rPr>
          <w:rStyle w:val="md-plain"/>
          <w:rFonts w:ascii="Helvetica" w:hAnsi="Helvetica" w:cs="Helvetica"/>
          <w:color w:val="333333"/>
        </w:rPr>
        <w:t>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달러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</w:t>
      </w:r>
    </w:p>
    <w:p w14:paraId="52B38651" w14:textId="77777777" w:rsidR="00A05E42" w:rsidRDefault="00A05E42" w:rsidP="00A05E4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카카오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설립자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김범수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의장</w:t>
      </w:r>
    </w:p>
    <w:p w14:paraId="4C34A412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삼성</w:t>
      </w:r>
      <w:r>
        <w:rPr>
          <w:rStyle w:val="md-plain"/>
          <w:rFonts w:ascii="Helvetica" w:hAnsi="Helvetica" w:cs="Helvetica"/>
          <w:color w:val="333333"/>
        </w:rPr>
        <w:t xml:space="preserve"> SDS </w:t>
      </w:r>
      <w:r>
        <w:rPr>
          <w:rStyle w:val="md-plain"/>
          <w:rFonts w:ascii="Helvetica" w:hAnsi="Helvetica" w:cs="Helvetica"/>
          <w:color w:val="333333"/>
        </w:rPr>
        <w:t>입사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윈도우의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윈도우와</w:t>
      </w:r>
      <w:r>
        <w:rPr>
          <w:rStyle w:val="md-plain"/>
          <w:rFonts w:ascii="Helvetica" w:hAnsi="Helvetica" w:cs="Helvetica"/>
          <w:color w:val="333333"/>
        </w:rPr>
        <w:t xml:space="preserve"> C++ </w:t>
      </w:r>
      <w:r>
        <w:rPr>
          <w:rStyle w:val="md-plain"/>
          <w:rFonts w:ascii="Helvetica" w:hAnsi="Helvetica" w:cs="Helvetica"/>
          <w:color w:val="333333"/>
        </w:rPr>
        <w:t>공부에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매진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피시방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개업</w:t>
      </w:r>
    </w:p>
    <w:p w14:paraId="1A872DCB" w14:textId="77777777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네이버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설립자인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이해진과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함께</w:t>
      </w:r>
      <w:r>
        <w:rPr>
          <w:rStyle w:val="md-plain"/>
          <w:rFonts w:ascii="Helvetica" w:hAnsi="Helvetica" w:cs="Helvetica"/>
          <w:color w:val="333333"/>
        </w:rPr>
        <w:t xml:space="preserve"> NHN </w:t>
      </w:r>
      <w:r>
        <w:rPr>
          <w:rStyle w:val="md-plain"/>
          <w:rFonts w:ascii="Helvetica" w:hAnsi="Helvetica" w:cs="Helvetica"/>
          <w:color w:val="333333"/>
        </w:rPr>
        <w:t>설립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카카오톡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출시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EF483C3" w14:textId="77777777" w:rsidR="00A05E42" w:rsidRDefault="00A05E42" w:rsidP="00A05E4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카카오톡의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수입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창출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구조</w:t>
      </w:r>
    </w:p>
    <w:p w14:paraId="156FA077" w14:textId="4C068161" w:rsidR="00A05E42" w:rsidRDefault="00A05E42" w:rsidP="00A05E4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Helvetica"/>
          <w:noProof/>
          <w:color w:val="333333"/>
        </w:rPr>
        <mc:AlternateContent>
          <mc:Choice Requires="wps">
            <w:drawing>
              <wp:inline distT="0" distB="0" distL="0" distR="0" wp14:anchorId="74FC3D4C" wp14:editId="3B411D1C">
                <wp:extent cx="304800" cy="30480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DBF21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JxvGz+wEAAMc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0B8C7678" w14:textId="77777777" w:rsidR="002014BE" w:rsidRPr="00A05E42" w:rsidRDefault="002014BE" w:rsidP="00A05E42"/>
    <w:sectPr w:rsidR="002014BE" w:rsidRPr="00A05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8517EA"/>
    <w:rsid w:val="00A05E42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5E4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E4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A05E42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05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2020-04-13T00:34:00Z</dcterms:modified>
</cp:coreProperties>
</file>