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011A" w14:textId="77777777" w:rsidR="00AF788F" w:rsidRDefault="00AF788F" w:rsidP="00AF788F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200420_W6D1_SWOT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분석</w:t>
      </w:r>
    </w:p>
    <w:p w14:paraId="76833A7A" w14:textId="77777777" w:rsidR="00AF788F" w:rsidRDefault="00AF788F" w:rsidP="00AF788F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회사를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분석하는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방법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?</w:t>
      </w:r>
    </w:p>
    <w:p w14:paraId="23675A3A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SWOT, 3C </w:t>
      </w:r>
      <w:r>
        <w:rPr>
          <w:rStyle w:val="md-plain"/>
          <w:rFonts w:ascii="Helvetica" w:hAnsi="Helvetica" w:cs="Helvetica"/>
          <w:color w:val="333333"/>
        </w:rPr>
        <w:t>분석</w:t>
      </w:r>
    </w:p>
    <w:p w14:paraId="4EFD18F1" w14:textId="77777777" w:rsidR="00AF788F" w:rsidRDefault="00AF788F" w:rsidP="00AF788F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SWOT </w:t>
      </w:r>
    </w:p>
    <w:p w14:paraId="5EB2C664" w14:textId="0864A5C3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0B71D94D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회사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기본이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툴</w:t>
      </w:r>
    </w:p>
    <w:p w14:paraId="29AA12D3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Strength, </w:t>
      </w:r>
      <w:proofErr w:type="gramStart"/>
      <w:r>
        <w:rPr>
          <w:rStyle w:val="md-plain"/>
          <w:rFonts w:ascii="Helvetica" w:hAnsi="Helvetica" w:cs="Helvetica"/>
          <w:color w:val="333333"/>
        </w:rPr>
        <w:t xml:space="preserve">Weakness </w:t>
      </w:r>
      <w:r>
        <w:rPr>
          <w:rStyle w:val="md-plain"/>
          <w:rFonts w:ascii="Helvetica" w:hAnsi="Helvetica" w:cs="Helvetica"/>
          <w:color w:val="333333"/>
        </w:rPr>
        <w:t>는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내부적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요인이며</w:t>
      </w:r>
    </w:p>
    <w:p w14:paraId="7CA0F6CD" w14:textId="1837CE2F" w:rsidR="00AF788F" w:rsidRDefault="00AF788F" w:rsidP="00AF788F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Opportunity, Threats</w:t>
      </w:r>
      <w:r>
        <w:rPr>
          <w:rStyle w:val="md-plain"/>
          <w:rFonts w:ascii="Helvetica" w:hAnsi="Helvetica" w:cs="Helvetica"/>
          <w:color w:val="333333"/>
        </w:rPr>
        <w:t>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외부적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요인이다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FED9839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4629019F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마케팅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수립에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및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E300103" w14:textId="48F5908F" w:rsidR="00AF788F" w:rsidRDefault="00AF788F" w:rsidP="00AF788F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바람직한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대안을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찾게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기법이</w:t>
      </w:r>
      <w:r>
        <w:rPr>
          <w:rStyle w:val="md-plain"/>
          <w:rFonts w:ascii="Helvetica" w:hAnsi="Helvetica" w:cs="Helvetica"/>
          <w:color w:val="333333"/>
        </w:rPr>
        <w:t xml:space="preserve"> SWOT </w:t>
      </w:r>
      <w:r>
        <w:rPr>
          <w:rStyle w:val="md-plain"/>
          <w:rFonts w:ascii="Helvetica" w:hAnsi="Helvetica" w:cs="Helvetica"/>
          <w:color w:val="333333"/>
        </w:rPr>
        <w:t>분석이다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FB78D3A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02A3982D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SWOT </w:t>
      </w:r>
      <w:r>
        <w:rPr>
          <w:rStyle w:val="md-plain"/>
          <w:rFonts w:ascii="Helvetica" w:hAnsi="Helvetica" w:cs="Helvetica"/>
          <w:color w:val="333333"/>
        </w:rPr>
        <w:t>분석은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경쟁사</w:t>
      </w:r>
      <w:r>
        <w:rPr>
          <w:rStyle w:val="md-plain"/>
          <w:rFonts w:ascii="Helvetica" w:hAnsi="Helvetica" w:cs="Helvetica"/>
          <w:color w:val="333333"/>
        </w:rPr>
        <w:t>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비교한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자사의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강점</w:t>
      </w:r>
      <w:r>
        <w:rPr>
          <w:rStyle w:val="md-plain"/>
          <w:rFonts w:ascii="Helvetica" w:hAnsi="Helvetica" w:cs="Helvetica"/>
          <w:color w:val="333333"/>
        </w:rPr>
        <w:t>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약점</w:t>
      </w:r>
      <w:r>
        <w:rPr>
          <w:rStyle w:val="md-plain"/>
          <w:rFonts w:ascii="Helvetica" w:hAnsi="Helvetica" w:cs="Helvetica"/>
          <w:color w:val="333333"/>
        </w:rPr>
        <w:t>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분석하고</w:t>
      </w:r>
    </w:p>
    <w:p w14:paraId="59119FC8" w14:textId="0FB1A44B" w:rsidR="00AF788F" w:rsidRDefault="00AF788F" w:rsidP="00AF788F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환경이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기회</w:t>
      </w:r>
      <w:r>
        <w:rPr>
          <w:rStyle w:val="md-plain"/>
          <w:rFonts w:ascii="Helvetica" w:hAnsi="Helvetica" w:cs="Helvetica"/>
          <w:color w:val="333333"/>
        </w:rPr>
        <w:t>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위협요인</w:t>
      </w:r>
      <w:r>
        <w:rPr>
          <w:rStyle w:val="md-plain"/>
          <w:rFonts w:ascii="Helvetica" w:hAnsi="Helvetica" w:cs="Helvetica"/>
          <w:color w:val="333333"/>
        </w:rPr>
        <w:t>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CF889E5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142BA6A9" w14:textId="774E137A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SWOT </w:t>
      </w:r>
      <w:r>
        <w:rPr>
          <w:rStyle w:val="md-plain"/>
          <w:rFonts w:ascii="Helvetica" w:hAnsi="Helvetica" w:cs="Helvetica"/>
          <w:color w:val="333333"/>
        </w:rPr>
        <w:t>분석을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강점은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무기</w:t>
      </w:r>
      <w:r>
        <w:rPr>
          <w:rStyle w:val="md-plain"/>
          <w:rFonts w:ascii="Helvetica" w:hAnsi="Helvetica" w:cs="Helvetica" w:hint="eastAsia"/>
          <w:color w:val="333333"/>
        </w:rPr>
        <w:t>화</w:t>
      </w:r>
      <w:r>
        <w:rPr>
          <w:rStyle w:val="md-plain"/>
          <w:rFonts w:ascii="Helvetica" w:hAnsi="Helvetica" w:cs="Helvetica"/>
          <w:color w:val="333333"/>
        </w:rPr>
        <w:t>하고</w:t>
      </w:r>
      <w:r>
        <w:rPr>
          <w:rStyle w:val="md-plain"/>
          <w:rFonts w:ascii="Helvetica" w:hAnsi="Helvetica" w:cs="Helvetica"/>
          <w:color w:val="333333"/>
        </w:rPr>
        <w:t>,</w:t>
      </w:r>
    </w:p>
    <w:p w14:paraId="69A55432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약점은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보완하거나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기회를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관망하는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전략으로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대응한다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69BE1DA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또한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환경의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기회요인은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활용할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대응책을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마련하고</w:t>
      </w:r>
    </w:p>
    <w:p w14:paraId="253419F3" w14:textId="094E1C58" w:rsidR="00AF788F" w:rsidRDefault="00AF788F" w:rsidP="00AF788F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위협요인에는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능력을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배양하거나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회피하는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전략을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마련한다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14A21A89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5AD44A21" w14:textId="5DE8DB53" w:rsidR="00AF788F" w:rsidRPr="00AF788F" w:rsidRDefault="00AF788F" w:rsidP="00AF788F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  <w:sz w:val="36"/>
          <w:szCs w:val="36"/>
        </w:rPr>
      </w:pPr>
      <w:r w:rsidRPr="00AF788F"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SWOT, 3C </w:t>
      </w:r>
      <w:r w:rsidRPr="00AF788F">
        <w:rPr>
          <w:rStyle w:val="md-plain"/>
          <w:rFonts w:ascii="Helvetica" w:hAnsi="Helvetica" w:cs="Helvetica"/>
          <w:color w:val="333333"/>
          <w:sz w:val="36"/>
          <w:szCs w:val="36"/>
        </w:rPr>
        <w:t>분석</w:t>
      </w:r>
      <w:r w:rsidRPr="00AF788F">
        <w:rPr>
          <w:rStyle w:val="md-plain"/>
          <w:rFonts w:ascii="Helvetica" w:hAnsi="Helvetica" w:cs="Helvetica" w:hint="eastAsia"/>
          <w:color w:val="333333"/>
          <w:sz w:val="36"/>
          <w:szCs w:val="36"/>
        </w:rPr>
        <w:t xml:space="preserve"> </w:t>
      </w:r>
      <w:r w:rsidRPr="00AF788F"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– </w:t>
      </w:r>
      <w:r w:rsidRPr="00AF788F">
        <w:rPr>
          <w:rStyle w:val="md-plain"/>
          <w:rFonts w:ascii="Helvetica" w:hAnsi="Helvetica" w:cs="Helvetica" w:hint="eastAsia"/>
          <w:color w:val="333333"/>
          <w:sz w:val="36"/>
          <w:szCs w:val="36"/>
        </w:rPr>
        <w:t>다방</w:t>
      </w:r>
    </w:p>
    <w:p w14:paraId="4932E8E0" w14:textId="40A42982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noProof/>
        </w:rPr>
        <w:lastRenderedPageBreak/>
        <w:drawing>
          <wp:inline distT="0" distB="0" distL="0" distR="0" wp14:anchorId="74D944DA" wp14:editId="65AF867E">
            <wp:extent cx="5731510" cy="4251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BF70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gramStart"/>
      <w:r>
        <w:rPr>
          <w:rStyle w:val="md-plain"/>
          <w:rFonts w:ascii="Helvetica" w:hAnsi="Helvetica" w:cs="Helvetica"/>
          <w:color w:val="333333"/>
        </w:rPr>
        <w:t>S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58B8F14B" w14:textId="03689355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4A0DC0A2" w14:textId="77777777" w:rsidR="00AF788F" w:rsidRDefault="00AF788F" w:rsidP="00AF788F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S</w:t>
      </w:r>
    </w:p>
    <w:p w14:paraId="0CA3E065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꾸준한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투자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5E4387E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월세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결제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시스템</w:t>
      </w:r>
      <w:r>
        <w:rPr>
          <w:rStyle w:val="md-plain"/>
          <w:rFonts w:ascii="Helvetica" w:hAnsi="Helvetica" w:cs="Helvetica"/>
          <w:color w:val="333333"/>
        </w:rPr>
        <w:t xml:space="preserve"> (</w:t>
      </w:r>
      <w:r>
        <w:rPr>
          <w:rStyle w:val="md-plain"/>
          <w:rFonts w:ascii="Helvetica" w:hAnsi="Helvetica" w:cs="Helvetica"/>
          <w:color w:val="333333"/>
        </w:rPr>
        <w:t>다방페이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1F57FD49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중개사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업무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프로그램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다방프로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0D9CA640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집주인의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임대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프로그램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임대인</w:t>
      </w:r>
      <w:r>
        <w:rPr>
          <w:rStyle w:val="md-plain"/>
          <w:rFonts w:ascii="Helvetica" w:hAnsi="Helvetica" w:cs="Helvetica"/>
          <w:color w:val="333333"/>
        </w:rPr>
        <w:t xml:space="preserve">) </w:t>
      </w:r>
      <w:r>
        <w:rPr>
          <w:rStyle w:val="md-plain"/>
          <w:rFonts w:ascii="Helvetica" w:hAnsi="Helvetica" w:cs="Helvetica"/>
          <w:color w:val="333333"/>
        </w:rPr>
        <w:t>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4DA298BA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단순히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제한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되지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않고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넓은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분야에서의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꾸준한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</w:t>
      </w:r>
    </w:p>
    <w:p w14:paraId="71C9E93D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소비자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6A05C8E9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반려동물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단기임대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검색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필터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7AF9874E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단지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소비자가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필요한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기능등을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</w:t>
      </w:r>
    </w:p>
    <w:p w14:paraId="51C8B46B" w14:textId="77777777" w:rsidR="00AF788F" w:rsidRDefault="00AF788F" w:rsidP="00AF788F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lastRenderedPageBreak/>
        <w:t xml:space="preserve">W </w:t>
      </w:r>
    </w:p>
    <w:p w14:paraId="1BBE5B18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단순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이미지만으로의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되다보니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허위매물의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피해가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많아짐</w:t>
      </w:r>
      <w:proofErr w:type="spellEnd"/>
    </w:p>
    <w:p w14:paraId="70B9629C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이러한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허위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매물을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방지하고자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다방의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직원이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직접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연락하여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방문하는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확인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시스템을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도입하였지만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확인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매물의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제한되어있다</w:t>
      </w:r>
      <w:proofErr w:type="spellEnd"/>
      <w:r>
        <w:rPr>
          <w:rStyle w:val="md-plain"/>
          <w:rFonts w:ascii="Helvetica" w:hAnsi="Helvetica" w:cs="Helvetica"/>
          <w:color w:val="333333"/>
        </w:rPr>
        <w:t>.</w:t>
      </w:r>
    </w:p>
    <w:p w14:paraId="1308F209" w14:textId="77777777" w:rsidR="00AF788F" w:rsidRDefault="00AF788F" w:rsidP="00AF788F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O</w:t>
      </w:r>
    </w:p>
    <w:p w14:paraId="593A0462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부동산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매매업자와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고객</w:t>
      </w:r>
      <w:r>
        <w:rPr>
          <w:rStyle w:val="md-plain"/>
          <w:rFonts w:ascii="Helvetica" w:hAnsi="Helvetica" w:cs="Helvetica"/>
          <w:color w:val="333333"/>
        </w:rPr>
        <w:t xml:space="preserve"> 1:1 </w:t>
      </w:r>
      <w:r>
        <w:rPr>
          <w:rStyle w:val="md-plain"/>
          <w:rFonts w:ascii="Helvetica" w:hAnsi="Helvetica" w:cs="Helvetica"/>
          <w:color w:val="333333"/>
        </w:rPr>
        <w:t>거래에서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발생하는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계약사기가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많아졌기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1C6F786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중간에서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중개업을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해줌으로써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사기를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방지할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91293F0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인가구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및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독립세대의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부동산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수요가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증가하였고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이로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자연스럽게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부동산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중개업인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다방의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수요도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증가하였다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8C24A3D" w14:textId="77777777" w:rsidR="00AF788F" w:rsidRDefault="00AF788F" w:rsidP="00AF788F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T</w:t>
      </w:r>
    </w:p>
    <w:p w14:paraId="20A6B6CA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중개업의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한계는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매매업자와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연결해주는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, </w:t>
      </w:r>
    </w:p>
    <w:p w14:paraId="36BF38CD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직방이나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호갱노노와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중개업체와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차별성을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힘들다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0F2ED02" w14:textId="77777777" w:rsidR="00AF788F" w:rsidRDefault="00AF788F" w:rsidP="00AF788F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proofErr w:type="gram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보강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</w:p>
    <w:p w14:paraId="627B4C14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꾸준한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디테일</w:t>
      </w:r>
    </w:p>
    <w:p w14:paraId="2F2279C0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소비자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핵심과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예시</w:t>
      </w:r>
    </w:p>
    <w:p w14:paraId="58A59676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다방만의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약점을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추가해라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38A134B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기회나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위협의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및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추가</w:t>
      </w:r>
    </w:p>
    <w:p w14:paraId="431309B3" w14:textId="77777777" w:rsidR="00AF788F" w:rsidRDefault="00AF788F" w:rsidP="00AF788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요인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적음</w:t>
      </w:r>
    </w:p>
    <w:p w14:paraId="0B8C7678" w14:textId="77777777" w:rsidR="002014BE" w:rsidRPr="00AF788F" w:rsidRDefault="002014BE" w:rsidP="00AF788F"/>
    <w:sectPr w:rsidR="002014BE" w:rsidRPr="00AF7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A6B2B"/>
    <w:multiLevelType w:val="multilevel"/>
    <w:tmpl w:val="392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4B1D6F"/>
    <w:rsid w:val="00500492"/>
    <w:rsid w:val="008517EA"/>
    <w:rsid w:val="00A94F56"/>
    <w:rsid w:val="00A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88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49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0492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AF788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2020-05-13T07:34:00Z</dcterms:created>
  <dcterms:modified xsi:type="dcterms:W3CDTF">2020-05-13T07:34:00Z</dcterms:modified>
</cp:coreProperties>
</file>