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Times New Roman" w:hAnsi="Times New Roman" w:eastAsia="黑体" w:cs="Times New Roman"/>
          <w:sz w:val="36"/>
          <w:szCs w:val="36"/>
        </w:rPr>
      </w:pPr>
      <w:r>
        <w:rPr>
          <w:rFonts w:ascii="Times New Roman" w:hAnsi="Times New Roman" w:eastAsia="黑体" w:cs="Times New Roman"/>
          <w:sz w:val="36"/>
          <w:szCs w:val="36"/>
        </w:rPr>
        <w:t>2023秋《操作系统》课程实验报告</w:t>
      </w:r>
    </w:p>
    <w:p>
      <w:pPr>
        <w:spacing w:before="156" w:beforeLines="50" w:after="156" w:afterLines="50" w:line="360" w:lineRule="auto"/>
        <w:jc w:val="center"/>
        <w:rPr>
          <w:rFonts w:hint="eastAsia" w:ascii="Times New Roman" w:hAnsi="Times New Roman" w:eastAsia="黑体" w:cs="Times New Roman"/>
          <w:sz w:val="32"/>
          <w:szCs w:val="32"/>
          <w:lang w:val="en-US" w:eastAsia="zh-CN"/>
        </w:rPr>
      </w:pPr>
      <w:r>
        <w:rPr>
          <w:rFonts w:ascii="Times New Roman" w:hAnsi="Times New Roman" w:eastAsia="黑体" w:cs="Times New Roman"/>
          <w:sz w:val="32"/>
          <w:szCs w:val="32"/>
        </w:rPr>
        <w:t>实验</w:t>
      </w:r>
      <w:r>
        <w:rPr>
          <w:rFonts w:hint="eastAsia" w:ascii="Times New Roman" w:hAnsi="Times New Roman" w:eastAsia="黑体" w:cs="Times New Roman"/>
          <w:sz w:val="32"/>
          <w:szCs w:val="32"/>
          <w:lang w:val="en-US" w:eastAsia="zh-CN"/>
        </w:rPr>
        <w:t>二</w:t>
      </w:r>
    </w:p>
    <w:p>
      <w:pPr>
        <w:spacing w:after="156" w:afterLines="50" w:line="360" w:lineRule="auto"/>
        <w:jc w:val="center"/>
        <w:rPr>
          <w:rFonts w:ascii="Times New Roman" w:hAnsi="Times New Roman" w:eastAsia="宋体" w:cs="Times New Roman"/>
          <w:sz w:val="24"/>
        </w:rPr>
      </w:pPr>
      <w:r>
        <w:rPr>
          <w:rFonts w:ascii="Times New Roman" w:hAnsi="Times New Roman" w:eastAsia="宋体" w:cs="Times New Roman"/>
          <w:sz w:val="24"/>
        </w:rPr>
        <w:t xml:space="preserve">21301161  </w:t>
      </w:r>
      <w:r>
        <w:rPr>
          <w:rFonts w:hint="eastAsia" w:ascii="Times New Roman" w:hAnsi="Times New Roman" w:eastAsia="宋体" w:cs="Times New Roman"/>
          <w:sz w:val="24"/>
        </w:rPr>
        <w:t>齐家昕</w:t>
      </w:r>
    </w:p>
    <w:p>
      <w:pPr>
        <w:pStyle w:val="4"/>
        <w:numPr>
          <w:ilvl w:val="0"/>
          <w:numId w:val="1"/>
        </w:numPr>
        <w:spacing w:line="360" w:lineRule="auto"/>
        <w:ind w:firstLineChars="0"/>
        <w:rPr>
          <w:rFonts w:ascii="黑体" w:hAnsi="黑体" w:eastAsia="黑体" w:cs="Times New Roman"/>
          <w:sz w:val="24"/>
        </w:rPr>
      </w:pPr>
      <w:r>
        <w:rPr>
          <w:rFonts w:ascii="黑体" w:hAnsi="黑体" w:eastAsia="黑体" w:cs="Times New Roman"/>
          <w:sz w:val="24"/>
        </w:rPr>
        <w:t xml:space="preserve">实验步骤 </w:t>
      </w:r>
    </w:p>
    <w:p>
      <w:r>
        <w:rPr>
          <w:rFonts w:hint="eastAsia"/>
        </w:rPr>
        <w:t>本实验的主要目的是实现裸机上的执行环境以及一个最小化的操作系统内核。</w:t>
      </w:r>
    </w:p>
    <w:p/>
    <w:p>
      <w:pPr>
        <w:rPr>
          <w:rFonts w:hint="eastAsia"/>
        </w:rPr>
      </w:pPr>
      <w:r>
        <w:t>1. 编译生成内核镜像</w:t>
      </w:r>
    </w:p>
    <w:p>
      <w:pPr>
        <w:rPr>
          <w:rFonts w:hint="eastAsia"/>
        </w:rPr>
      </w:pPr>
      <w:r>
        <w:rPr>
          <w:rFonts w:hint="eastAsia"/>
        </w:rPr>
        <w:t>这时候运行会进入死循环，原因是操作系统的入口地址不对！</w:t>
      </w:r>
    </w:p>
    <w:p/>
    <w:p>
      <w:pPr>
        <w:rPr>
          <w:rFonts w:hint="eastAsia"/>
        </w:rPr>
      </w:pPr>
      <w:r>
        <w:drawing>
          <wp:inline distT="0" distB="0" distL="0" distR="0">
            <wp:extent cx="3872230" cy="2661285"/>
            <wp:effectExtent l="0" t="0" r="13970" b="5715"/>
            <wp:docPr id="18444966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96670" name="图片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872230" cy="2661285"/>
                    </a:xfrm>
                    <a:prstGeom prst="rect">
                      <a:avLst/>
                    </a:prstGeom>
                    <a:noFill/>
                    <a:ln>
                      <a:noFill/>
                    </a:ln>
                  </pic:spPr>
                </pic:pic>
              </a:graphicData>
            </a:graphic>
          </wp:inline>
        </w:drawing>
      </w:r>
    </w:p>
    <w:p>
      <w:r>
        <w:rPr>
          <w:rFonts w:hint="eastAsia"/>
        </w:rPr>
        <w:t>注意：退出</w:t>
      </w:r>
      <w:r>
        <w:t>qemu可以通过Docker Desktop里的容器的命令行杀死qemu的进程。</w:t>
      </w:r>
    </w:p>
    <w:p/>
    <w:p>
      <w:pPr>
        <w:rPr>
          <w:rFonts w:hint="eastAsia"/>
        </w:rPr>
      </w:pPr>
      <w:r>
        <w:drawing>
          <wp:inline distT="0" distB="0" distL="0" distR="0">
            <wp:extent cx="3793490" cy="2900045"/>
            <wp:effectExtent l="0" t="0" r="1270" b="10795"/>
            <wp:docPr id="235446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46075" name="图片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793490" cy="2900045"/>
                    </a:xfrm>
                    <a:prstGeom prst="rect">
                      <a:avLst/>
                    </a:prstGeom>
                    <a:noFill/>
                    <a:ln>
                      <a:noFill/>
                    </a:ln>
                  </pic:spPr>
                </pic:pic>
              </a:graphicData>
            </a:graphic>
          </wp:inline>
        </w:drawing>
      </w:r>
    </w:p>
    <w:p/>
    <w:p>
      <w:r>
        <w:rPr>
          <w:rFonts w:hint="eastAsia"/>
        </w:rPr>
        <w:t>对于</w:t>
      </w:r>
      <w:r>
        <w:t>os ELF执行程序，通过rust-readobj分析，看到的入口地址不是约定的 0x80200000。</w:t>
      </w:r>
    </w:p>
    <w:p>
      <w:r>
        <w:rPr>
          <w:rFonts w:hint="eastAsia"/>
        </w:rPr>
        <w:drawing>
          <wp:inline distT="0" distB="0" distL="0" distR="0">
            <wp:extent cx="4591050" cy="3224530"/>
            <wp:effectExtent l="0" t="0" r="11430" b="6350"/>
            <wp:docPr id="4628601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60114" name="图片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591050" cy="3224530"/>
                    </a:xfrm>
                    <a:prstGeom prst="rect">
                      <a:avLst/>
                    </a:prstGeom>
                    <a:noFill/>
                    <a:ln>
                      <a:noFill/>
                    </a:ln>
                  </pic:spPr>
                </pic:pic>
              </a:graphicData>
            </a:graphic>
          </wp:inline>
        </w:drawing>
      </w:r>
    </w:p>
    <w:p>
      <w:r>
        <w:rPr>
          <w:rFonts w:hint="eastAsia"/>
        </w:rPr>
        <w:t>因此，我们还需要修改</w:t>
      </w:r>
      <w:r>
        <w:t xml:space="preserve"> os ELF执行程序的内存布局。</w:t>
      </w:r>
    </w:p>
    <w:p/>
    <w:p>
      <w:r>
        <w:t>2. 指定内存布局</w:t>
      </w:r>
    </w:p>
    <w:p/>
    <w:p>
      <w:r>
        <w:rPr>
          <w:rFonts w:hint="eastAsia"/>
        </w:rPr>
        <w:t>通过链接文件</w:t>
      </w:r>
      <w:r>
        <w:t>linker.ld可以实现指定可执行文件的内存布局。同时，我们还需要修改Cargo的配置文件来使用我们的链接脚本而不是默认的内存布局。</w:t>
      </w:r>
    </w:p>
    <w:p/>
    <w:p>
      <w:pPr>
        <w:rPr>
          <w:rFonts w:hint="eastAsia"/>
        </w:rPr>
      </w:pPr>
      <w:r>
        <w:rPr>
          <w:rFonts w:hint="eastAsia"/>
        </w:rPr>
        <w:t>首先，修改</w:t>
      </w:r>
      <w:r>
        <w:t>os/.cargo/config，增加如下内容：</w:t>
      </w:r>
    </w:p>
    <w:p>
      <w:pPr>
        <w:rPr>
          <w:rFonts w:hint="eastAsia"/>
        </w:rPr>
      </w:pPr>
      <w:r>
        <w:drawing>
          <wp:inline distT="0" distB="0" distL="0" distR="0">
            <wp:extent cx="4453890" cy="3114675"/>
            <wp:effectExtent l="0" t="0" r="11430" b="9525"/>
            <wp:docPr id="4069094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09411"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453890" cy="3114675"/>
                    </a:xfrm>
                    <a:prstGeom prst="rect">
                      <a:avLst/>
                    </a:prstGeom>
                    <a:noFill/>
                    <a:ln>
                      <a:noFill/>
                    </a:ln>
                  </pic:spPr>
                </pic:pic>
              </a:graphicData>
            </a:graphic>
          </wp:inline>
        </w:drawing>
      </w:r>
    </w:p>
    <w:p/>
    <w:p>
      <w:pPr>
        <w:rPr>
          <w:rFonts w:hint="eastAsia"/>
        </w:rPr>
      </w:pPr>
      <w:r>
        <w:rPr>
          <w:rFonts w:hint="eastAsia"/>
        </w:rPr>
        <w:t>链接脚本文件</w:t>
      </w:r>
      <w:r>
        <w:t>os/src/linker.ld的内容如下：</w:t>
      </w:r>
    </w:p>
    <w:p>
      <w:pPr>
        <w:rPr>
          <w:rFonts w:hint="eastAsia"/>
        </w:rPr>
      </w:pPr>
      <w:r>
        <w:drawing>
          <wp:inline distT="0" distB="0" distL="0" distR="0">
            <wp:extent cx="4812665" cy="3336290"/>
            <wp:effectExtent l="0" t="0" r="3175" b="1270"/>
            <wp:docPr id="13919457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45738"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12665" cy="3336290"/>
                    </a:xfrm>
                    <a:prstGeom prst="rect">
                      <a:avLst/>
                    </a:prstGeom>
                    <a:noFill/>
                    <a:ln>
                      <a:noFill/>
                    </a:ln>
                  </pic:spPr>
                </pic:pic>
              </a:graphicData>
            </a:graphic>
          </wp:inline>
        </w:drawing>
      </w:r>
    </w:p>
    <w:p/>
    <w:p>
      <w:pPr>
        <w:rPr>
          <w:rFonts w:hint="eastAsia"/>
        </w:rPr>
      </w:pPr>
      <w:r>
        <w:t>3. 配置栈空间布局</w:t>
      </w:r>
    </w:p>
    <w:p>
      <w:pPr>
        <w:rPr>
          <w:rFonts w:hint="eastAsia"/>
        </w:rPr>
      </w:pPr>
      <w:r>
        <w:rPr>
          <w:rFonts w:hint="eastAsia"/>
        </w:rPr>
        <w:t>为了程序能够正确的执行，我们还需要设置正确的栈空间。</w:t>
      </w:r>
    </w:p>
    <w:p>
      <w:r>
        <w:rPr>
          <w:rFonts w:hint="eastAsia"/>
        </w:rPr>
        <w:t>栈空间的通过汇编</w:t>
      </w:r>
      <w:r>
        <w:t>entry.asm来建立，文件目录为：os/src/entry.asm。</w:t>
      </w:r>
    </w:p>
    <w:p>
      <w:pPr>
        <w:rPr>
          <w:rFonts w:hint="eastAsia"/>
        </w:rPr>
      </w:pPr>
      <w:r>
        <w:rPr>
          <w:rFonts w:hint="eastAsia"/>
        </w:rPr>
        <w:t>文件内容具体如下：</w:t>
      </w:r>
    </w:p>
    <w:p>
      <w:r>
        <w:drawing>
          <wp:inline distT="0" distB="0" distL="0" distR="0">
            <wp:extent cx="4843780" cy="3352800"/>
            <wp:effectExtent l="0" t="0" r="2540" b="0"/>
            <wp:docPr id="13416086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08621" name="图片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43780" cy="3352800"/>
                    </a:xfrm>
                    <a:prstGeom prst="rect">
                      <a:avLst/>
                    </a:prstGeom>
                    <a:noFill/>
                    <a:ln>
                      <a:noFill/>
                    </a:ln>
                  </pic:spPr>
                </pic:pic>
              </a:graphicData>
            </a:graphic>
          </wp:inline>
        </w:drawing>
      </w:r>
    </w:p>
    <w:p>
      <w:r>
        <w:rPr>
          <w:rFonts w:hint="eastAsia"/>
        </w:rPr>
        <w:t>然后，我们还需要在</w:t>
      </w:r>
      <w:r>
        <w:t xml:space="preserve"> main.rs 中嵌入这些汇编代码并声明应用入口 rust_main。</w:t>
      </w:r>
    </w:p>
    <w:p/>
    <w:p>
      <w:r>
        <w:t>4. 清空bss段</w:t>
      </w:r>
    </w:p>
    <w:p/>
    <w:p>
      <w:pPr>
        <w:rPr>
          <w:rFonts w:hint="eastAsia"/>
        </w:rPr>
      </w:pPr>
      <w:r>
        <w:rPr>
          <w:rFonts w:hint="eastAsia"/>
        </w:rPr>
        <w:t>为了保证内存的正确性，我们还需要撰写代码清空</w:t>
      </w:r>
      <w:r>
        <w:t>.bss段。在main.rs中增加如下代码：</w:t>
      </w:r>
    </w:p>
    <w:p>
      <w:r>
        <w:drawing>
          <wp:inline distT="0" distB="0" distL="0" distR="0">
            <wp:extent cx="4747260" cy="3098165"/>
            <wp:effectExtent l="0" t="0" r="7620" b="10795"/>
            <wp:docPr id="20069830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83016" name="图片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67918" cy="3111912"/>
                    </a:xfrm>
                    <a:prstGeom prst="rect">
                      <a:avLst/>
                    </a:prstGeom>
                    <a:noFill/>
                    <a:ln>
                      <a:noFill/>
                    </a:ln>
                  </pic:spPr>
                </pic:pic>
              </a:graphicData>
            </a:graphic>
          </wp:inline>
        </w:drawing>
      </w:r>
    </w:p>
    <w:p/>
    <w:p/>
    <w:p>
      <w:pPr>
        <w:rPr>
          <w:rFonts w:hint="eastAsia"/>
        </w:rPr>
      </w:pPr>
      <w:r>
        <w:t>5. 实现裸机打印输出信息</w:t>
      </w:r>
    </w:p>
    <w:p>
      <w:pPr>
        <w:rPr>
          <w:rFonts w:hint="eastAsia"/>
        </w:rPr>
      </w:pPr>
      <w:r>
        <w:rPr>
          <w:rFonts w:hint="eastAsia"/>
        </w:rPr>
        <w:t>为了实现在裸机上能够打印信息，我们需要把之前的系统调用改成</w:t>
      </w:r>
      <w:r>
        <w:t>sbi调用即可实现。同时，我们还可以调用sbi提供的接口实现关机的功能。</w:t>
      </w:r>
    </w:p>
    <w:p>
      <w:pPr>
        <w:rPr>
          <w:rFonts w:hint="eastAsia"/>
        </w:rPr>
      </w:pPr>
      <w:r>
        <w:drawing>
          <wp:inline distT="0" distB="0" distL="0" distR="0">
            <wp:extent cx="4747260" cy="3189605"/>
            <wp:effectExtent l="0" t="0" r="7620" b="10795"/>
            <wp:docPr id="20033751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75174" name="图片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68639" cy="3204359"/>
                    </a:xfrm>
                    <a:prstGeom prst="rect">
                      <a:avLst/>
                    </a:prstGeom>
                    <a:noFill/>
                    <a:ln>
                      <a:noFill/>
                    </a:ln>
                  </pic:spPr>
                </pic:pic>
              </a:graphicData>
            </a:graphic>
          </wp:inline>
        </w:drawing>
      </w:r>
    </w:p>
    <w:p>
      <w:pPr>
        <w:rPr>
          <w:rFonts w:hint="eastAsia"/>
        </w:rPr>
      </w:pPr>
      <w:r>
        <w:rPr>
          <w:rFonts w:hint="eastAsia"/>
        </w:rPr>
        <w:t>在</w:t>
      </w:r>
      <w:r>
        <w:t>sbi.rs提供接口的基础上，根据前一节print函数的实现，我们实现裸机上的print函数。</w:t>
      </w:r>
    </w:p>
    <w:p>
      <w:pPr>
        <w:rPr>
          <w:rFonts w:hint="eastAsia"/>
        </w:rPr>
      </w:pPr>
      <w:r>
        <w:rPr>
          <w:rFonts w:hint="eastAsia"/>
        </w:rPr>
        <w:t>具体在</w:t>
      </w:r>
      <w:r>
        <w:t>os/src/console.rs中，其内容具体如下：</w:t>
      </w:r>
    </w:p>
    <w:p>
      <w:r>
        <w:drawing>
          <wp:inline distT="0" distB="0" distL="0" distR="0">
            <wp:extent cx="4939665" cy="3452495"/>
            <wp:effectExtent l="0" t="0" r="13335" b="6985"/>
            <wp:docPr id="10853319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3191" name="图片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39665" cy="3452495"/>
                    </a:xfrm>
                    <a:prstGeom prst="rect">
                      <a:avLst/>
                    </a:prstGeom>
                    <a:noFill/>
                    <a:ln>
                      <a:noFill/>
                    </a:ln>
                  </pic:spPr>
                </pic:pic>
              </a:graphicData>
            </a:graphic>
          </wp:inline>
        </w:drawing>
      </w:r>
    </w:p>
    <w:p>
      <w:pPr>
        <w:rPr>
          <w:rFonts w:hint="eastAsia"/>
        </w:rPr>
      </w:pPr>
    </w:p>
    <w:p>
      <w:r>
        <w:rPr>
          <w:rFonts w:hint="eastAsia"/>
        </w:rPr>
        <w:t>修改完上述代码后，注意需要删除</w:t>
      </w:r>
      <w:r>
        <w:t>main.rs中的内容，并且增加调用sbi和console两个模块。</w:t>
      </w:r>
    </w:p>
    <w:p>
      <w:r>
        <w:drawing>
          <wp:inline distT="0" distB="0" distL="114300" distR="114300">
            <wp:extent cx="4792980" cy="3432175"/>
            <wp:effectExtent l="0" t="0" r="762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792980" cy="3432175"/>
                    </a:xfrm>
                    <a:prstGeom prst="rect">
                      <a:avLst/>
                    </a:prstGeom>
                    <a:noFill/>
                    <a:ln>
                      <a:noFill/>
                    </a:ln>
                  </pic:spPr>
                </pic:pic>
              </a:graphicData>
            </a:graphic>
          </wp:inline>
        </w:drawing>
      </w:r>
    </w:p>
    <w:p/>
    <w:p>
      <w:r>
        <w:t>6. 给异常处理增加输出信息</w:t>
      </w:r>
    </w:p>
    <w:p/>
    <w:p>
      <w:r>
        <w:rPr>
          <w:rFonts w:hint="eastAsia"/>
        </w:rPr>
        <w:t>最后，再给异常处理函数</w:t>
      </w:r>
      <w:r>
        <w:t>panic增加输出显示，以便我们更好的了解程序的执行情况。</w:t>
      </w:r>
    </w:p>
    <w:p>
      <w:r>
        <w:rPr>
          <w:rFonts w:hint="eastAsia"/>
        </w:rPr>
        <w:t>实现</w:t>
      </w:r>
      <w:r>
        <w:t>os/src/lang_items.rs</w:t>
      </w:r>
    </w:p>
    <w:p>
      <w:r>
        <w:drawing>
          <wp:inline distT="0" distB="0" distL="114300" distR="114300">
            <wp:extent cx="4988560" cy="3721100"/>
            <wp:effectExtent l="0" t="0" r="1016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4988560" cy="3721100"/>
                    </a:xfrm>
                    <a:prstGeom prst="rect">
                      <a:avLst/>
                    </a:prstGeom>
                    <a:noFill/>
                    <a:ln>
                      <a:noFill/>
                    </a:ln>
                  </pic:spPr>
                </pic:pic>
              </a:graphicData>
            </a:graphic>
          </wp:inline>
        </w:drawing>
      </w:r>
    </w:p>
    <w:p/>
    <w:p>
      <w:r>
        <w:rPr>
          <w:rFonts w:hint="eastAsia"/>
        </w:rPr>
        <w:t>注意需要在</w:t>
      </w:r>
      <w:r>
        <w:t xml:space="preserve"> main.rs 开头加上 #![feature(panic_info_message)] 才能通过 PanicInfo::message 获取报错信息。</w:t>
      </w:r>
    </w:p>
    <w:p>
      <w:r>
        <w:drawing>
          <wp:inline distT="0" distB="0" distL="114300" distR="114300">
            <wp:extent cx="5020945" cy="3630930"/>
            <wp:effectExtent l="0" t="0" r="825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020945" cy="3630930"/>
                    </a:xfrm>
                    <a:prstGeom prst="rect">
                      <a:avLst/>
                    </a:prstGeom>
                    <a:noFill/>
                    <a:ln>
                      <a:noFill/>
                    </a:ln>
                  </pic:spPr>
                </pic:pic>
              </a:graphicData>
            </a:graphic>
          </wp:inline>
        </w:drawing>
      </w:r>
    </w:p>
    <w:p/>
    <w:p>
      <w:r>
        <w:t>7. 修改main.rs输出测试信息</w:t>
      </w:r>
    </w:p>
    <w:p>
      <w:r>
        <w:drawing>
          <wp:inline distT="0" distB="0" distL="114300" distR="114300">
            <wp:extent cx="5328285" cy="3891915"/>
            <wp:effectExtent l="0" t="0" r="571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328285" cy="3891915"/>
                    </a:xfrm>
                    <a:prstGeom prst="rect">
                      <a:avLst/>
                    </a:prstGeom>
                    <a:noFill/>
                    <a:ln>
                      <a:noFill/>
                    </a:ln>
                  </pic:spPr>
                </pic:pic>
              </a:graphicData>
            </a:graphic>
          </wp:inline>
        </w:drawing>
      </w:r>
    </w:p>
    <w:p>
      <w:r>
        <w:rPr>
          <w:rFonts w:hint="eastAsia"/>
        </w:rPr>
        <w:t>然后，重新编译以及生成二进制文件。具体步骤为：</w:t>
      </w:r>
    </w:p>
    <w:p>
      <w:r>
        <w:rPr>
          <w:rFonts w:hint="eastAsia"/>
        </w:rPr>
        <w:t>（</w:t>
      </w:r>
      <w:r>
        <w:t>1）编译</w:t>
      </w:r>
    </w:p>
    <w:p>
      <w:r>
        <w:t>cargo build --release</w:t>
      </w:r>
    </w:p>
    <w:p/>
    <w:p>
      <w:r>
        <w:rPr>
          <w:rFonts w:hint="eastAsia"/>
        </w:rPr>
        <w:t>（</w:t>
      </w:r>
      <w:r>
        <w:t>2）生成二进制文件</w:t>
      </w:r>
    </w:p>
    <w:p>
      <w:r>
        <w:t>rust-objcopy --binary-architecture=riscv64 target/riscv64gc-unknown-none-elf/release/os --strip-all -O binary target/riscv64gc-unknown-none-elf/release/os.bin</w:t>
      </w:r>
    </w:p>
    <w:p>
      <w:r>
        <w:drawing>
          <wp:inline distT="0" distB="0" distL="114300" distR="114300">
            <wp:extent cx="5268595" cy="3277870"/>
            <wp:effectExtent l="0" t="0" r="4445"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268595" cy="3277870"/>
                    </a:xfrm>
                    <a:prstGeom prst="rect">
                      <a:avLst/>
                    </a:prstGeom>
                    <a:noFill/>
                    <a:ln>
                      <a:noFill/>
                    </a:ln>
                  </pic:spPr>
                </pic:pic>
              </a:graphicData>
            </a:graphic>
          </wp:inline>
        </w:drawing>
      </w:r>
    </w:p>
    <w:p>
      <w:r>
        <w:rPr>
          <w:rFonts w:hint="eastAsia"/>
        </w:rPr>
        <w:t>（</w:t>
      </w:r>
      <w:r>
        <w:t>3）运行</w:t>
      </w:r>
    </w:p>
    <w:p>
      <w:r>
        <w:t>qemu-system-riscv64 -machine virt -nographic -bios ../bootloader/rustsbi.bin -device loader,file=target/riscv64gc-unknown-none-elf/release/os.bin,addr=0x80200000</w:t>
      </w:r>
    </w:p>
    <w:p>
      <w:r>
        <w:drawing>
          <wp:inline distT="0" distB="0" distL="114300" distR="114300">
            <wp:extent cx="5268595" cy="3308350"/>
            <wp:effectExtent l="0" t="0" r="4445"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268595" cy="3308350"/>
                    </a:xfrm>
                    <a:prstGeom prst="rect">
                      <a:avLst/>
                    </a:prstGeom>
                    <a:noFill/>
                    <a:ln>
                      <a:noFill/>
                    </a:ln>
                  </pic:spPr>
                </pic:pic>
              </a:graphicData>
            </a:graphic>
          </wp:inline>
        </w:drawing>
      </w:r>
    </w:p>
    <w:p>
      <w:r>
        <w:rPr>
          <w:rFonts w:hint="eastAsia"/>
        </w:rPr>
        <w:t>同时，为了更加方便地编译运行，还可以编写一个</w:t>
      </w:r>
      <w:r>
        <w:t>Makefile文件。</w:t>
      </w:r>
    </w:p>
    <w:p>
      <w:pPr>
        <w:pStyle w:val="4"/>
        <w:numPr>
          <w:ilvl w:val="0"/>
          <w:numId w:val="1"/>
        </w:numPr>
        <w:spacing w:line="360" w:lineRule="auto"/>
        <w:ind w:firstLineChars="0"/>
        <w:rPr>
          <w:rFonts w:ascii="黑体" w:hAnsi="黑体" w:eastAsia="黑体" w:cs="Times New Roman"/>
          <w:sz w:val="24"/>
        </w:rPr>
      </w:pPr>
      <w:r>
        <w:rPr>
          <w:rFonts w:hint="eastAsia" w:ascii="黑体" w:hAnsi="黑体" w:eastAsia="黑体" w:cs="Times New Roman"/>
          <w:sz w:val="24"/>
        </w:rPr>
        <w:t>思考问题</w:t>
      </w:r>
    </w:p>
    <w:p>
      <w:r>
        <w:rPr>
          <w:rFonts w:hint="eastAsia"/>
        </w:rPr>
        <w:t>（</w:t>
      </w:r>
      <w:r>
        <w:t>1）分析linker.ld和entry.asm所完成的功能；</w:t>
      </w:r>
    </w:p>
    <w:p>
      <w:pPr>
        <w:ind w:leftChars="200"/>
        <w:rPr>
          <w:rFonts w:hint="eastAsia"/>
        </w:rPr>
      </w:pPr>
      <w:r>
        <w:t>linker.ld</w:t>
      </w:r>
      <w:r>
        <w:rPr>
          <w:rFonts w:hint="eastAsia"/>
        </w:rPr>
        <w:t>指定输出文件的架构和程序的入口点,定义程序在内存中加载的起始地址基地址为 0x80200000，定义各个段的布局和属性，实现指定可执行文件的内存布局。entry.asm 文件设置了程序的入口点 _start，初始化了栈空间，并调用 rust_main 函数，设置正确的栈空间，为程序启动和初始化创建条件。</w:t>
      </w:r>
    </w:p>
    <w:p>
      <w:pPr>
        <w:ind w:leftChars="200"/>
        <w:rPr>
          <w:rFonts w:hint="eastAsia"/>
        </w:rPr>
      </w:pPr>
    </w:p>
    <w:p>
      <w:pPr>
        <w:numPr>
          <w:ilvl w:val="0"/>
          <w:numId w:val="2"/>
        </w:numPr>
      </w:pPr>
      <w:r>
        <w:t>分析sbi模块和lang_items模块所完成的功能；</w:t>
      </w:r>
    </w:p>
    <w:p>
      <w:pPr>
        <w:numPr>
          <w:ilvl w:val="0"/>
          <w:numId w:val="0"/>
        </w:numPr>
        <w:ind w:leftChars="200"/>
        <w:rPr>
          <w:rFonts w:hint="eastAsia"/>
        </w:rPr>
      </w:pPr>
      <w:r>
        <w:rPr>
          <w:rFonts w:hint="eastAsia"/>
        </w:rPr>
        <w:t>sbi模块定义了一系列SBI相关的常量和函数</w:t>
      </w:r>
      <w:r>
        <w:rPr>
          <w:rFonts w:hint="eastAsia"/>
          <w:lang w:eastAsia="zh-CN"/>
        </w:rPr>
        <w:t>，</w:t>
      </w:r>
      <w:r>
        <w:rPr>
          <w:rFonts w:hint="eastAsia"/>
        </w:rPr>
        <w:t>以及内联函数sbi_call。把之前的系统调用改成sbi调用，同时调用sbi提供的接口实现关机的功能。为实现在裸机上能够打印信息创造条件。lang_items模块中，定义了panic函数和panic_handler异常处理函数，给异常处理增加输出信息。</w:t>
      </w:r>
    </w:p>
    <w:p>
      <w:pPr>
        <w:pStyle w:val="4"/>
        <w:numPr>
          <w:ilvl w:val="0"/>
          <w:numId w:val="1"/>
        </w:numPr>
        <w:spacing w:line="360" w:lineRule="auto"/>
        <w:ind w:firstLineChars="0"/>
        <w:rPr>
          <w:rFonts w:ascii="Times New Roman" w:hAnsi="Times New Roman" w:eastAsia="宋体" w:cs="Times New Roman"/>
          <w:sz w:val="24"/>
        </w:rPr>
      </w:pPr>
      <w:r>
        <w:rPr>
          <w:rFonts w:ascii="Times New Roman" w:hAnsi="Times New Roman" w:eastAsia="黑体" w:cs="Times New Roman"/>
          <w:sz w:val="24"/>
        </w:rPr>
        <w:t>Git</w:t>
      </w:r>
      <w:r>
        <w:rPr>
          <w:rFonts w:ascii="黑体" w:hAnsi="黑体" w:eastAsia="黑体" w:cs="Times New Roman"/>
          <w:sz w:val="24"/>
        </w:rPr>
        <w:t>提交截</w:t>
      </w:r>
      <w:r>
        <w:rPr>
          <w:rFonts w:ascii="Times New Roman" w:hAnsi="Times New Roman" w:eastAsia="黑体" w:cs="Times New Roman"/>
          <w:sz w:val="24"/>
        </w:rPr>
        <w:t>图</w:t>
      </w:r>
    </w:p>
    <w:p>
      <w:pPr>
        <w:pStyle w:val="4"/>
        <w:numPr>
          <w:numId w:val="0"/>
        </w:numPr>
        <w:spacing w:line="360" w:lineRule="auto"/>
        <w:ind w:leftChars="0"/>
        <w:rPr>
          <w:rFonts w:ascii="Times New Roman" w:hAnsi="Times New Roman" w:eastAsia="宋体" w:cs="Times New Roman"/>
          <w:sz w:val="24"/>
        </w:rPr>
      </w:pPr>
      <w:r>
        <w:drawing>
          <wp:inline distT="0" distB="0" distL="114300" distR="114300">
            <wp:extent cx="2626995" cy="1311910"/>
            <wp:effectExtent l="0" t="0" r="9525"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2626995" cy="1311910"/>
                    </a:xfrm>
                    <a:prstGeom prst="rect">
                      <a:avLst/>
                    </a:prstGeom>
                    <a:noFill/>
                    <a:ln>
                      <a:noFill/>
                    </a:ln>
                  </pic:spPr>
                </pic:pic>
              </a:graphicData>
            </a:graphic>
          </wp:inline>
        </w:drawing>
      </w:r>
      <w:bookmarkStart w:id="0" w:name="_GoBack"/>
      <w:bookmarkEnd w:id="0"/>
    </w:p>
    <w:p>
      <w:pPr>
        <w:pStyle w:val="4"/>
        <w:numPr>
          <w:ilvl w:val="0"/>
          <w:numId w:val="1"/>
        </w:numPr>
        <w:spacing w:line="360" w:lineRule="auto"/>
        <w:ind w:firstLineChars="0"/>
        <w:rPr>
          <w:rFonts w:ascii="Times New Roman" w:hAnsi="Times New Roman" w:eastAsia="黑体" w:cs="Times New Roman"/>
          <w:sz w:val="24"/>
        </w:rPr>
      </w:pPr>
      <w:r>
        <w:rPr>
          <w:rFonts w:hint="eastAsia" w:ascii="Times New Roman" w:hAnsi="Times New Roman" w:eastAsia="黑体" w:cs="Times New Roman"/>
          <w:sz w:val="24"/>
        </w:rPr>
        <w:t>其他说明</w:t>
      </w:r>
    </w:p>
    <w:p>
      <w:pPr>
        <w:pStyle w:val="4"/>
        <w:spacing w:line="360" w:lineRule="auto"/>
        <w:rPr>
          <w:rFonts w:hint="eastAsia"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8F1FA0"/>
    <w:multiLevelType w:val="singleLevel"/>
    <w:tmpl w:val="4A8F1FA0"/>
    <w:lvl w:ilvl="0" w:tentative="0">
      <w:start w:val="2"/>
      <w:numFmt w:val="decimal"/>
      <w:suff w:val="nothing"/>
      <w:lvlText w:val="（%1）"/>
      <w:lvlJc w:val="left"/>
    </w:lvl>
  </w:abstractNum>
  <w:abstractNum w:abstractNumId="1">
    <w:nsid w:val="7D700E8B"/>
    <w:multiLevelType w:val="multilevel"/>
    <w:tmpl w:val="7D700E8B"/>
    <w:lvl w:ilvl="0" w:tentative="0">
      <w:start w:val="1"/>
      <w:numFmt w:val="japaneseCounting"/>
      <w:lvlText w:val="%1、"/>
      <w:lvlJc w:val="left"/>
      <w:pPr>
        <w:ind w:left="480" w:hanging="480"/>
      </w:pPr>
      <w:rPr>
        <w:rFonts w:hint="default" w:ascii="黑体" w:hAnsi="黑体" w:eastAsia="黑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NhZGQ2MzNlZmNkY2VlNDZjMTA5MGM1OGI3ODBkMDAifQ=="/>
  </w:docVars>
  <w:rsids>
    <w:rsidRoot w:val="005A15F2"/>
    <w:rsid w:val="002B25A7"/>
    <w:rsid w:val="005A15F2"/>
    <w:rsid w:val="008A7329"/>
    <w:rsid w:val="37AC32E6"/>
    <w:rsid w:val="482E5A74"/>
    <w:rsid w:val="64D14779"/>
    <w:rsid w:val="7DA33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qFormat/>
    <w:uiPriority w:val="1"/>
  </w:style>
  <w:style w:type="table" w:default="1" w:styleId="2">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9</Pages>
  <Words>704</Words>
  <Characters>4016</Characters>
  <Lines>33</Lines>
  <Paragraphs>9</Paragraphs>
  <TotalTime>11</TotalTime>
  <ScaleCrop>false</ScaleCrop>
  <LinksUpToDate>false</LinksUpToDate>
  <CharactersWithSpaces>4711</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2023-11-03T03:51:00Z</dcterms:created>
  <dc:creator>家昕 齐</dc:creator>
  <cp:lastModifiedBy>qjx</cp:lastModifiedBy>
  <dcterms:modified xsi:type="dcterms:W3CDTF">2023-11-16T14:34:33Z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FEF037306FAC477994EA30407E1C5878_12</vt:lpwstr>
  </property>
</Properties>
</file>