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52" w:type="dxa"/>
        <w:tblLook w:val="04A0" w:firstRow="1" w:lastRow="0" w:firstColumn="1" w:lastColumn="0" w:noHBand="0" w:noVBand="1"/>
      </w:tblPr>
      <w:tblGrid>
        <w:gridCol w:w="1555"/>
        <w:gridCol w:w="1998"/>
        <w:gridCol w:w="1545"/>
        <w:gridCol w:w="1700"/>
        <w:gridCol w:w="1559"/>
        <w:gridCol w:w="1845"/>
        <w:gridCol w:w="1842"/>
        <w:gridCol w:w="2508"/>
      </w:tblGrid>
      <w:tr w:rsidR="00CE3030" w14:paraId="55026300" w14:textId="77777777" w:rsidTr="00CE3030">
        <w:trPr>
          <w:trHeight w:val="499"/>
        </w:trPr>
        <w:tc>
          <w:tcPr>
            <w:tcW w:w="1555" w:type="dxa"/>
          </w:tcPr>
          <w:p w14:paraId="365863CC" w14:textId="75AC34E0" w:rsidR="006568B6" w:rsidRPr="0018245C" w:rsidRDefault="006568B6" w:rsidP="001A3C2E">
            <w:pPr>
              <w:jc w:val="center"/>
              <w:rPr>
                <w:sz w:val="28"/>
                <w:szCs w:val="28"/>
              </w:rPr>
            </w:pPr>
            <w:r w:rsidRPr="0018245C">
              <w:rPr>
                <w:sz w:val="28"/>
                <w:szCs w:val="28"/>
              </w:rPr>
              <w:t>Description</w:t>
            </w:r>
          </w:p>
        </w:tc>
        <w:tc>
          <w:tcPr>
            <w:tcW w:w="1998" w:type="dxa"/>
          </w:tcPr>
          <w:p w14:paraId="77F948A5" w14:textId="02350590" w:rsidR="006568B6" w:rsidRPr="0018245C" w:rsidRDefault="006568B6" w:rsidP="001A3C2E">
            <w:pPr>
              <w:jc w:val="center"/>
              <w:rPr>
                <w:sz w:val="28"/>
                <w:szCs w:val="28"/>
              </w:rPr>
            </w:pPr>
            <w:r w:rsidRPr="0018245C">
              <w:rPr>
                <w:sz w:val="28"/>
                <w:szCs w:val="28"/>
              </w:rPr>
              <w:t>Evaluation</w:t>
            </w:r>
          </w:p>
        </w:tc>
        <w:tc>
          <w:tcPr>
            <w:tcW w:w="1545" w:type="dxa"/>
          </w:tcPr>
          <w:p w14:paraId="3164E358" w14:textId="3C199A15" w:rsidR="006568B6" w:rsidRPr="0018245C" w:rsidRDefault="006568B6" w:rsidP="001A3C2E">
            <w:pPr>
              <w:jc w:val="center"/>
              <w:rPr>
                <w:sz w:val="28"/>
                <w:szCs w:val="28"/>
              </w:rPr>
            </w:pPr>
            <w:r w:rsidRPr="0018245C">
              <w:rPr>
                <w:sz w:val="28"/>
                <w:szCs w:val="28"/>
              </w:rPr>
              <w:t>Likelihood</w:t>
            </w:r>
          </w:p>
        </w:tc>
        <w:tc>
          <w:tcPr>
            <w:tcW w:w="1700" w:type="dxa"/>
          </w:tcPr>
          <w:p w14:paraId="0672751F" w14:textId="2E121C5A" w:rsidR="006568B6" w:rsidRPr="0018245C" w:rsidRDefault="006568B6" w:rsidP="001A3C2E">
            <w:pPr>
              <w:jc w:val="center"/>
              <w:rPr>
                <w:sz w:val="28"/>
                <w:szCs w:val="28"/>
              </w:rPr>
            </w:pPr>
            <w:r w:rsidRPr="0018245C">
              <w:rPr>
                <w:sz w:val="28"/>
                <w:szCs w:val="28"/>
              </w:rPr>
              <w:t>Impact Level</w:t>
            </w:r>
          </w:p>
        </w:tc>
        <w:tc>
          <w:tcPr>
            <w:tcW w:w="1559" w:type="dxa"/>
          </w:tcPr>
          <w:p w14:paraId="7003EB0B" w14:textId="60701ECF" w:rsidR="006568B6" w:rsidRPr="0018245C" w:rsidRDefault="006568B6" w:rsidP="001A3C2E">
            <w:pPr>
              <w:jc w:val="center"/>
              <w:rPr>
                <w:sz w:val="28"/>
                <w:szCs w:val="28"/>
              </w:rPr>
            </w:pPr>
            <w:r w:rsidRPr="0018245C">
              <w:rPr>
                <w:sz w:val="28"/>
                <w:szCs w:val="28"/>
              </w:rPr>
              <w:t>Risk Matrix</w:t>
            </w:r>
          </w:p>
        </w:tc>
        <w:tc>
          <w:tcPr>
            <w:tcW w:w="1845" w:type="dxa"/>
          </w:tcPr>
          <w:p w14:paraId="4AE83E60" w14:textId="27D8E23C" w:rsidR="006568B6" w:rsidRPr="0018245C" w:rsidRDefault="006568B6" w:rsidP="001A3C2E">
            <w:pPr>
              <w:jc w:val="center"/>
              <w:rPr>
                <w:sz w:val="28"/>
                <w:szCs w:val="28"/>
              </w:rPr>
            </w:pPr>
            <w:r w:rsidRPr="0018245C">
              <w:rPr>
                <w:sz w:val="28"/>
                <w:szCs w:val="28"/>
              </w:rPr>
              <w:t>Responsibility</w:t>
            </w:r>
          </w:p>
        </w:tc>
        <w:tc>
          <w:tcPr>
            <w:tcW w:w="1842" w:type="dxa"/>
          </w:tcPr>
          <w:p w14:paraId="615CFB75" w14:textId="7108210E" w:rsidR="006568B6" w:rsidRPr="0018245C" w:rsidRDefault="006568B6" w:rsidP="001A3C2E">
            <w:pPr>
              <w:jc w:val="center"/>
              <w:rPr>
                <w:sz w:val="28"/>
                <w:szCs w:val="28"/>
              </w:rPr>
            </w:pPr>
            <w:r w:rsidRPr="0018245C">
              <w:rPr>
                <w:sz w:val="28"/>
                <w:szCs w:val="28"/>
              </w:rPr>
              <w:t>Response</w:t>
            </w:r>
          </w:p>
        </w:tc>
        <w:tc>
          <w:tcPr>
            <w:tcW w:w="2508" w:type="dxa"/>
          </w:tcPr>
          <w:p w14:paraId="47279816" w14:textId="462876BD" w:rsidR="006568B6" w:rsidRPr="0018245C" w:rsidRDefault="006568B6" w:rsidP="001A3C2E">
            <w:pPr>
              <w:jc w:val="center"/>
              <w:rPr>
                <w:sz w:val="28"/>
                <w:szCs w:val="28"/>
              </w:rPr>
            </w:pPr>
            <w:r w:rsidRPr="0018245C">
              <w:rPr>
                <w:sz w:val="28"/>
                <w:szCs w:val="28"/>
              </w:rPr>
              <w:t>Control measures</w:t>
            </w:r>
          </w:p>
        </w:tc>
      </w:tr>
      <w:tr w:rsidR="00CE3030" w14:paraId="5ECA6F6E" w14:textId="77777777" w:rsidTr="00CE3030">
        <w:trPr>
          <w:trHeight w:val="499"/>
        </w:trPr>
        <w:tc>
          <w:tcPr>
            <w:tcW w:w="1555" w:type="dxa"/>
          </w:tcPr>
          <w:p w14:paraId="579CDD20" w14:textId="7EAF0F3B" w:rsidR="006568B6" w:rsidRPr="0018245C" w:rsidRDefault="006568B6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Electricity goes down in the area.</w:t>
            </w:r>
          </w:p>
        </w:tc>
        <w:tc>
          <w:tcPr>
            <w:tcW w:w="1998" w:type="dxa"/>
          </w:tcPr>
          <w:p w14:paraId="37DC0492" w14:textId="3ECD14B2" w:rsidR="006568B6" w:rsidRPr="0018245C" w:rsidRDefault="006568B6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No access to the computer</w:t>
            </w:r>
            <w:r w:rsidR="0018245C" w:rsidRPr="0018245C">
              <w:rPr>
                <w:sz w:val="20"/>
                <w:szCs w:val="20"/>
              </w:rPr>
              <w:t xml:space="preserve"> and potential loss of work.</w:t>
            </w:r>
          </w:p>
        </w:tc>
        <w:tc>
          <w:tcPr>
            <w:tcW w:w="1545" w:type="dxa"/>
          </w:tcPr>
          <w:p w14:paraId="0EA816C1" w14:textId="2A2CD51F" w:rsidR="006568B6" w:rsidRPr="0018245C" w:rsidRDefault="006568B6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Unlikely</w:t>
            </w:r>
          </w:p>
        </w:tc>
        <w:tc>
          <w:tcPr>
            <w:tcW w:w="1700" w:type="dxa"/>
          </w:tcPr>
          <w:p w14:paraId="617DA90D" w14:textId="0CDD2CF6" w:rsidR="006568B6" w:rsidRPr="0018245C" w:rsidRDefault="006568B6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Moderate</w:t>
            </w:r>
          </w:p>
        </w:tc>
        <w:tc>
          <w:tcPr>
            <w:tcW w:w="1559" w:type="dxa"/>
            <w:shd w:val="clear" w:color="auto" w:fill="FFFF00"/>
          </w:tcPr>
          <w:p w14:paraId="2CCB47BE" w14:textId="7F12C902" w:rsidR="006568B6" w:rsidRPr="0018245C" w:rsidRDefault="006568B6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Moderate 6</w:t>
            </w:r>
          </w:p>
        </w:tc>
        <w:tc>
          <w:tcPr>
            <w:tcW w:w="1845" w:type="dxa"/>
          </w:tcPr>
          <w:p w14:paraId="064A8135" w14:textId="2F58E877" w:rsidR="006568B6" w:rsidRPr="0018245C" w:rsidRDefault="006568B6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Electricity provider</w:t>
            </w:r>
          </w:p>
        </w:tc>
        <w:tc>
          <w:tcPr>
            <w:tcW w:w="1842" w:type="dxa"/>
          </w:tcPr>
          <w:p w14:paraId="0D8C0CB5" w14:textId="069B28AC" w:rsidR="006568B6" w:rsidRPr="0018245C" w:rsidRDefault="0018245C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Call up electricity provider.</w:t>
            </w:r>
          </w:p>
        </w:tc>
        <w:tc>
          <w:tcPr>
            <w:tcW w:w="2508" w:type="dxa"/>
          </w:tcPr>
          <w:p w14:paraId="50D03692" w14:textId="5189AF10" w:rsidR="006568B6" w:rsidRPr="0018245C" w:rsidRDefault="0018245C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Ensure that backups are made.</w:t>
            </w:r>
          </w:p>
        </w:tc>
      </w:tr>
      <w:tr w:rsidR="00CE3030" w14:paraId="10BDB314" w14:textId="77777777" w:rsidTr="00CE3030">
        <w:trPr>
          <w:trHeight w:val="522"/>
        </w:trPr>
        <w:tc>
          <w:tcPr>
            <w:tcW w:w="1555" w:type="dxa"/>
          </w:tcPr>
          <w:p w14:paraId="1721BA7C" w14:textId="7385D82B" w:rsidR="006568B6" w:rsidRPr="0018245C" w:rsidRDefault="00B33455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Fire</w:t>
            </w:r>
          </w:p>
        </w:tc>
        <w:tc>
          <w:tcPr>
            <w:tcW w:w="1998" w:type="dxa"/>
          </w:tcPr>
          <w:p w14:paraId="03FBF3A1" w14:textId="4F28C612" w:rsidR="006568B6" w:rsidRPr="0018245C" w:rsidRDefault="0018491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Destruction of work and equipment, potential loss of life.</w:t>
            </w:r>
          </w:p>
        </w:tc>
        <w:tc>
          <w:tcPr>
            <w:tcW w:w="1545" w:type="dxa"/>
          </w:tcPr>
          <w:p w14:paraId="73BE0D06" w14:textId="413850EB" w:rsidR="006568B6" w:rsidRPr="0018245C" w:rsidRDefault="0018245C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Rare</w:t>
            </w:r>
          </w:p>
        </w:tc>
        <w:tc>
          <w:tcPr>
            <w:tcW w:w="1700" w:type="dxa"/>
          </w:tcPr>
          <w:p w14:paraId="5D069F75" w14:textId="342267C1" w:rsidR="006568B6" w:rsidRPr="0018245C" w:rsidRDefault="0018491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559" w:type="dxa"/>
            <w:shd w:val="clear" w:color="auto" w:fill="FFFF00"/>
          </w:tcPr>
          <w:p w14:paraId="62202424" w14:textId="61F15237" w:rsidR="006568B6" w:rsidRPr="0018245C" w:rsidRDefault="0018491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 4</w:t>
            </w:r>
          </w:p>
        </w:tc>
        <w:tc>
          <w:tcPr>
            <w:tcW w:w="1845" w:type="dxa"/>
          </w:tcPr>
          <w:p w14:paraId="35A812FB" w14:textId="00DAE6F7" w:rsidR="006568B6" w:rsidRPr="0018245C" w:rsidRDefault="008C212C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Developer</w:t>
            </w:r>
          </w:p>
        </w:tc>
        <w:tc>
          <w:tcPr>
            <w:tcW w:w="1842" w:type="dxa"/>
          </w:tcPr>
          <w:p w14:paraId="061774B7" w14:textId="19437E7F" w:rsidR="006568B6" w:rsidRPr="0018245C" w:rsidRDefault="0018245C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Evacuate the building.</w:t>
            </w:r>
          </w:p>
        </w:tc>
        <w:tc>
          <w:tcPr>
            <w:tcW w:w="2508" w:type="dxa"/>
          </w:tcPr>
          <w:p w14:paraId="4CE538B7" w14:textId="43BDD177" w:rsidR="006568B6" w:rsidRPr="0018245C" w:rsidRDefault="0018245C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Ensure backups and are stored elsewhere, wherever online or physically.</w:t>
            </w:r>
          </w:p>
        </w:tc>
      </w:tr>
      <w:tr w:rsidR="00CE3030" w14:paraId="47E72BFE" w14:textId="77777777" w:rsidTr="00CE3030">
        <w:trPr>
          <w:trHeight w:val="499"/>
        </w:trPr>
        <w:tc>
          <w:tcPr>
            <w:tcW w:w="1555" w:type="dxa"/>
          </w:tcPr>
          <w:p w14:paraId="588BBDA3" w14:textId="62804D14" w:rsidR="006568B6" w:rsidRPr="0018245C" w:rsidRDefault="0018245C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Applications Version control goes down.</w:t>
            </w:r>
          </w:p>
        </w:tc>
        <w:tc>
          <w:tcPr>
            <w:tcW w:w="1998" w:type="dxa"/>
          </w:tcPr>
          <w:p w14:paraId="03F6F8F9" w14:textId="5334271E" w:rsidR="006568B6" w:rsidRPr="0018245C" w:rsidRDefault="0018245C" w:rsidP="0018245C">
            <w:pPr>
              <w:jc w:val="center"/>
              <w:rPr>
                <w:sz w:val="20"/>
                <w:szCs w:val="20"/>
              </w:rPr>
            </w:pPr>
            <w:r w:rsidRPr="0018245C">
              <w:rPr>
                <w:sz w:val="20"/>
                <w:szCs w:val="20"/>
              </w:rPr>
              <w:t>Loss of backup/</w:t>
            </w:r>
            <w:r w:rsidR="001A3C2E">
              <w:rPr>
                <w:sz w:val="20"/>
                <w:szCs w:val="20"/>
              </w:rPr>
              <w:t>and version control.</w:t>
            </w:r>
          </w:p>
        </w:tc>
        <w:tc>
          <w:tcPr>
            <w:tcW w:w="1545" w:type="dxa"/>
          </w:tcPr>
          <w:p w14:paraId="34BA2B5E" w14:textId="48669F88" w:rsidR="006568B6" w:rsidRPr="0018245C" w:rsidRDefault="001A3C2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Rare</w:t>
            </w:r>
          </w:p>
        </w:tc>
        <w:tc>
          <w:tcPr>
            <w:tcW w:w="1700" w:type="dxa"/>
          </w:tcPr>
          <w:p w14:paraId="651E96DA" w14:textId="359F2018" w:rsidR="006568B6" w:rsidRPr="0018245C" w:rsidRDefault="001A3C2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559" w:type="dxa"/>
            <w:shd w:val="clear" w:color="auto" w:fill="FFFF00"/>
          </w:tcPr>
          <w:p w14:paraId="618E2400" w14:textId="0EA14D0B" w:rsidR="006568B6" w:rsidRPr="0018245C" w:rsidRDefault="001A3C2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 4</w:t>
            </w:r>
          </w:p>
        </w:tc>
        <w:tc>
          <w:tcPr>
            <w:tcW w:w="1845" w:type="dxa"/>
          </w:tcPr>
          <w:p w14:paraId="1EA910B7" w14:textId="68DB3B04" w:rsidR="006568B6" w:rsidRPr="0018245C" w:rsidRDefault="001A3C2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 provider</w:t>
            </w:r>
          </w:p>
        </w:tc>
        <w:tc>
          <w:tcPr>
            <w:tcW w:w="1842" w:type="dxa"/>
          </w:tcPr>
          <w:p w14:paraId="2508090A" w14:textId="0398D219" w:rsidR="006568B6" w:rsidRPr="0018245C" w:rsidRDefault="001A3C2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the version control provider for an update.</w:t>
            </w:r>
          </w:p>
        </w:tc>
        <w:tc>
          <w:tcPr>
            <w:tcW w:w="2508" w:type="dxa"/>
          </w:tcPr>
          <w:p w14:paraId="404F93D5" w14:textId="6C9A2847" w:rsidR="006568B6" w:rsidRPr="0018245C" w:rsidRDefault="001A3C2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you have multiple backups online/locally/physically</w:t>
            </w:r>
          </w:p>
        </w:tc>
      </w:tr>
      <w:tr w:rsidR="00CE3030" w14:paraId="121E2241" w14:textId="77777777" w:rsidTr="00CE3030">
        <w:trPr>
          <w:trHeight w:val="499"/>
        </w:trPr>
        <w:tc>
          <w:tcPr>
            <w:tcW w:w="1555" w:type="dxa"/>
          </w:tcPr>
          <w:p w14:paraId="0A8F9268" w14:textId="27A2D9BE" w:rsidR="006568B6" w:rsidRPr="0018245C" w:rsidRDefault="001A3C2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Nationwide Lockdown.</w:t>
            </w:r>
          </w:p>
        </w:tc>
        <w:tc>
          <w:tcPr>
            <w:tcW w:w="1998" w:type="dxa"/>
          </w:tcPr>
          <w:p w14:paraId="40F05F2C" w14:textId="40379933" w:rsidR="006568B6" w:rsidRPr="0018245C" w:rsidRDefault="0018491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from home.</w:t>
            </w:r>
          </w:p>
        </w:tc>
        <w:tc>
          <w:tcPr>
            <w:tcW w:w="1545" w:type="dxa"/>
          </w:tcPr>
          <w:p w14:paraId="607FE815" w14:textId="1BE13A3E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700" w:type="dxa"/>
          </w:tcPr>
          <w:p w14:paraId="25F76A50" w14:textId="78CD037D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  <w:tc>
          <w:tcPr>
            <w:tcW w:w="1559" w:type="dxa"/>
            <w:shd w:val="clear" w:color="auto" w:fill="92D050"/>
          </w:tcPr>
          <w:p w14:paraId="1FB63C22" w14:textId="2AC3D83D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3</w:t>
            </w:r>
          </w:p>
        </w:tc>
        <w:tc>
          <w:tcPr>
            <w:tcW w:w="1845" w:type="dxa"/>
          </w:tcPr>
          <w:p w14:paraId="4416F735" w14:textId="258FD1EC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Government</w:t>
            </w:r>
          </w:p>
        </w:tc>
        <w:tc>
          <w:tcPr>
            <w:tcW w:w="1842" w:type="dxa"/>
          </w:tcPr>
          <w:p w14:paraId="2D2D9941" w14:textId="3CEC2360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government guidelines.</w:t>
            </w:r>
          </w:p>
        </w:tc>
        <w:tc>
          <w:tcPr>
            <w:tcW w:w="2508" w:type="dxa"/>
          </w:tcPr>
          <w:p w14:paraId="495D0F3B" w14:textId="37EA5A1B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home set-up as all requirements needed to complete assignments,</w:t>
            </w:r>
          </w:p>
        </w:tc>
      </w:tr>
      <w:tr w:rsidR="00CE3030" w14:paraId="462467E8" w14:textId="77777777" w:rsidTr="00CE3030">
        <w:trPr>
          <w:trHeight w:val="499"/>
        </w:trPr>
        <w:tc>
          <w:tcPr>
            <w:tcW w:w="1555" w:type="dxa"/>
          </w:tcPr>
          <w:p w14:paraId="2914C698" w14:textId="691C8D74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 out of hours working.</w:t>
            </w:r>
          </w:p>
        </w:tc>
        <w:tc>
          <w:tcPr>
            <w:tcW w:w="1998" w:type="dxa"/>
          </w:tcPr>
          <w:p w14:paraId="1D138ACA" w14:textId="058B8804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overtime to complete assignments attributing to fatigue.</w:t>
            </w:r>
          </w:p>
        </w:tc>
        <w:tc>
          <w:tcPr>
            <w:tcW w:w="1545" w:type="dxa"/>
          </w:tcPr>
          <w:p w14:paraId="11C02B7F" w14:textId="50DE7AB5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Likely</w:t>
            </w:r>
          </w:p>
        </w:tc>
        <w:tc>
          <w:tcPr>
            <w:tcW w:w="1700" w:type="dxa"/>
          </w:tcPr>
          <w:p w14:paraId="14515EE3" w14:textId="021656EF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559" w:type="dxa"/>
            <w:shd w:val="clear" w:color="auto" w:fill="FFC000"/>
          </w:tcPr>
          <w:p w14:paraId="10B1E357" w14:textId="51761D7C" w:rsidR="006568B6" w:rsidRPr="0018245C" w:rsidRDefault="0080469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12</w:t>
            </w:r>
          </w:p>
        </w:tc>
        <w:tc>
          <w:tcPr>
            <w:tcW w:w="1845" w:type="dxa"/>
          </w:tcPr>
          <w:p w14:paraId="3962AC91" w14:textId="3F9863B0" w:rsidR="006568B6" w:rsidRPr="0018245C" w:rsidRDefault="007F32C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Developer/Mangers</w:t>
            </w:r>
          </w:p>
        </w:tc>
        <w:tc>
          <w:tcPr>
            <w:tcW w:w="1842" w:type="dxa"/>
          </w:tcPr>
          <w:p w14:paraId="136B2EEA" w14:textId="69665C97" w:rsidR="006568B6" w:rsidRPr="0018245C" w:rsidRDefault="007F32C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higher-ups for advice and potential leniency.</w:t>
            </w:r>
          </w:p>
        </w:tc>
        <w:tc>
          <w:tcPr>
            <w:tcW w:w="2508" w:type="dxa"/>
          </w:tcPr>
          <w:p w14:paraId="11F3843A" w14:textId="16FB08CA" w:rsidR="006568B6" w:rsidRPr="0018245C" w:rsidRDefault="007F32CE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Lessen workload or allow more dedicated work hours throughout the day.</w:t>
            </w:r>
          </w:p>
        </w:tc>
      </w:tr>
      <w:tr w:rsidR="007F32CE" w14:paraId="3073D71D" w14:textId="77777777" w:rsidTr="00CE3030">
        <w:trPr>
          <w:trHeight w:val="499"/>
        </w:trPr>
        <w:tc>
          <w:tcPr>
            <w:tcW w:w="1555" w:type="dxa"/>
          </w:tcPr>
          <w:p w14:paraId="2FB5662E" w14:textId="007EDC87" w:rsidR="007F32CE" w:rsidRDefault="0018491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Broken version committed to version control.</w:t>
            </w:r>
          </w:p>
        </w:tc>
        <w:tc>
          <w:tcPr>
            <w:tcW w:w="1998" w:type="dxa"/>
          </w:tcPr>
          <w:p w14:paraId="5D1DC8E1" w14:textId="47355A97" w:rsidR="007F32CE" w:rsidRDefault="00184912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Committed version may have issues or missing requirements.</w:t>
            </w:r>
          </w:p>
        </w:tc>
        <w:tc>
          <w:tcPr>
            <w:tcW w:w="1545" w:type="dxa"/>
          </w:tcPr>
          <w:p w14:paraId="5AB0353B" w14:textId="484175D9" w:rsidR="007F32CE" w:rsidRDefault="00230018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Possible</w:t>
            </w:r>
          </w:p>
        </w:tc>
        <w:tc>
          <w:tcPr>
            <w:tcW w:w="1700" w:type="dxa"/>
          </w:tcPr>
          <w:p w14:paraId="34F6FBF0" w14:textId="3956CE16" w:rsidR="007F32CE" w:rsidRDefault="00230018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559" w:type="dxa"/>
            <w:shd w:val="clear" w:color="auto" w:fill="FFC000"/>
          </w:tcPr>
          <w:p w14:paraId="022C086C" w14:textId="4D5830F8" w:rsidR="007F32CE" w:rsidRDefault="00230018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9</w:t>
            </w:r>
          </w:p>
        </w:tc>
        <w:tc>
          <w:tcPr>
            <w:tcW w:w="1845" w:type="dxa"/>
          </w:tcPr>
          <w:p w14:paraId="6E4BCFBA" w14:textId="4968A4B6" w:rsidR="007F32CE" w:rsidRDefault="00230018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  <w:tc>
          <w:tcPr>
            <w:tcW w:w="1842" w:type="dxa"/>
          </w:tcPr>
          <w:p w14:paraId="6D6D1120" w14:textId="70D3C38E" w:rsidR="007F32CE" w:rsidRDefault="00230018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 to most recent correct version.</w:t>
            </w:r>
          </w:p>
        </w:tc>
        <w:tc>
          <w:tcPr>
            <w:tcW w:w="2508" w:type="dxa"/>
          </w:tcPr>
          <w:p w14:paraId="0C36E174" w14:textId="2BDFD175" w:rsidR="007F32CE" w:rsidRDefault="00230018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tests are completed before commits and errors are resolved.</w:t>
            </w:r>
          </w:p>
        </w:tc>
      </w:tr>
      <w:tr w:rsidR="00230018" w14:paraId="230E0F80" w14:textId="77777777" w:rsidTr="00CE3030">
        <w:trPr>
          <w:trHeight w:val="499"/>
        </w:trPr>
        <w:tc>
          <w:tcPr>
            <w:tcW w:w="1555" w:type="dxa"/>
          </w:tcPr>
          <w:p w14:paraId="2E05599A" w14:textId="05A6178E" w:rsidR="00230018" w:rsidRDefault="00CE3030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Leak of Credentials.</w:t>
            </w:r>
          </w:p>
        </w:tc>
        <w:tc>
          <w:tcPr>
            <w:tcW w:w="1998" w:type="dxa"/>
          </w:tcPr>
          <w:p w14:paraId="1E4B23FE" w14:textId="550B7966" w:rsidR="00230018" w:rsidRDefault="00CE3030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 credentials and passwords are leaked.</w:t>
            </w:r>
          </w:p>
        </w:tc>
        <w:tc>
          <w:tcPr>
            <w:tcW w:w="1545" w:type="dxa"/>
          </w:tcPr>
          <w:p w14:paraId="43B07FD8" w14:textId="1B574112" w:rsidR="00230018" w:rsidRDefault="00CE3030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Possible</w:t>
            </w:r>
          </w:p>
        </w:tc>
        <w:tc>
          <w:tcPr>
            <w:tcW w:w="1700" w:type="dxa"/>
          </w:tcPr>
          <w:p w14:paraId="652560A0" w14:textId="53FD2C65" w:rsidR="00230018" w:rsidRDefault="00CE3030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  <w:tc>
          <w:tcPr>
            <w:tcW w:w="1559" w:type="dxa"/>
            <w:shd w:val="clear" w:color="auto" w:fill="FFC000"/>
          </w:tcPr>
          <w:p w14:paraId="65F8CE30" w14:textId="2253C5E8" w:rsidR="00230018" w:rsidRDefault="00CE3030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12</w:t>
            </w:r>
          </w:p>
        </w:tc>
        <w:tc>
          <w:tcPr>
            <w:tcW w:w="1845" w:type="dxa"/>
          </w:tcPr>
          <w:p w14:paraId="150AEF24" w14:textId="177DDDC1" w:rsidR="00230018" w:rsidRDefault="00CE3030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Developers (anyone)</w:t>
            </w:r>
          </w:p>
        </w:tc>
        <w:tc>
          <w:tcPr>
            <w:tcW w:w="1842" w:type="dxa"/>
          </w:tcPr>
          <w:p w14:paraId="5F84FA8A" w14:textId="3A5DCAA8" w:rsidR="00230018" w:rsidRDefault="00CE3030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Instant change of credentials to prevent leaks.</w:t>
            </w:r>
          </w:p>
        </w:tc>
        <w:tc>
          <w:tcPr>
            <w:tcW w:w="2508" w:type="dxa"/>
          </w:tcPr>
          <w:p w14:paraId="0B8C5E65" w14:textId="6806BC97" w:rsidR="00230018" w:rsidRDefault="00CE3030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no one but the developers have the credentials and are as secure as possible.</w:t>
            </w:r>
          </w:p>
        </w:tc>
      </w:tr>
      <w:tr w:rsidR="00CE3030" w14:paraId="1316365F" w14:textId="77777777" w:rsidTr="00253281">
        <w:trPr>
          <w:trHeight w:val="499"/>
        </w:trPr>
        <w:tc>
          <w:tcPr>
            <w:tcW w:w="1555" w:type="dxa"/>
          </w:tcPr>
          <w:p w14:paraId="0D300BA0" w14:textId="4F210AD5" w:rsidR="00CE3030" w:rsidRDefault="00253281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Corrupted Hardware</w:t>
            </w:r>
          </w:p>
        </w:tc>
        <w:tc>
          <w:tcPr>
            <w:tcW w:w="1998" w:type="dxa"/>
          </w:tcPr>
          <w:p w14:paraId="073AA556" w14:textId="4751B255" w:rsidR="00CE3030" w:rsidRDefault="0064688C" w:rsidP="0018245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BB0D5D" wp14:editId="16B03A02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693420</wp:posOffset>
                      </wp:positionV>
                      <wp:extent cx="4219575" cy="48577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95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9CCECA" w14:textId="24332FA3" w:rsidR="0064688C" w:rsidRDefault="0064688C" w:rsidP="0064688C">
                                  <w:pPr>
                                    <w:jc w:val="center"/>
                                  </w:pPr>
                                  <w:r>
                                    <w:t>Scale and legend shown below: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BB0D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6.6pt;margin-top:54.6pt;width:332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" fillcolor="white [3201]" strokeweight=".5pt">
                      <v:textbox>
                        <w:txbxContent>
                          <w:p w14:paraId="7B9CCECA" w14:textId="24332FA3" w:rsidR="0064688C" w:rsidRDefault="0064688C" w:rsidP="0064688C">
                            <w:pPr>
                              <w:jc w:val="center"/>
                            </w:pPr>
                            <w:r>
                              <w:t>Scale and legend shown below: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3281">
              <w:rPr>
                <w:sz w:val="20"/>
                <w:szCs w:val="20"/>
              </w:rPr>
              <w:t>SSD/HDD Corruption leading to loss of work</w:t>
            </w:r>
          </w:p>
        </w:tc>
        <w:tc>
          <w:tcPr>
            <w:tcW w:w="1545" w:type="dxa"/>
          </w:tcPr>
          <w:p w14:paraId="6FE58E29" w14:textId="1506F780" w:rsidR="00CE3030" w:rsidRDefault="00253281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700" w:type="dxa"/>
          </w:tcPr>
          <w:p w14:paraId="548BA465" w14:textId="57A2972A" w:rsidR="00CE3030" w:rsidRDefault="00253281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559" w:type="dxa"/>
            <w:shd w:val="clear" w:color="auto" w:fill="FFFF00"/>
          </w:tcPr>
          <w:p w14:paraId="0C2E86F1" w14:textId="78214D97" w:rsidR="00CE3030" w:rsidRDefault="00253281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 6</w:t>
            </w:r>
          </w:p>
        </w:tc>
        <w:tc>
          <w:tcPr>
            <w:tcW w:w="1845" w:type="dxa"/>
          </w:tcPr>
          <w:p w14:paraId="6FFB93A1" w14:textId="44149949" w:rsidR="00CE3030" w:rsidRDefault="00253281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  <w:tc>
          <w:tcPr>
            <w:tcW w:w="1842" w:type="dxa"/>
          </w:tcPr>
          <w:p w14:paraId="215B7DA7" w14:textId="5C2E27CD" w:rsidR="00CE3030" w:rsidRDefault="00253281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 out cause of problem and contact manager.</w:t>
            </w:r>
          </w:p>
        </w:tc>
        <w:tc>
          <w:tcPr>
            <w:tcW w:w="2508" w:type="dxa"/>
          </w:tcPr>
          <w:p w14:paraId="4DF03460" w14:textId="4EF3E214" w:rsidR="00CE3030" w:rsidRDefault="00253281" w:rsidP="001824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ensure a backup is made, do not open any suspicious websites and emails.</w:t>
            </w:r>
          </w:p>
        </w:tc>
      </w:tr>
    </w:tbl>
    <w:p w14:paraId="2F58869A" w14:textId="145779A7" w:rsidR="008951A7" w:rsidRDefault="004551DC">
      <w:r>
        <w:rPr>
          <w:noProof/>
        </w:rPr>
        <w:lastRenderedPageBreak/>
        <w:drawing>
          <wp:inline distT="0" distB="0" distL="0" distR="0" wp14:anchorId="07B382BE" wp14:editId="09D36990">
            <wp:extent cx="3562184" cy="32976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851" cy="33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1A7" w:rsidSect="000402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8"/>
    <w:rsid w:val="00040238"/>
    <w:rsid w:val="000A523A"/>
    <w:rsid w:val="001245F9"/>
    <w:rsid w:val="0018245C"/>
    <w:rsid w:val="00184912"/>
    <w:rsid w:val="001A3C2E"/>
    <w:rsid w:val="00230018"/>
    <w:rsid w:val="00253281"/>
    <w:rsid w:val="00346FE6"/>
    <w:rsid w:val="004551DC"/>
    <w:rsid w:val="0059554A"/>
    <w:rsid w:val="0064688C"/>
    <w:rsid w:val="006547A6"/>
    <w:rsid w:val="006568B6"/>
    <w:rsid w:val="00713283"/>
    <w:rsid w:val="00752350"/>
    <w:rsid w:val="007A2116"/>
    <w:rsid w:val="007F32CE"/>
    <w:rsid w:val="00804692"/>
    <w:rsid w:val="008951A7"/>
    <w:rsid w:val="008C212C"/>
    <w:rsid w:val="00B33455"/>
    <w:rsid w:val="00BA3BDB"/>
    <w:rsid w:val="00CE3030"/>
    <w:rsid w:val="00DA6F9A"/>
    <w:rsid w:val="00F1161A"/>
    <w:rsid w:val="00F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5FC4"/>
  <w15:chartTrackingRefBased/>
  <w15:docId w15:val="{11F2B92D-4C58-46D3-9D82-B799F634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doan</dc:creator>
  <cp:keywords/>
  <dc:description/>
  <cp:lastModifiedBy>Kevin doan</cp:lastModifiedBy>
  <cp:revision>2</cp:revision>
  <dcterms:created xsi:type="dcterms:W3CDTF">2021-06-21T16:34:00Z</dcterms:created>
  <dcterms:modified xsi:type="dcterms:W3CDTF">2021-06-21T16:34:00Z</dcterms:modified>
</cp:coreProperties>
</file>