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F7" w:rsidRDefault="003E1FE7" w:rsidP="00174FF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color w:val="333333"/>
          <w:sz w:val="24"/>
        </w:rPr>
      </w:pPr>
      <w:proofErr w:type="spellStart"/>
      <w:r>
        <w:rPr>
          <w:rFonts w:ascii="Times New Roman" w:hAnsi="Times New Roman"/>
          <w:sz w:val="24"/>
        </w:rPr>
        <w:t>Ashutosh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Tyagi</w:t>
      </w:r>
      <w:proofErr w:type="spellEnd"/>
      <w:r>
        <w:rPr>
          <w:rFonts w:ascii="Times New Roman" w:hAnsi="Times New Roman"/>
          <w:sz w:val="24"/>
        </w:rPr>
        <w:t xml:space="preserve"> es Director General y Responsable del Equipo de Proyectos en Tata Industries Ltd. (TIL). TIL es una de las dos empresas madre del grupo Tata, un conglomerado muy diversificado con sede en la India y con aproximadamente 360.000 empleados.</w:t>
      </w:r>
      <w:r>
        <w:rPr>
          <w:rFonts w:ascii="Times New Roman" w:hAnsi="Times New Roman"/>
          <w:color w:val="333333"/>
          <w:sz w:val="24"/>
        </w:rPr>
        <w:t xml:space="preserve"> La presencia comercial del grupo Tata se puede segmentar entre siete sectores diferentes: comunicaciones y tecnología de la información, ingeniería, materiales, servicios, energía, productos de consumo y químicos. </w:t>
      </w:r>
    </w:p>
    <w:p w:rsidR="00174FF7" w:rsidRDefault="003E1FE7" w:rsidP="00174FF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En su cargo en Tata, Ashutosh lidera las actividades relacionadas con la creación de nuevos proyectos empresariales, invirtiendo en nuevas tecnologías y garantizando que las empresas con las que se asocia TIL crezcan de forma rentable. </w:t>
      </w:r>
    </w:p>
    <w:p w:rsidR="003E1FE7" w:rsidRPr="00BC143D" w:rsidRDefault="003E1FE7" w:rsidP="00174FF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Ashutosh</w:t>
      </w:r>
      <w:proofErr w:type="spellEnd"/>
      <w:r>
        <w:rPr>
          <w:rFonts w:ascii="Times New Roman" w:hAnsi="Times New Roman"/>
          <w:sz w:val="24"/>
        </w:rPr>
        <w:t xml:space="preserve"> recibió su Licenciatura en Ciencias Físicas y su Maestría en Administración de Empresas en el Narsee Monjee Institute of Management Services de Mumbai. También asistió al programa General Management de Harvard Business School.</w:t>
      </w:r>
    </w:p>
    <w:p w:rsidR="003E1FE7" w:rsidRPr="00BC143D" w:rsidRDefault="003E1FE7" w:rsidP="003E1FE7">
      <w:pPr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E1FE7" w:rsidRPr="00BC143D" w:rsidSect="001A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7E"/>
    <w:rsid w:val="00174FF7"/>
    <w:rsid w:val="001A40AF"/>
    <w:rsid w:val="002A517E"/>
    <w:rsid w:val="003E1FE7"/>
    <w:rsid w:val="00560302"/>
    <w:rsid w:val="00BC143D"/>
    <w:rsid w:val="00F44FEB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44B5FA"/>
  <w15:docId w15:val="{345587D3-4F0A-4E36-AD02-24F63D2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5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801</Characters>
  <Application>Microsoft Office Word</Application>
  <DocSecurity>0</DocSecurity>
  <Lines>6</Lines>
  <Paragraphs>1</Paragraphs>
  <ScaleCrop>false</ScaleCrop>
  <Company>Harvard Business School Publishing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sarah.matthews</dc:creator>
  <cp:keywords/>
  <dc:description/>
  <cp:lastModifiedBy>Leticia Petroselli</cp:lastModifiedBy>
  <cp:revision>3</cp:revision>
  <dcterms:created xsi:type="dcterms:W3CDTF">2011-12-16T17:07:00Z</dcterms:created>
  <dcterms:modified xsi:type="dcterms:W3CDTF">2016-04-15T20:22:00Z</dcterms:modified>
</cp:coreProperties>
</file>