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843" w:rsidRDefault="00E82843" w:rsidP="00E82843">
      <w:pPr>
        <w:pStyle w:val="NormalWeb"/>
      </w:pPr>
      <w:r>
        <w:t>Orientadora</w:t>
      </w:r>
    </w:p>
    <w:p w:rsidR="00E82843" w:rsidRDefault="00E82843" w:rsidP="00E82843">
      <w:pPr>
        <w:pStyle w:val="NormalWeb"/>
      </w:pPr>
      <w:r>
        <w:rPr>
          <w:b/>
        </w:rPr>
        <w:t>Jeni Harnden-Koehler</w:t>
      </w:r>
      <w:r>
        <w:t xml:space="preserve"> es la fundadora y la Presidenta de Talent Acceleration Group. </w:t>
      </w:r>
      <w:r>
        <w:t xml:space="preserve">Como ejecutiva, gestiona el asesoramiento, el desarrollo, la integración y el coaching de líderes y equipos sénior. </w:t>
      </w:r>
      <w:r>
        <w:t xml:space="preserve">A nivel de equipo, se especializa en mejorar el funcionamiento de los equipos utilizando intervenciones de aprendizaje en la acción que construyen las destrezas de liderazgo de los trabajadores. </w:t>
      </w:r>
      <w:r>
        <w:t xml:space="preserve">Jeni tiene especial interés en el desarrollo de mujeres líderes, como demuestra su compromiso con la Women’s Network Advisory Board de la Greater Boston Chamber of Commerce y con la iniciativa Simmons’s Women’s Initiative. </w:t>
      </w:r>
      <w:r>
        <w:t xml:space="preserve">Comprometida con la evolución de la profesión de la gestión del talento, Jeni trabaja en el Steering Committee del New Talent Management Network, del Boston City Group, y está involucrada en la red OD Network. </w:t>
      </w:r>
      <w:r>
        <w:t>Su compromiso con su desarrollo como orientadora continúa con su afiliación al Institute of Coaching de la Harvard Medical School y al International Consortium for Coaching in Organizations.</w:t>
      </w:r>
    </w:p>
    <w:p w:rsidR="00E82843" w:rsidRDefault="00E82843" w:rsidP="00E82843">
      <w:pPr>
        <w:pStyle w:val="NormalWeb"/>
      </w:pPr>
      <w:r>
        <w:t xml:space="preserve">Anteriormente, Jeni fue Vicepresidenta de Gestión del Talento en Fidelity investments, donde su trabajo se enfocó en el desarrollo de empleados de alto desempeño y ejecutivos sénior de toda la empresa. </w:t>
      </w:r>
      <w:r>
        <w:t xml:space="preserve">Asistió a líderes empresariales y socios de RR. HH. en áreas como la gestión del talento, la revisión del talento y la planificación de la sucesión, la gestión del desempeño, la gestión del liderazgo y la capacitación en gestión. </w:t>
      </w:r>
      <w:r>
        <w:t>Algunas de las empresas a las que asistió durante este tiempo fueron Gillette/P&amp;G, Duracell, Braun, BestBuy, Exelon, Public Service New Hampshire (PSNH), Standard Register, Steelcase y Federated Department Stores.</w:t>
      </w:r>
    </w:p>
    <w:p w:rsidR="00E82843" w:rsidRDefault="00E82843" w:rsidP="00E82843">
      <w:pPr>
        <w:pStyle w:val="NormalWeb"/>
      </w:pPr>
      <w:r>
        <w:t xml:space="preserve">Jeni se graduó en el Smith College con una Licenciatura en Psicología. </w:t>
      </w:r>
      <w:r>
        <w:t>Obtuvo un Doctorado en Psicología de la Universidad de Harvard.</w:t>
      </w:r>
    </w:p>
    <w:p w:rsidR="00E82843" w:rsidRDefault="00E82843" w:rsidP="00E82843">
      <w:pPr>
        <w:pStyle w:val="NormalWeb"/>
      </w:pPr>
      <w:r>
        <w:t>Actores</w:t>
      </w:r>
    </w:p>
    <w:p w:rsidR="00E82843" w:rsidRDefault="00E82843" w:rsidP="00E82843">
      <w:pPr>
        <w:pStyle w:val="NormalWeb"/>
      </w:pPr>
      <w:r>
        <w:rPr>
          <w:b/>
        </w:rPr>
        <w:t>Brendan Mulhern</w:t>
      </w:r>
      <w:r>
        <w:t xml:space="preserve"> es actor, improvisador y músico. </w:t>
      </w:r>
      <w:r>
        <w:t>Ha trabajado con ImprovBoston desde 2008 y actualmente es miembro de su National Touring Company.</w:t>
      </w:r>
    </w:p>
    <w:p w:rsidR="00E82843" w:rsidRDefault="00E82843" w:rsidP="00E82843">
      <w:pPr>
        <w:pStyle w:val="NormalWeb"/>
      </w:pPr>
      <w:r>
        <w:t xml:space="preserve">Brendan ha cocreado el espectáculo de improvisación de dos personajes "Manthorne and The Baron", que se representó durante el Comedy Lab de </w:t>
      </w:r>
      <w:r>
        <w:rPr>
          <w:b w:val="0"/>
        </w:rPr>
        <w:t>ImprovBoston</w:t>
      </w:r>
      <w:r>
        <w:rPr>
          <w:b w:val="0"/>
        </w:rPr>
        <w:t>.</w:t>
      </w:r>
      <w:r>
        <w:t xml:space="preserve">  </w:t>
      </w:r>
      <w:r>
        <w:t xml:space="preserve">La producción se convirtió en espectáculo de exhibición en el festival Philly Duofest, el Del Close Marathon de la ciudad de Nueva York y el tercer Boston Comedy Arts Festival. </w:t>
      </w:r>
      <w:r>
        <w:t xml:space="preserve">En Boston ha participado en las siguientes obras de teatro: </w:t>
      </w:r>
      <w:r>
        <w:t xml:space="preserve">"The Haberdasher: </w:t>
      </w:r>
      <w:r>
        <w:t xml:space="preserve">A Tale of Derring-Do", "The Seabirds" (Argos Productions); "Deathtrap" y "Money Python's Spamalot" (The Company Theater); y "T: </w:t>
      </w:r>
      <w:r>
        <w:t xml:space="preserve">An MBTA Musical" (A.R.T./Club Oberon). </w:t>
      </w:r>
      <w:r>
        <w:t>En cuanto a películas, ha participado en "A Terrible Idea" (MMM Productions) y "The Heebie-Jeebies" (Dust Bunny Productions).</w:t>
      </w:r>
    </w:p>
    <w:p w:rsidR="00E82843" w:rsidRDefault="00E82843" w:rsidP="00E82843">
      <w:pPr>
        <w:pStyle w:val="NormalWeb"/>
      </w:pPr>
      <w:r>
        <w:t xml:space="preserve">Natalie Baseman es comediante y toda una dama. </w:t>
      </w:r>
      <w:r>
        <w:t xml:space="preserve">Empezó a escribir y a representar comedias de manera profesional en ImprovBoston con los grupos de comedia Maxitor y The Dowry. </w:t>
      </w:r>
      <w:r>
        <w:t xml:space="preserve">Está cursando una Maestría en Bellas Artes sobre Guiones para Cine y Televisión en la Escuela de Artes Cinematográficas de la Universidad del Sur de California en Los Ángeles. </w:t>
      </w:r>
      <w:r>
        <w:t xml:space="preserve">También colabora con Abso Lutely Productions y Comedy Bang! </w:t>
      </w:r>
      <w:r>
        <w:t>Bang! en la Universidad del Sur de California.</w:t>
      </w:r>
    </w:p>
    <w:p w:rsidR="00E82843" w:rsidRDefault="00E82843" w:rsidP="00E82843">
      <w:pPr>
        <w:pStyle w:val="NormalWeb"/>
      </w:pPr>
      <w:r>
        <w:t xml:space="preserve">Natalie ha estudiado con profesores de Annoyance, I.O., Upright Citizen's Brigade y Second City, como Mick Napier, entre otros. </w:t>
      </w:r>
      <w:r>
        <w:t xml:space="preserve">Cuando vivía en Edimburgo, trabajó con los Edinburgh Improverts y la compañía parisina de teatro del movimiento, Dancing Brick. </w:t>
      </w:r>
      <w:r>
        <w:t>También escribió/dirigió el espectáculo de comedia de sketches en solitario "Part Toaster/Part Worm", que representó en Boston y Los Ángeles.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843"/>
    <w:rsid w:val="008320E8"/>
    <w:rsid w:val="00E8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8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84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7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2717</Characters>
  <Application>Microsoft Macintosh Word</Application>
  <DocSecurity>0</DocSecurity>
  <Lines>22</Lines>
  <Paragraphs>6</Paragraphs>
  <ScaleCrop>false</ScaleCrop>
  <Company>Harvard Business Publishing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2015-07-17T14:26:00Z</dcterms:created>
  <dcterms:modified xsi:type="dcterms:W3CDTF">2015-07-17T14:26:00Z</dcterms:modified>
</cp:coreProperties>
</file>