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47A" w:rsidRPr="000A447A" w:rsidRDefault="000A447A" w:rsidP="000A447A">
      <w:r>
        <w:t xml:space="preserve">Blythe J. McGarvie es Profesora Sénior y da clases en el curso obligatorio sobre Informes y Control Financiero de la Maestría en Administración de Empresas de Harvard Business School, así como clases prácticas y para ejecutivos. </w:t>
      </w:r>
      <w:r>
        <w:t xml:space="preserve">Es autora de "Shaking the Globe: </w:t>
      </w:r>
      <w:r>
        <w:t xml:space="preserve">Courageous Decision-Makers in a Changing World", en el que ofrece a emprendedores y ejecutivos ideas de investigación y planes de acción para superar obstáculos en un mundo competitivo e interconectado. </w:t>
      </w:r>
      <w:r>
        <w:t>Por quinto año consecutivo, actuará como ponente en la conferencia del Día Internacional de la Mujer en Washington D.C., Bombay, Londres, Minneapolis y Chicago.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A447A" w:rsidRPr="000A447A" w:rsidRDefault="000A447A" w:rsidP="000A447A">
      <w:pPr/>
    </w:p>
    <w:p w:rsidR="000A447A" w:rsidRPr="000A447A" w:rsidRDefault="000A447A" w:rsidP="000A447A">
      <w:r>
        <w:t xml:space="preserve">Antes de unirse a Harvard Business School, Blythe trabajó como Directora General y fue la fundadora de Leadership for International Finance (grupo LIF), ofreciendo una perspectiva global a aquellos clientes que buscan un crecimiento rentable mediante seminarios sobre liderazgo para grupos empresariales y académicos. </w:t>
      </w:r>
      <w:r>
        <w:t xml:space="preserve">Antes de trabajar en el grupo LIF, fue Vicepresidenta Ejecutiva y Directora Financiera de BIC Group, una empresa de bienes de consumo francesa que cotiza en bolsa. </w:t>
      </w:r>
      <w:r>
        <w:t>También trabajó como Directora Financiera de Hannaford Bros. Company, una cadena de supermercados.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A447A" w:rsidRPr="000A447A" w:rsidRDefault="000A447A" w:rsidP="000A447A">
      <w:pPr/>
      <w:bookmarkStart w:id="0" w:name="_GoBack"/>
      <w:bookmarkEnd w:id="0"/>
    </w:p>
    <w:p w:rsidR="000A447A" w:rsidRPr="000A447A" w:rsidRDefault="000A447A" w:rsidP="000A447A">
      <w:r>
        <w:t xml:space="preserve">Blythe obtuvo una Maestría en Administración de Empresas en la J.L. Kellogg Graduate School of Management </w:t>
      </w:r>
      <w:r>
        <w:t xml:space="preserve">de la Northwestern University. </w:t>
      </w:r>
      <w:r>
        <w:t xml:space="preserve">Cuenta con la certificación de Directora Profesional Avanzada del American College of Corporate Directors. </w:t>
      </w:r>
      <w:r>
        <w:t>Recibió el título honorífico de Doctor en Letras Humanas de la Old Dominion University.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A447A" w:rsidRPr="000A447A" w:rsidRDefault="000A447A" w:rsidP="000A447A">
      <w:pPr/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47A"/>
    <w:rsid w:val="000A447A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1161</Characters>
  <Application>Microsoft Macintosh Word</Application>
  <DocSecurity>0</DocSecurity>
  <Lines>9</Lines>
  <Paragraphs>2</Paragraphs>
  <ScaleCrop>false</ScaleCrop>
  <Company>Harvard Business Publishing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2014-09-19T17:47:00Z</dcterms:created>
  <dcterms:modified xsi:type="dcterms:W3CDTF">2014-09-19T17:48:00Z</dcterms:modified>
</cp:coreProperties>
</file>