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855B2" w14:textId="77777777" w:rsidR="00AD6791" w:rsidRPr="00AD6791" w:rsidRDefault="00AD6791" w:rsidP="00AD6791">
      <w:pPr>
        <w:pStyle w:val="NormalWeb"/>
        <w:rPr>
          <w:sz w:val="24"/>
          <w:szCs w:val="24"/>
        </w:rPr>
      </w:pPr>
      <w:bookmarkStart w:id="0" w:name="_GoBack"/>
      <w:bookmarkEnd w:id="0"/>
      <w:r>
        <w:rPr>
          <w:sz w:val="24"/>
        </w:rPr>
        <w:t>Orientadora</w:t>
      </w:r>
    </w:p>
    <w:p w14:paraId="260C5C6A" w14:textId="77777777" w:rsidR="00AD6791" w:rsidRPr="00AD6791" w:rsidRDefault="00AD6791" w:rsidP="00AD6791">
      <w:pPr>
        <w:pStyle w:val="NormalWeb"/>
        <w:rPr>
          <w:sz w:val="24"/>
          <w:szCs w:val="24"/>
        </w:rPr>
      </w:pPr>
      <w:r>
        <w:t>Lauren Mackler es una ejecutiva y orientadora personal de renombre internacional, así como autora de libros de gran éxito y una oradora experta.</w:t>
      </w:r>
      <w:r>
        <w:rPr>
          <w:sz w:val="24"/>
        </w:rPr>
        <w:t xml:space="preserve"> Durante los últimos 25 años ha sido psicoterapeuta, ejecutiva empresarial, líder de la consultora Human Capital de Arthur Andersen y una autoridad en conducta humana, liderazgo y desempeño profesional.</w:t>
      </w:r>
    </w:p>
    <w:p w14:paraId="434224AD" w14:textId="77777777" w:rsidR="00AD6791" w:rsidRPr="00AD6791" w:rsidRDefault="00AD6791" w:rsidP="00AD6791">
      <w:pPr>
        <w:pStyle w:val="NormalWeb"/>
        <w:rPr>
          <w:sz w:val="24"/>
          <w:szCs w:val="24"/>
        </w:rPr>
      </w:pPr>
      <w:r>
        <w:rPr>
          <w:sz w:val="24"/>
        </w:rPr>
        <w:t>Lauren es la autora del superventas internacional "Solemate: Master the Art of Aloneness &amp; Transform Your Life" y colaboradora de "Speaking of Success" con Stephen Covey, Ken Blanchard y Jack Canfield. Sus trabajos aparecen con frecuencia en los medios de comunicación, como en la CNN, la FOX, el Wall Street Journal, el Huffington Post, el Daily Mail (Londres), el Boston Globe y el Boston Business Journal. Contacte con Lauren en</w:t>
      </w:r>
      <w:hyperlink r:id="rId4">
        <w:r>
          <w:rPr>
            <w:rStyle w:val="Hyperlink"/>
            <w:sz w:val="24"/>
          </w:rPr>
          <w:t xml:space="preserve"> http://www.laurenmackler.com.</w:t>
        </w:r>
      </w:hyperlink>
    </w:p>
    <w:p w14:paraId="5B85D657" w14:textId="77777777" w:rsidR="00AD6791" w:rsidRPr="00AD6791" w:rsidRDefault="00AD6791" w:rsidP="00AD6791">
      <w:pPr>
        <w:pStyle w:val="NormalWeb"/>
        <w:rPr>
          <w:sz w:val="24"/>
          <w:szCs w:val="24"/>
        </w:rPr>
      </w:pPr>
      <w:r>
        <w:rPr>
          <w:sz w:val="24"/>
        </w:rPr>
        <w:t>Actores</w:t>
      </w:r>
    </w:p>
    <w:p w14:paraId="387CAB1C" w14:textId="77777777" w:rsidR="00AD6791" w:rsidRPr="00AD6791" w:rsidRDefault="00AD6791" w:rsidP="00AD6791">
      <w:pPr>
        <w:pStyle w:val="NormalWeb"/>
        <w:rPr>
          <w:sz w:val="24"/>
          <w:szCs w:val="24"/>
        </w:rPr>
      </w:pPr>
      <w:r>
        <w:rPr>
          <w:b/>
          <w:sz w:val="24"/>
        </w:rPr>
        <w:t>Harry Gordon</w:t>
      </w:r>
      <w:r>
        <w:t xml:space="preserve"> nació en Vermont y empezó su carrera interpretativa cuando cantó "Hard-Hearted Hannah" a sus abuelos cuando tenía siete años.</w:t>
      </w:r>
      <w:r>
        <w:rPr>
          <w:sz w:val="24"/>
        </w:rPr>
        <w:t xml:space="preserve"> Es artista, escritor, profesor y comediante y adquirió sus habilidades en el Improv Asylum del North End de Boston y en el ImprovBoston de Cambridge. Presenta el espectáculo "Harry Roasts America!", aclamado por la crítica en ImprovBoston e improvisa en numerosos espectáculos y compañías, entre ellas Directions. Es miembro activo del Greater Boston Zen Center y trabaja como voluntario en varias organizaciones a través de ellos.</w:t>
      </w:r>
    </w:p>
    <w:p w14:paraId="21BD3368" w14:textId="77777777" w:rsidR="00AD6791" w:rsidRPr="00AD6791" w:rsidRDefault="00AD6791" w:rsidP="00AD6791">
      <w:pPr>
        <w:pStyle w:val="NormalWeb"/>
        <w:rPr>
          <w:sz w:val="24"/>
          <w:szCs w:val="24"/>
        </w:rPr>
      </w:pPr>
      <w:r>
        <w:rPr>
          <w:sz w:val="24"/>
        </w:rPr>
        <w:t>Harry tiene experiencia laboral en una amplia gama de sectores, entre ellos los seguros, las inversiones, la educación superior, la consultoría y los transportes. Es Ejecutivo de Ventas en Zipcar, concretamente de su programa Zipcar for Business.</w:t>
      </w:r>
    </w:p>
    <w:p w14:paraId="7269D546" w14:textId="77777777" w:rsidR="00AD6791" w:rsidRPr="00AD6791" w:rsidRDefault="00AD6791" w:rsidP="00AD6791">
      <w:pPr>
        <w:pStyle w:val="NormalWeb"/>
        <w:rPr>
          <w:sz w:val="24"/>
          <w:szCs w:val="24"/>
        </w:rPr>
      </w:pPr>
      <w:r>
        <w:rPr>
          <w:b/>
          <w:sz w:val="24"/>
        </w:rPr>
        <w:t>Natalie Baseman</w:t>
      </w:r>
      <w:r>
        <w:t xml:space="preserve"> es comediante y toda una dama.</w:t>
      </w:r>
      <w:r>
        <w:rPr>
          <w:sz w:val="24"/>
        </w:rPr>
        <w:t xml:space="preserve"> Empezó a escribir y a representar comedias de manera profesional en ImprovBoston con los grupos de comedia Maxitor y The Dowry. Está cursando una Maestría en Bellas Artes sobre Guiones para Cine y Televisión en la Escuela de Artes Cinematográficas de la Universidad del Sur de California en Los Ángeles. También colabora con Abso Lutely Productions y Comedy Bang! Bang! en la Universidad del Sur de California.</w:t>
      </w:r>
    </w:p>
    <w:p w14:paraId="6127DCFB" w14:textId="77777777" w:rsidR="00AD6791" w:rsidRPr="00AD6791" w:rsidRDefault="00AD6791" w:rsidP="00AD6791">
      <w:pPr>
        <w:pStyle w:val="NormalWeb"/>
        <w:rPr>
          <w:sz w:val="24"/>
          <w:szCs w:val="24"/>
        </w:rPr>
      </w:pPr>
      <w:r>
        <w:rPr>
          <w:sz w:val="24"/>
        </w:rPr>
        <w:t xml:space="preserve">Natalie ha estudiado con profesores de Annoyance, I.O., Upright Citizen's Brigade y Second City, como Mick Napier, entre otros. Cuando vivía en Edimburgo, trabajó con los Edinburgh Improverts y la compañía de teatro del movimiento parisina, Dancing Brick. También escribió/dirigió el espectáculo de comedia de sketches en solitario "Part Toaster/Part Worm", que representó en Boston y Los Ángeles. </w:t>
      </w:r>
    </w:p>
    <w:p w14:paraId="51558171" w14:textId="77777777" w:rsidR="008320E8" w:rsidRPr="00AD6791" w:rsidRDefault="008320E8"/>
    <w:sectPr w:rsidR="008320E8" w:rsidRPr="00AD6791"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91"/>
    <w:rsid w:val="008320E8"/>
    <w:rsid w:val="00AD6791"/>
    <w:rsid w:val="00E75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0AA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79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6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83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yhbp.org/hmm12/content/coaching/&amp;quot;http://www.laurenmackler.com.&amp;quo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2218</Characters>
  <Application>Microsoft Macintosh Word</Application>
  <DocSecurity>0</DocSecurity>
  <Lines>18</Lines>
  <Paragraphs>5</Paragraphs>
  <ScaleCrop>false</ScaleCrop>
  <Company>Harvard Business Publishing</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Chen, Jun</cp:lastModifiedBy>
  <cp:revision>2</cp:revision>
  <dcterms:created xsi:type="dcterms:W3CDTF">2016-05-16T17:43:00Z</dcterms:created>
  <dcterms:modified xsi:type="dcterms:W3CDTF">2016-05-16T17:43:00Z</dcterms:modified>
</cp:coreProperties>
</file>