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F32FC" w14:textId="77777777" w:rsidR="00246142" w:rsidRDefault="009571C5" w:rsidP="0024614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Francesca Gino es Profesora Asociada Visitante de Administración de Empresas en el departamento de Negociación, Organizaciones y Mercados de Harvard Business School. También está formalmente afiliada al programa Negotiation de Harvard Law School y al programa Mind, Brain, &amp; Behavior (MBB) de Harvard. Imparte la asignatura optativa de Negociación de la Maestría en Administración de Empresas y en los programas de capacitación para ejecutivos de la Harvard Business School. También imparte junto a otros profesores un curso del programa de Doctorado sobre Enfoques Conductuales en la Toma de Decisiones y otro sobre Métodos Experimentales.</w:t>
      </w:r>
    </w:p>
    <w:p w14:paraId="03D39D44" w14:textId="77777777" w:rsidR="00246142" w:rsidRDefault="009571C5" w:rsidP="0024614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Las investigaciones de Francesca se centran en los juicios y la toma de decisiones, la negociación, la ética, la influencia social y la creatividad. Su trabajo ha sido publicado en las mejores revistas académicas, como </w:t>
      </w:r>
      <w:r>
        <w:rPr>
          <w:rStyle w:val="nfasis"/>
          <w:rFonts w:ascii="Times New Roman" w:hAnsi="Times New Roman"/>
          <w:i w:val="0"/>
        </w:rPr>
        <w:t>Academy of Management Journal</w:t>
      </w:r>
      <w:r>
        <w:rPr>
          <w:rFonts w:ascii="Times New Roman" w:hAnsi="Times New Roman"/>
          <w:i/>
        </w:rPr>
        <w:t xml:space="preserve">, </w:t>
      </w:r>
      <w:r>
        <w:rPr>
          <w:rStyle w:val="nfasis"/>
          <w:rFonts w:ascii="Times New Roman" w:hAnsi="Times New Roman"/>
          <w:i w:val="0"/>
        </w:rPr>
        <w:t>Administrative Science Quarterly, Cognition y Journal of Applied Psychology. Sus</w:t>
      </w:r>
      <w:r>
        <w:rPr>
          <w:rFonts w:ascii="Times New Roman" w:hAnsi="Times New Roman"/>
        </w:rPr>
        <w:t xml:space="preserve"> estudios han aparecido en los diarios</w:t>
      </w:r>
      <w:r>
        <w:rPr>
          <w:rFonts w:ascii="Times New Roman" w:hAnsi="Times New Roman"/>
          <w:i/>
        </w:rPr>
        <w:t xml:space="preserve"> </w:t>
      </w:r>
      <w:r>
        <w:rPr>
          <w:rStyle w:val="nfasis"/>
          <w:rFonts w:ascii="Times New Roman" w:hAnsi="Times New Roman"/>
          <w:i w:val="0"/>
        </w:rPr>
        <w:t>The Economist</w:t>
      </w:r>
      <w:r>
        <w:rPr>
          <w:rFonts w:ascii="Times New Roman" w:hAnsi="Times New Roman"/>
          <w:i/>
        </w:rPr>
        <w:t xml:space="preserve">, </w:t>
      </w:r>
      <w:r>
        <w:rPr>
          <w:rStyle w:val="nfasis"/>
          <w:rFonts w:ascii="Times New Roman" w:hAnsi="Times New Roman"/>
          <w:i w:val="0"/>
        </w:rPr>
        <w:t>New York Times, Newsweek,</w:t>
      </w:r>
      <w:r>
        <w:rPr>
          <w:rFonts w:ascii="Times New Roman" w:hAnsi="Times New Roman"/>
          <w:i/>
        </w:rPr>
        <w:t xml:space="preserve"> </w:t>
      </w:r>
      <w:r>
        <w:rPr>
          <w:rStyle w:val="nfasis"/>
          <w:rFonts w:ascii="Times New Roman" w:hAnsi="Times New Roman"/>
          <w:i w:val="0"/>
        </w:rPr>
        <w:t>Scientific American</w:t>
      </w:r>
      <w:r>
        <w:rPr>
          <w:rFonts w:ascii="Times New Roman" w:hAnsi="Times New Roman"/>
          <w:i/>
        </w:rPr>
        <w:t xml:space="preserve">, </w:t>
      </w:r>
      <w:r>
        <w:rPr>
          <w:rStyle w:val="nfasis"/>
          <w:rFonts w:ascii="Times New Roman" w:hAnsi="Times New Roman"/>
          <w:i w:val="0"/>
        </w:rPr>
        <w:t>Psychology Today,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y Wall Street Journal, y se ha debatido acerca de sus trabajos en los canales de radio National Public Radio y CBS Radio. Ha sido premiada con los más importantes premios de la National Science Foundation y la Academy of Management. </w:t>
      </w:r>
    </w:p>
    <w:p w14:paraId="31CDA6B8" w14:textId="71667CEE" w:rsidR="00F3272D" w:rsidRPr="00246142" w:rsidRDefault="00FB1FD0" w:rsidP="00246142">
      <w:pPr>
        <w:ind w:firstLine="720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Francesca tiene un Doctorado en Economía y Gestión de la Sant'Anna School of Advanced Studies en Pisa (Italia). Se graduó con mención </w:t>
      </w:r>
      <w:r>
        <w:rPr>
          <w:rStyle w:val="nfasis"/>
          <w:rFonts w:ascii="Times New Roman" w:hAnsi="Times New Roman"/>
          <w:i w:val="0"/>
        </w:rPr>
        <w:t>Magna Cum Laude</w:t>
      </w:r>
      <w:r>
        <w:rPr>
          <w:rFonts w:ascii="Times New Roman" w:hAnsi="Times New Roman"/>
        </w:rPr>
        <w:t xml:space="preserve"> en la Universidad de Trento. Además de trabajar como docente, asesora a empresas y organizaciones sin fines de lucro en materia de negociación, toma de decisiones y comportamiento organizacional.</w:t>
      </w:r>
      <w:r>
        <w:rPr>
          <w:rFonts w:ascii="Times New Roman" w:eastAsia="Times New Roman" w:hAnsi="Times New Roman" w:cs="Times New Roman"/>
        </w:rPr>
        <w:br/>
      </w:r>
    </w:p>
    <w:sectPr w:rsidR="00F3272D" w:rsidRPr="00246142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D0"/>
    <w:rsid w:val="002023A4"/>
    <w:rsid w:val="002150D2"/>
    <w:rsid w:val="00246142"/>
    <w:rsid w:val="00254F41"/>
    <w:rsid w:val="009571C5"/>
    <w:rsid w:val="009756A8"/>
    <w:rsid w:val="00A44083"/>
    <w:rsid w:val="00C67303"/>
    <w:rsid w:val="00F3272D"/>
    <w:rsid w:val="00FB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B573CE"/>
  <w14:defaultImageDpi w14:val="300"/>
  <w15:docId w15:val="{4844A6C6-B93E-4707-87F3-B0AC2299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1FD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B1FD0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9571C5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71C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1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Leticia Petroselli</cp:lastModifiedBy>
  <cp:revision>3</cp:revision>
  <dcterms:created xsi:type="dcterms:W3CDTF">2013-01-08T17:01:00Z</dcterms:created>
  <dcterms:modified xsi:type="dcterms:W3CDTF">2016-04-15T20:37:00Z</dcterms:modified>
</cp:coreProperties>
</file>