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07" w:rsidRDefault="003E3207" w:rsidP="003E3207">
      <w:r>
        <w:t xml:space="preserve">Gopal Iyer es Vicepresidente Ejecutivo y Director de Ventas y Distribución en el Abu Dhabi Commercial Bank de la India, uno de los mayores bancos de los EAU. </w:t>
      </w:r>
      <w:r>
        <w:t>Sus responsabilidades organizativas incluyen conseguir ingresos mediante la elaboración de estrategias de captación de clientes y la consecución de objetivos de ventas y del servicio.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Default="003E3207" w:rsidP="003E3207">
      <w:r>
        <w:t xml:space="preserve">Gopal comenzó su carrera profesional en American Express. </w:t>
      </w:r>
      <w:r>
        <w:t>Ha desempeñado varios puestos ejecutivos y directivos en ANZ Grindlays en la India, en el Standard Chartered Bank y en el Emirates Bank.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Pr="003E3207" w:rsidRDefault="003E3207" w:rsidP="003E3207">
      <w:r>
        <w:t xml:space="preserve">Gopal se graduó en Comercio y Economía en la Universidad de Mumbai, India. </w:t>
      </w:r>
      <w:r>
        <w:t>Tiene un Diploma en Gestión de la Universidad de Bradford en Reino Unido y un Certificado Profesional en Marketing de la Chartered Institution of Marketing de Reino Unido. También ha asistido a programas de capacitación para ejecutivos en Stanford, INSEAD y Wharton.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07"/>
    <w:rsid w:val="003E320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2014-09-17T17:55:00Z</dcterms:created>
  <dcterms:modified xsi:type="dcterms:W3CDTF">2014-09-17T17:56:00Z</dcterms:modified>
</cp:coreProperties>
</file>