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DCC" w:rsidRDefault="00500C66" w:rsidP="00B63DCC">
      <w:pPr>
        <w:pStyle w:val="NormalWeb"/>
        <w:spacing w:line="360" w:lineRule="auto"/>
        <w:ind w:firstLine="720"/>
        <w:rPr>
          <w:color w:val="222222"/>
          <w:lang w:val="en-US"/>
        </w:rPr>
      </w:pPr>
      <w:r>
        <w:rPr>
          <w:color w:val="222222"/>
        </w:rPr>
        <w:t xml:space="preserve">Jorge I. Domínguez desempeña muchos roles en la Universidad de Harvard. Es profesor de la cátedra Antonio Madero de Política y Economía de América Latina y México, Vicepreboste de Asuntos Internacionales, Asesor Sénior de Estudios Internacionales para el Decano de la Faculty of Arts and Sciences, y presidente de la Harvard Academy for International and Area Studies. </w:t>
      </w:r>
      <w:r w:rsidRPr="00B63DCC">
        <w:rPr>
          <w:color w:val="222222"/>
          <w:lang w:val="en-US"/>
        </w:rPr>
        <w:t xml:space="preserve">Ha </w:t>
      </w:r>
      <w:proofErr w:type="spellStart"/>
      <w:r w:rsidRPr="00B63DCC">
        <w:rPr>
          <w:color w:val="222222"/>
          <w:lang w:val="en-US"/>
        </w:rPr>
        <w:t>sido</w:t>
      </w:r>
      <w:proofErr w:type="spellEnd"/>
      <w:r w:rsidRPr="00B63DCC">
        <w:rPr>
          <w:color w:val="222222"/>
          <w:lang w:val="en-US"/>
        </w:rPr>
        <w:t xml:space="preserve"> </w:t>
      </w:r>
      <w:proofErr w:type="spellStart"/>
      <w:r w:rsidRPr="00B63DCC">
        <w:rPr>
          <w:color w:val="222222"/>
          <w:lang w:val="en-US"/>
        </w:rPr>
        <w:t>autor</w:t>
      </w:r>
      <w:proofErr w:type="spellEnd"/>
      <w:r w:rsidRPr="00B63DCC">
        <w:rPr>
          <w:color w:val="222222"/>
          <w:lang w:val="en-US"/>
        </w:rPr>
        <w:t xml:space="preserve"> y </w:t>
      </w:r>
      <w:proofErr w:type="spellStart"/>
      <w:r w:rsidRPr="00B63DCC">
        <w:rPr>
          <w:color w:val="222222"/>
          <w:lang w:val="en-US"/>
        </w:rPr>
        <w:t>coautor</w:t>
      </w:r>
      <w:proofErr w:type="spellEnd"/>
      <w:r w:rsidRPr="00B63DCC">
        <w:rPr>
          <w:color w:val="222222"/>
          <w:lang w:val="en-US"/>
        </w:rPr>
        <w:t xml:space="preserve"> de </w:t>
      </w:r>
      <w:proofErr w:type="spellStart"/>
      <w:r w:rsidRPr="00B63DCC">
        <w:rPr>
          <w:color w:val="222222"/>
          <w:lang w:val="en-US"/>
        </w:rPr>
        <w:t>diversas</w:t>
      </w:r>
      <w:proofErr w:type="spellEnd"/>
      <w:r w:rsidRPr="00B63DCC">
        <w:rPr>
          <w:color w:val="222222"/>
          <w:lang w:val="en-US"/>
        </w:rPr>
        <w:t xml:space="preserve"> </w:t>
      </w:r>
      <w:proofErr w:type="spellStart"/>
      <w:r w:rsidRPr="00B63DCC">
        <w:rPr>
          <w:color w:val="222222"/>
          <w:lang w:val="en-US"/>
        </w:rPr>
        <w:t>obras</w:t>
      </w:r>
      <w:proofErr w:type="spellEnd"/>
      <w:r w:rsidRPr="00B63DCC">
        <w:rPr>
          <w:color w:val="222222"/>
          <w:lang w:val="en-US"/>
        </w:rPr>
        <w:t xml:space="preserve">, entre las que se </w:t>
      </w:r>
      <w:proofErr w:type="spellStart"/>
      <w:r w:rsidRPr="00B63DCC">
        <w:rPr>
          <w:color w:val="222222"/>
          <w:lang w:val="en-US"/>
        </w:rPr>
        <w:t>incluye</w:t>
      </w:r>
      <w:proofErr w:type="spellEnd"/>
      <w:r w:rsidRPr="00B63DCC">
        <w:rPr>
          <w:color w:val="222222"/>
          <w:lang w:val="en-US"/>
        </w:rPr>
        <w:t xml:space="preserve"> "Consolidating Mexico's Democracy: The 2006 Presidential Campaign in Comparative Perspective", "The Construction of Democracy: Lessons from Practice and Research", y "Between Compliance and Conflict: East Asia, Latin America, and the ‘New’ </w:t>
      </w:r>
      <w:proofErr w:type="spellStart"/>
      <w:r w:rsidRPr="00B63DCC">
        <w:rPr>
          <w:color w:val="222222"/>
          <w:lang w:val="en-US"/>
        </w:rPr>
        <w:t>Pax</w:t>
      </w:r>
      <w:proofErr w:type="spellEnd"/>
      <w:r w:rsidRPr="00B63DCC">
        <w:rPr>
          <w:color w:val="222222"/>
          <w:lang w:val="en-US"/>
        </w:rPr>
        <w:t xml:space="preserve"> Americana". </w:t>
      </w:r>
    </w:p>
    <w:p w:rsidR="00B63DCC" w:rsidRDefault="00500C66" w:rsidP="00B63DCC">
      <w:pPr>
        <w:pStyle w:val="NormalWeb"/>
        <w:spacing w:line="360" w:lineRule="auto"/>
        <w:ind w:firstLine="720"/>
        <w:rPr>
          <w:color w:val="222222"/>
        </w:rPr>
      </w:pPr>
      <w:r>
        <w:rPr>
          <w:color w:val="222222"/>
        </w:rPr>
        <w:t xml:space="preserve">Jorge fue Presidente de la Asociación de Estudios Latinoamericanos y Presidente del Consejo del Latin American Scholarship Program of American Universities y actualmente trabaja en los comités editoriales de publicaciones como "Political Science Quarterly", "Foreign Affairs en español", "Cuban Studies" y "Foro internacional". Además, es Editor Colaborador de "Foreign Policy". Fue Editor de la serie de televisión ganadora de un premio Peabody "Crisis in Central América" transmitida por el Public Broadcasting System. </w:t>
      </w:r>
    </w:p>
    <w:p w:rsidR="00500C66" w:rsidRPr="008B08EE" w:rsidRDefault="00500C66" w:rsidP="00B63DCC">
      <w:pPr>
        <w:pStyle w:val="NormalWeb"/>
        <w:spacing w:line="360" w:lineRule="auto"/>
        <w:ind w:firstLine="720"/>
        <w:rPr>
          <w:color w:val="222222"/>
        </w:rPr>
      </w:pPr>
      <w:bookmarkStart w:id="0" w:name="_GoBack"/>
      <w:bookmarkEnd w:id="0"/>
      <w:r>
        <w:rPr>
          <w:color w:val="222222"/>
        </w:rPr>
        <w:t>Su investigación actual se centra en las relaciones internacionales y la política interna de los países de América Latina.</w:t>
      </w:r>
    </w:p>
    <w:sectPr w:rsidR="00500C66" w:rsidRPr="008B08EE" w:rsidSect="0090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F48"/>
    <w:rsid w:val="00146F81"/>
    <w:rsid w:val="00447B77"/>
    <w:rsid w:val="00464247"/>
    <w:rsid w:val="00500C66"/>
    <w:rsid w:val="006C7CE5"/>
    <w:rsid w:val="008B08EE"/>
    <w:rsid w:val="008D1DC6"/>
    <w:rsid w:val="008F7F48"/>
    <w:rsid w:val="009038BF"/>
    <w:rsid w:val="009B459F"/>
    <w:rsid w:val="00AE1B4F"/>
    <w:rsid w:val="00B30FA7"/>
    <w:rsid w:val="00B63DCC"/>
    <w:rsid w:val="00C3329C"/>
    <w:rsid w:val="00DC5251"/>
    <w:rsid w:val="00F6015D"/>
    <w:rsid w:val="00F92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0DA72F"/>
  <w15:docId w15:val="{BF729064-1353-473D-B5F1-1AE73E8A9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s-MX" w:bidi="es-MX"/>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038B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00C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206</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matthews</dc:creator>
  <cp:keywords/>
  <dc:description/>
  <cp:lastModifiedBy>Leticia Petroselli</cp:lastModifiedBy>
  <cp:revision>3</cp:revision>
  <cp:lastPrinted>2010-02-17T18:38:00Z</cp:lastPrinted>
  <dcterms:created xsi:type="dcterms:W3CDTF">2011-12-16T17:25:00Z</dcterms:created>
  <dcterms:modified xsi:type="dcterms:W3CDTF">2016-04-15T20:45:00Z</dcterms:modified>
</cp:coreProperties>
</file>