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7F303" w14:textId="77777777" w:rsidR="00EE4D1E" w:rsidRDefault="00EE4D1E" w:rsidP="00EE4D1E">
      <w:r>
        <w:t>Leslie John es Profesora Asistente de Administración de Empresas en el departamento de Marketing de la Harvard Business School, donde imparte el curso de marketing obligatorio de la Maestría en Negocios y Administración.</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C72B68C" w14:textId="77777777" w:rsidR="00EE4D1E" w:rsidRPr="004D738D" w:rsidRDefault="00EE4D1E" w:rsidP="00EE4D1E">
      <w:pPr/>
    </w:p>
    <w:p w14:paraId="47D1E776" w14:textId="77777777" w:rsidR="00EE4D1E" w:rsidRDefault="00EE4D1E" w:rsidP="00EE4D1E">
      <w:r>
        <w:t xml:space="preserve">Las investigaciones de Leslie se centran en cómo el comportamiento y las vidas de los consumidores se ven influidas por su interacción con las empresas y su política pública. </w:t>
      </w:r>
      <w:r>
        <w:t xml:space="preserve">Su trabajo ha sido publicado en revistas académicas como el Journal of Consumer Research, Journal of Marketing Research, Social Psychological and Personality Science y Journal of the American Medical Association. </w:t>
      </w:r>
      <w:r>
        <w:t>También ha recibido la atención de medios como el New York Times, Financial Times, Wall Street Journal y la revista Time.</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5AA96219" w14:textId="77777777" w:rsidR="00EE4D1E" w:rsidRPr="004D738D" w:rsidRDefault="00EE4D1E" w:rsidP="00EE4D1E">
      <w:pPr/>
    </w:p>
    <w:p w14:paraId="41B4D2AE" w14:textId="04A7C954" w:rsidR="00C354EB" w:rsidRDefault="00EE4D1E">
      <w:r>
        <w:t xml:space="preserve">Leslie tiene un Doctorado en Investigación de Decisiones Conductuales de la Carnegie Mellon University, donde también obtuvo una Maestría en Psicología e Investigación de Decisiones Conductuales. </w:t>
      </w:r>
      <w:r>
        <w:t>También tiene una Licenciatura en Psicología de la Universidad de Waterloo.</w:t>
      </w: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D1E"/>
    <w:rsid w:val="00351032"/>
    <w:rsid w:val="005A115E"/>
    <w:rsid w:val="00C354EB"/>
    <w:rsid w:val="00EE4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3E4C2"/>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789</Characters>
  <Application>Microsoft Macintosh Word</Application>
  <DocSecurity>0</DocSecurity>
  <Lines>6</Lines>
  <Paragraphs>1</Paragraphs>
  <ScaleCrop>false</ScaleCrop>
  <Company>Harvard Business Publishing</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13</cp:revision>
  <dcterms:created xsi:type="dcterms:W3CDTF">2014-09-24T20:20:00Z</dcterms:created>
  <dcterms:modified xsi:type="dcterms:W3CDTF">2014-09-24T20:20:00Z</dcterms:modified>
</cp:coreProperties>
</file>