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C1" w:rsidRDefault="00D947EB" w:rsidP="006527C1">
      <w:pPr>
        <w:pStyle w:val="Pa17"/>
        <w:spacing w:line="360" w:lineRule="auto"/>
        <w:ind w:firstLine="720"/>
        <w:rPr>
          <w:rStyle w:val="A9"/>
          <w:rFonts w:ascii="Times New Roman" w:hAnsi="Times New Roman"/>
        </w:rPr>
      </w:pPr>
      <w:r>
        <w:rPr>
          <w:rStyle w:val="A9"/>
          <w:rFonts w:ascii="Times New Roman" w:hAnsi="Times New Roman"/>
        </w:rPr>
        <w:t xml:space="preserve">Michael Roberto es una autoridad ilustre en la toma de decisiones estratégicas, equipos de alta dirección y neutralización de amenazas ocultas en organizaciones. Ha estudiado cómo las dinámicas interpersonales provocan fracasos catastróficos en las organizaciones (como el accidente del transbordador espacial Columbia y la tragedia del monte Everest en 1996) y cómo estructurar los procesos de toma de decisiones para alcanzar el éxito. Ayuda a altos ejecutivos a lograr el consenso de que la implementación exitosa de una estrategia requiere y revela posibles desastres antes de que destruyan la estrategia de una organización. </w:t>
      </w:r>
    </w:p>
    <w:p w:rsidR="006527C1" w:rsidRDefault="00D947EB" w:rsidP="006527C1">
      <w:pPr>
        <w:pStyle w:val="Pa17"/>
        <w:spacing w:line="360" w:lineRule="auto"/>
        <w:ind w:firstLine="720"/>
        <w:rPr>
          <w:rStyle w:val="A9"/>
          <w:rFonts w:ascii="Times New Roman" w:hAnsi="Times New Roman"/>
        </w:rPr>
      </w:pPr>
      <w:r>
        <w:rPr>
          <w:rStyle w:val="A9"/>
          <w:rFonts w:ascii="Times New Roman" w:hAnsi="Times New Roman"/>
        </w:rPr>
        <w:t>Su reciente libro, "</w:t>
      </w:r>
      <w:proofErr w:type="spellStart"/>
      <w:r>
        <w:rPr>
          <w:rStyle w:val="A9"/>
          <w:rFonts w:ascii="Times New Roman" w:hAnsi="Times New Roman"/>
        </w:rPr>
        <w:t>Know</w:t>
      </w:r>
      <w:proofErr w:type="spellEnd"/>
      <w:r>
        <w:rPr>
          <w:rStyle w:val="A9"/>
          <w:rFonts w:ascii="Times New Roman" w:hAnsi="Times New Roman"/>
        </w:rPr>
        <w:t xml:space="preserve"> What You Don't Know", ayuda a líderes empresariales a detectar y evitar problemas antes de que sucedan. En su libro anterior, "Why Great Leaders Don't Take Yes for an Answer: Managing for Conflict and Consensus", Roberto muestra cómo abordar las dimensiones interpersonales de la toma de decisiones, es decir, los aspectos sociales, políticos y emocionales que determinan el éxito tan a menudo. Además de sus conferencias interactivas, Michael aporta un formato único de juego de roles, ganador de varios premios, que las convierte en experiencias de mayor impacto a largo plazo. </w:t>
      </w:r>
    </w:p>
    <w:p w:rsidR="00515A9B" w:rsidRPr="00A729A4" w:rsidRDefault="00D947EB" w:rsidP="006527C1">
      <w:pPr>
        <w:pStyle w:val="Pa17"/>
        <w:spacing w:line="360" w:lineRule="auto"/>
        <w:ind w:firstLine="720"/>
        <w:rPr>
          <w:rFonts w:ascii="Times New Roman" w:hAnsi="Times New Roman"/>
        </w:rPr>
      </w:pPr>
      <w:bookmarkStart w:id="0" w:name="_GoBack"/>
      <w:bookmarkEnd w:id="0"/>
      <w:r>
        <w:rPr>
          <w:rStyle w:val="A9"/>
          <w:rFonts w:ascii="Times New Roman" w:hAnsi="Times New Roman"/>
        </w:rPr>
        <w:t>Michael Roberto es Profesor Fidecomisario de Gestión en la Bryant University. Trabajó durante seis años en el claustro docente de Harvard Business School y ha sido nombrado Profesor Asociado Invitado de Gestión de la Stern School of Business de la Universidad de Nueva York.</w:t>
      </w:r>
    </w:p>
    <w:sectPr w:rsidR="00515A9B" w:rsidRPr="00A729A4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2B1863"/>
    <w:rsid w:val="0035604E"/>
    <w:rsid w:val="0042216A"/>
    <w:rsid w:val="00464247"/>
    <w:rsid w:val="006527C1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2D4F51"/>
  <w15:docId w15:val="{958A8871-E46A-4E13-B144-40803A1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6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Fuentedeprrafopredeter"/>
    <w:uiPriority w:val="99"/>
    <w:rsid w:val="00D947EB"/>
    <w:rPr>
      <w:rFonts w:ascii="Trebuchet MS" w:hAnsi="Trebuchet MS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1280</Characters>
  <Application>Microsoft Office Word</Application>
  <DocSecurity>0</DocSecurity>
  <Lines>10</Lines>
  <Paragraphs>3</Paragraphs>
  <ScaleCrop>false</ScaleCrop>
  <Company>Harvard Business School Publishing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2011-12-16T17:31:00Z</dcterms:created>
  <dcterms:modified xsi:type="dcterms:W3CDTF">2016-04-15T20:49:00Z</dcterms:modified>
</cp:coreProperties>
</file>