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BC4" w:rsidRDefault="00927BC4" w:rsidP="00927BC4">
      <w:pPr>
        <w:pStyle w:val="NormalWeb"/>
        <w:shd w:val="clear" w:color="auto" w:fill="FFFFFF"/>
        <w:rPr>
          <w:rFonts w:ascii="Lato" w:hAnsi="Lato" w:cs="Arial"/>
          <w:color w:val="333333"/>
          <w:sz w:val="23"/>
          <w:szCs w:val="23"/>
          <w:lang/>
        </w:rPr>
      </w:pPr>
      <w:r>
        <w:rPr>
          <w:rFonts w:ascii="Lato" w:hAnsi="Lato"/>
          <w:color w:val="333333"/>
          <w:sz w:val="23"/>
        </w:rPr>
        <w:t xml:space="preserve">Neil Gaydon es Presidente y Director ejecutivo de SMART Technologies. </w:t>
      </w:r>
      <w:r>
        <w:rPr>
          <w:rFonts w:ascii="Lato" w:hAnsi="Lato"/>
          <w:color w:val="333333"/>
          <w:sz w:val="23"/>
        </w:rPr>
        <w:t xml:space="preserve">Como director de una empresa que ofrece soluciones innovadoras a nivel educativo, empresarial y de gobierno, Neil utiliza capital privado e inversores con empresas que requieren estrategia de crecimiento, adquisición y preparación para la venta/disposición. </w:t>
      </w:r>
      <w:r>
        <w:rPr>
          <w:rFonts w:ascii="Lato" w:hAnsi="Lato"/>
          <w:color w:val="333333"/>
          <w:sz w:val="23"/>
        </w:rPr>
        <w:t>Neil tiene amplia experiencia como responsable de liderazgo y crecimiento empresarial en mercados globales muy competitivos.</w:t>
      </w:r>
    </w:p>
    <w:p w:rsidR="00927BC4" w:rsidRDefault="00927BC4" w:rsidP="00927BC4">
      <w:pPr>
        <w:pStyle w:val="NormalWeb"/>
        <w:shd w:val="clear" w:color="auto" w:fill="FFFFFF"/>
        <w:rPr>
          <w:rFonts w:ascii="Lato" w:hAnsi="Lato" w:cs="Arial"/>
          <w:color w:val="333333"/>
          <w:sz w:val="23"/>
          <w:szCs w:val="23"/>
          <w:lang/>
        </w:rPr>
      </w:pPr>
      <w:r>
        <w:rPr>
          <w:rFonts w:ascii="Lato" w:hAnsi="Lato"/>
          <w:color w:val="333333"/>
          <w:sz w:val="23"/>
        </w:rPr>
        <w:t xml:space="preserve">Antes de formar parte de SMART, Neil fue Director ejecutivo de Pace plc, la mayor empresa fabricante de descodificadores para proveedores de televisión de pago y servicios de banda ancha. </w:t>
      </w:r>
      <w:r>
        <w:rPr>
          <w:rFonts w:ascii="Lato" w:hAnsi="Lato"/>
          <w:color w:val="333333"/>
          <w:sz w:val="23"/>
        </w:rPr>
        <w:t xml:space="preserve">Ha ocupado diversos puestos de perfil sénior y ejecutivo en Pace, incluida la presidencia de Pace Americas, la cual creó y dirigió durante cinco años. </w:t>
      </w:r>
      <w:r>
        <w:rPr>
          <w:rFonts w:ascii="Lato" w:hAnsi="Lato"/>
          <w:color w:val="333333"/>
          <w:sz w:val="23"/>
        </w:rPr>
        <w:t xml:space="preserve">Colaboró con numerosas empresas del sector tecnológico en varios puestos estratégicos. </w:t>
      </w:r>
      <w:r>
        <w:rPr>
          <w:rFonts w:ascii="Lato" w:hAnsi="Lato"/>
          <w:color w:val="333333"/>
          <w:sz w:val="23"/>
        </w:rPr>
        <w:t>Entre los galardones que ha recibido se encuentra el premio al Director del año del Institute of Directors, el premio al Emprendedor del año de Ernst &amp; Young y el de Personalidad del año de TechMARK. Además, ha conseguido que Pace recibiera el Queen's Awards durante tres convocatorias consecutivas.</w:t>
      </w:r>
    </w:p>
    <w:p w:rsidR="00927BC4" w:rsidRDefault="00927BC4" w:rsidP="00927BC4">
      <w:pPr>
        <w:pStyle w:val="NormalWeb"/>
        <w:shd w:val="clear" w:color="auto" w:fill="FFFFFF"/>
        <w:rPr>
          <w:rFonts w:ascii="Lato" w:hAnsi="Lato" w:cs="Arial"/>
          <w:color w:val="333333"/>
          <w:sz w:val="23"/>
          <w:szCs w:val="23"/>
          <w:lang/>
        </w:rPr>
      </w:pPr>
      <w:r>
        <w:rPr>
          <w:rFonts w:ascii="Lato" w:hAnsi="Lato"/>
          <w:color w:val="333333"/>
          <w:sz w:val="23"/>
        </w:rPr>
        <w:t>Neil se graduó en la Harvard Business School en el Programa de gestión avanzada.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46F52" w:rsidRDefault="00F46F52">
      <w:pPr/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46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BC4"/>
    <w:rsid w:val="00927BC4"/>
    <w:rsid w:val="00F4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FFCB5-B807-4A2A-9BB6-FB20E510261A}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 xmlns:w15="http://schemas.microsoft.com/office/word/2012/wordml"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160" w:line="259" w:lineRule="auto"/>
      </w:pPr>
    </w:pPrDefault>
  </w:docDefaults>
  <w:latentStyles xmlns:w15="http://schemas.microsoft.com/office/word/2012/wordml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xmlns:w15="http://schemas.microsoft.com/office/word/2012/wordml" w:type="paragraph" w:default="1" w:styleId="Normal">
    <w:name w:val="Normal"/>
    <w:qFormat/>
  </w:style>
  <w:style xmlns:w15="http://schemas.microsoft.com/office/word/2012/wordml" w:type="character" w:default="1" w:styleId="DefaultParagraphFont">
    <w:name w:val="Default Paragraph Font"/>
    <w:uiPriority w:val="1"/>
    <w:semiHidden/>
    <w:unhideWhenUsed/>
  </w:style>
  <w:style xmlns:w15="http://schemas.microsoft.com/office/word/2012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15="http://schemas.microsoft.com/office/word/2012/wordml" w:type="numbering" w:default="1" w:styleId="NoList">
    <w:name w:val="No List"/>
    <w:uiPriority w:val="99"/>
    <w:semiHidden/>
    <w:unhideWhenUsed/>
  </w:style>
  <w:style xmlns:w15="http://schemas.microsoft.com/office/word/2012/wordml" w:type="paragraph" w:styleId="NormalWeb">
    <w:name w:val="Normal (Web)"/>
    <w:basedOn w:val="Normal"/>
    <w:uiPriority w:val="99"/>
    <w:semiHidden/>
    <w:unhideWhenUsed/>
    <w:rsid w:val="00927BC4"/>
    <w:pPr>
      <w:spacing w:after="16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1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9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66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82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4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5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801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86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454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Holland, Mailua</dc:creator>
  <cp:keywords/>
  <dc:description/>
  <cp:lastModifiedBy>Holland, Mailua</cp:lastModifiedBy>
  <cp:revision>1</cp:revision>
  <dcterms:created xsi:type="dcterms:W3CDTF">2016-04-29T14:11:00Z</dcterms:created>
  <dcterms:modified xsi:type="dcterms:W3CDTF">2016-04-29T14:11:00Z</dcterms:modified>
</cp:coreProperties>
</file>