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57" w:rsidRPr="00203257" w:rsidRDefault="00203257" w:rsidP="00203257">
      <w:r>
        <w:t xml:space="preserve">Ray Sheen es Presidente y fundador de la empresa consultora Product &amp; Process Innovation, Inc., donde se especializa en el desarrollo de nuevos productos para la retención del cliente, en la revisión y mejora de estrategias de negocios, en el desarrollo de ingenierías empresariales y en las mejoras de producción. </w:t>
      </w:r>
      <w:r>
        <w:t xml:space="preserve">Ha ofrecido apoyo en muchos tipos de proyectos, como el desarrollo de software, la construcción de instalaciones, las mejoras medioambientales, las campañas de marketing y el cambio organizacional. </w:t>
      </w:r>
      <w:r>
        <w:t>Da clases y asesora a empresas de todo el mundo en relación a la incorporación de buenas prácticas en sus procesos de desarrollo de productos.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Pr="00203257" w:rsidRDefault="00203257" w:rsidP="00203257">
      <w:r>
        <w:t xml:space="preserve">Ray tiene el título de Profesional en Gestión de Proyectos (PMP, por sus siglas en inglés), certificado por el Project Management Institute, y es miembro de la Product Development Management Association. </w:t>
      </w:r>
      <w:r>
        <w:t xml:space="preserve">Ofrece capacitación y asesoramiento en todos los aspectos de la gestión de proyectos, el desarrollo de productos, la formulación de estrategias y el diseño para la fabricación en varias universidades. </w:t>
      </w:r>
      <w:r>
        <w:t>También es Instructor en el China Institute for Innovation.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Default="00203257" w:rsidP="00203257">
      <w:r>
        <w:t xml:space="preserve">Ray estuvo 10 años en activo con las Fuerzas Aéreas de Estados Unidos. </w:t>
      </w:r>
      <w:r>
        <w:t xml:space="preserve">En ellas, fue Instructor de Pilotos en el avión T-38 Talon, Ingeniero de Diseño en varios simuladores de vuelo y estuvo involucrado en el desarrollo de nuevos productos, desde grandes y complejos sistemas de armas aeroespaciales hasta pequeños productos para el consumidor. </w:t>
      </w:r>
      <w:r>
        <w:t>Trabajó con General Electric, en el departamento Aeroespacial, en su equipo corporativo y en el departamento de Distribución y Control Eléctrico.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Pr="00203257" w:rsidRDefault="00203257" w:rsidP="00203257">
      <w:r>
        <w:t>Ray obtuvo su Licenciatura en Ingeniería Mecánica en la United States Air Force Academy y su Maestría en Ingeniería Astronáutica en el Massachusetts Institute of Technology.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57"/>
    <w:rsid w:val="00203257"/>
    <w:rsid w:val="00A82DB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2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2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2014-09-26T15:20:00Z</dcterms:created>
  <dcterms:modified xsi:type="dcterms:W3CDTF">2014-09-26T15:20:00Z</dcterms:modified>
</cp:coreProperties>
</file>