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FCA3A" w14:textId="77777777" w:rsidR="00C50DEC" w:rsidRDefault="00C50DEC">
      <w:pPr>
        <w:rPr>
          <w:rFonts w:ascii="Times New Roman" w:hAnsi="Times New Roman" w:cs="Times New Roman"/>
        </w:rPr>
      </w:pPr>
      <w:bookmarkStart w:id="0" w:name="_GoBack"/>
      <w:bookmarkEnd w:id="0"/>
    </w:p>
    <w:p w14:paraId="1EC209DD" w14:textId="3BACF06A" w:rsidR="00C50DEC" w:rsidRDefault="00C50DEC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Tony Tjan es fundador y Socio Gerente de Cue Ball, una empresa de capital de riesgo con sede en Boston. </w:t>
      </w:r>
      <w:r>
        <w:rPr>
          <w:rFonts w:ascii="Times New Roman" w:hAnsi="Times New Roman"/>
        </w:rPr>
        <w:t xml:space="preserve">Antes de trabajar en Cue Ball, Tony fue emprendedor y trabajó como consejero estratégico. </w:t>
      </w:r>
      <w:r>
        <w:rPr>
          <w:rFonts w:ascii="Times New Roman" w:hAnsi="Times New Roman"/>
        </w:rPr>
        <w:t xml:space="preserve">Fue el fundador de ZEFER, una de las primeras empresas de consultoría y desarrollo por Internet y también ha trabajado durante siete años como Consejero Sénior del Director General de Thomson Corporation, ayudándole a coordinar la transformación de la empresa en Thomson Reuters, la que es hoy la mayor empresa de servicios de la información del mundo.  </w:t>
      </w:r>
      <w:r>
        <w:rPr>
          <w:rFonts w:ascii="Times New Roman" w:hAnsi="Times New Roman"/>
        </w:rPr>
        <w:t>Además, ha sido durante mucho tiempo Vicepresidente en The Parthenon Group, una empresa líder de consultoría de estrategia de la que anteriormente fue Socio Sénior.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EC9B665" w14:textId="77777777" w:rsidR="00024739" w:rsidRPr="00024739" w:rsidRDefault="00024739">
      <w:pPr>
        <w:rPr>
          <w:rFonts w:ascii="Times New Roman" w:hAnsi="Times New Roman" w:cs="Times New Roman"/>
        </w:rPr>
      </w:pPr>
    </w:p>
    <w:p w14:paraId="3B6713A3" w14:textId="748FD4BE" w:rsidR="00024739" w:rsidRPr="00024739" w:rsidRDefault="00024739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Tony colabora frecuentemente en el blog de HBR.org, donde escribe sobre temas de estrategia de clientes, gestión del tiempo, negociación, emprendimiento y desarrollo de talentos. </w:t>
      </w:r>
      <w:r>
        <w:rPr>
          <w:rFonts w:ascii="Times New Roman" w:hAnsi="Times New Roman"/>
        </w:rPr>
        <w:t>Es un líder intelectual de gran prestigio en el área de los negocios, es Global Leader of Tomorrow en el Foro Económico Mundial y ha impartido conferencias TED.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C6930F9" w14:textId="77777777" w:rsidR="00024739" w:rsidRPr="00024739" w:rsidRDefault="00024739">
      <w:pPr>
        <w:rPr>
          <w:rFonts w:ascii="Times New Roman" w:hAnsi="Times New Roman" w:cs="Times New Roman"/>
        </w:rPr>
      </w:pPr>
    </w:p>
    <w:p w14:paraId="6A88BBB6" w14:textId="7F158844" w:rsidR="00024739" w:rsidRPr="00024739" w:rsidRDefault="00024739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Tony tiene una Maestría en Administración de Empresas de Harvard Business School y una Licenciatura en Biología del Harvard College. </w:t>
      </w:r>
      <w:r>
        <w:rPr>
          <w:rFonts w:ascii="Times New Roman" w:hAnsi="Times New Roman"/>
        </w:rPr>
        <w:t>También fue Miembro Belfer en la Kennedy School de Harvard.</w:t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4739" w:rsidRPr="0002473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39"/>
    <w:rsid w:val="00024739"/>
    <w:rsid w:val="000C4E28"/>
    <w:rsid w:val="005F0E63"/>
    <w:rsid w:val="0086159E"/>
    <w:rsid w:val="00B47ED9"/>
    <w:rsid w:val="00C50DEC"/>
    <w:rsid w:val="00CF43CB"/>
    <w:rsid w:val="00DA7566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6329A8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5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2015-07-17T23:05:00Z</dcterms:created>
  <dcterms:modified xsi:type="dcterms:W3CDTF">2015-07-17T23:05:00Z</dcterms:modified>
</cp:coreProperties>
</file>