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B15" w:rsidRPr="00E53B15" w:rsidRDefault="00E53B15" w:rsidP="00E53B15">
      <w:r>
        <w:t xml:space="preserve">Alexander Lange é diretor de tecnologia da informação da Market Leader, Inc., onde desenvolve a tecnologia on-line, soluções de marketing para indústrias e alianças estratégicas e publicidade para empresas coligadas. </w:t>
      </w:r>
      <w:r>
        <w:t>Suas responsabilidades como diretor de tecnologia incluem pesquisa, publicidade e expansão bem-sucedida de profissionais do setor imobiliário nos EUA e no Canadá.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53B15" w:rsidRPr="00E53B15" w:rsidRDefault="00E53B15" w:rsidP="00E53B15">
      <w:pPr/>
    </w:p>
    <w:p w:rsidR="00E53B15" w:rsidRDefault="00E53B15" w:rsidP="00E53B15">
      <w:r>
        <w:t xml:space="preserve">Alexander iniciou a carreira em TI no exército norte-americano como paraquedista e analista de inteligência e tem mais de 15 certificações profissionais em gestão de projetos, SEO, Microsoft, IBM, Java e diversas plataformas de comércio eletrônico.  </w:t>
      </w:r>
      <w:r>
        <w:t xml:space="preserve">Ele ajudou a projetar a AllPosters/Art. como uma organização multinacional. </w:t>
      </w:r>
      <w:r>
        <w:t>A Roost.com foi outro empreendimento rápido que ele cofundou e desenvolveu, desde a concepção até o lançamento ao público, e que ganhou o prêmio Inman Most Innovative New Technology e posicionou a empresa para a aquisição pela Vertical Response.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53B15" w:rsidRPr="00E53B15" w:rsidRDefault="00E53B15" w:rsidP="00E53B15">
      <w:pPr/>
    </w:p>
    <w:p w:rsidR="00C354EB" w:rsidRDefault="00E53B15">
      <w:r>
        <w:t>Alexander estudou na Universidade da Califórnia - Irvine e fez MBA na Harvard Business School.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B15"/>
    <w:rsid w:val="00C354EB"/>
    <w:rsid w:val="00E5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B1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B1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Macintosh Word</Application>
  <DocSecurity>0</DocSecurity>
  <Lines>6</Lines>
  <Paragraphs>1</Paragraphs>
  <ScaleCrop>false</ScaleCrop>
  <Company>Harvard Business Publishing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2014-09-30T21:07:00Z</dcterms:created>
  <dcterms:modified xsi:type="dcterms:W3CDTF">2014-09-30T21:07:00Z</dcterms:modified>
</cp:coreProperties>
</file>