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71B" w:rsidRPr="00E3177E" w:rsidRDefault="004169AA" w:rsidP="0011671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Allison Rimm é vice-presidente sênior de planejamento estratégico e gestão da informação do Massachusetts General Hospital. </w:t>
      </w:r>
      <w:r>
        <w:rPr>
          <w:rFonts w:ascii="Times New Roman" w:hAnsi="Times New Roman"/>
          <w:sz w:val="24"/>
        </w:rPr>
        <w:t xml:space="preserve">Além de seu trabalho no hospital, Allison é presidente e diretora executiva da Allison Rimm and Associates, LLC, que fornece serviços de coaching e consultoria de gestão para organizações visionárias que busquem aproveitar o potencial de seus funcionários. </w:t>
      </w:r>
      <w:r>
        <w:rPr>
          <w:rFonts w:ascii="Times New Roman" w:hAnsi="Times New Roman"/>
          <w:sz w:val="24"/>
        </w:rPr>
        <w:t xml:space="preserve">O foco de seu trabalho como consultora é combinar as necessidades das organizações com as habilidades, os talentos e o entusiasmo de sua força de trabalho, a fim de gerar um desempenho corporativo de alto nível e formar equipes que sentem prazer em estar comprometidas com a missão coletiva. </w:t>
      </w:r>
      <w:r>
        <w:rPr>
          <w:rFonts w:ascii="Times New Roman" w:hAnsi="Times New Roman"/>
          <w:sz w:val="24"/>
        </w:rPr>
        <w:t xml:space="preserve">Ela uniu a paixão pelo ensino e coaching às sólidas habilidades executivas dela para criar as famosas oficinas Business of Life. </w:t>
      </w:r>
      <w:r>
        <w:rPr>
          <w:rFonts w:ascii="Times New Roman" w:hAnsi="Times New Roman"/>
          <w:sz w:val="24"/>
        </w:rPr>
        <w:t xml:space="preserve">Essas oficinas práticas ensinam aos participantes como aplicar princípios de planejamento estratégico para atingir metas pessoais e profissionais. </w:t>
      </w:r>
      <w:r>
        <w:rPr>
          <w:rFonts w:ascii="Times New Roman" w:hAnsi="Times New Roman"/>
          <w:sz w:val="24"/>
        </w:rPr>
        <w:t>O site de Allison é http://www.allisonrimm.com.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1671B" w:rsidRPr="00E3177E" w:rsidRDefault="0011671B" w:rsidP="00791BE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1671B" w:rsidRPr="00E3177E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AA"/>
    <w:rsid w:val="0011671B"/>
    <w:rsid w:val="00130F96"/>
    <w:rsid w:val="00151597"/>
    <w:rsid w:val="00186846"/>
    <w:rsid w:val="002D2786"/>
    <w:rsid w:val="004169AA"/>
    <w:rsid w:val="00464247"/>
    <w:rsid w:val="005F35D0"/>
    <w:rsid w:val="00791BE4"/>
    <w:rsid w:val="008A33CD"/>
    <w:rsid w:val="008F170B"/>
    <w:rsid w:val="009D4BE1"/>
    <w:rsid w:val="009E52B3"/>
    <w:rsid w:val="00C079B9"/>
    <w:rsid w:val="00DC5251"/>
    <w:rsid w:val="00E3177E"/>
    <w:rsid w:val="00F8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4169AA"/>
  </w:style>
  <w:style w:type="paragraph" w:styleId="NormalWeb">
    <w:name w:val="Normal (Web)"/>
    <w:basedOn w:val="Normal"/>
    <w:uiPriority w:val="99"/>
    <w:semiHidden/>
    <w:unhideWhenUsed/>
    <w:rsid w:val="004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Normal"/>
    <w:rsid w:val="004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671B"/>
    <w:rPr>
      <w:i/>
      <w:iCs/>
    </w:rPr>
  </w:style>
  <w:style w:type="character" w:styleId="Hyperlink">
    <w:name w:val="Hyperlink"/>
    <w:basedOn w:val="DefaultParagraphFont"/>
    <w:uiPriority w:val="99"/>
    <w:unhideWhenUsed/>
    <w:rsid w:val="001167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7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4169AA"/>
  </w:style>
  <w:style w:type="paragraph" w:styleId="NormalWeb">
    <w:name w:val="Normal (Web)"/>
    <w:basedOn w:val="Normal"/>
    <w:uiPriority w:val="99"/>
    <w:semiHidden/>
    <w:unhideWhenUsed/>
    <w:rsid w:val="004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Normal"/>
    <w:rsid w:val="004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671B"/>
    <w:rPr>
      <w:i/>
      <w:iCs/>
    </w:rPr>
  </w:style>
  <w:style w:type="character" w:styleId="Hyperlink">
    <w:name w:val="Hyperlink"/>
    <w:basedOn w:val="DefaultParagraphFont"/>
    <w:uiPriority w:val="99"/>
    <w:unhideWhenUsed/>
    <w:rsid w:val="001167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7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2010-03-26T12:56:00Z</cp:lastPrinted>
  <dcterms:created xsi:type="dcterms:W3CDTF">2011-12-16T17:05:00Z</dcterms:created>
  <dcterms:modified xsi:type="dcterms:W3CDTF">2011-12-16T17:05:00Z</dcterms:modified>
</cp:coreProperties>
</file>