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AF2" w:rsidRDefault="003E1FE7" w:rsidP="004B620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color w:val="333333"/>
          <w:sz w:val="24"/>
        </w:rPr>
      </w:pPr>
      <w:bookmarkStart w:id="0" w:name="_GoBack"/>
      <w:proofErr w:type="spellStart"/>
      <w:r>
        <w:rPr>
          <w:rFonts w:ascii="Times New Roman" w:hAnsi="Times New Roman"/>
          <w:sz w:val="24"/>
        </w:rPr>
        <w:t>Ashutosh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Tyagi</w:t>
      </w:r>
      <w:proofErr w:type="spellEnd"/>
      <w:r>
        <w:rPr>
          <w:rFonts w:ascii="Times New Roman" w:hAnsi="Times New Roman"/>
          <w:sz w:val="24"/>
        </w:rPr>
        <w:t xml:space="preserve"> é gerente geral e chefe da equipe de projetos </w:t>
      </w:r>
      <w:proofErr w:type="gramStart"/>
      <w:r>
        <w:rPr>
          <w:rFonts w:ascii="Times New Roman" w:hAnsi="Times New Roman"/>
          <w:sz w:val="24"/>
        </w:rPr>
        <w:t>na TIL</w:t>
      </w:r>
      <w:proofErr w:type="gramEnd"/>
      <w:r>
        <w:rPr>
          <w:rFonts w:ascii="Times New Roman" w:hAnsi="Times New Roman"/>
          <w:sz w:val="24"/>
        </w:rPr>
        <w:t xml:space="preserve"> (Tata Industries Ltd). A TIL é uma das duas holdings do </w:t>
      </w:r>
      <w:r>
        <w:rPr>
          <w:rFonts w:ascii="Times New Roman" w:hAnsi="Times New Roman"/>
          <w:color w:val="333333"/>
          <w:sz w:val="24"/>
        </w:rPr>
        <w:t xml:space="preserve">Tata Group, um conglomerado altamente diversificado com sede na Índia e aproximadamente 360 mil funcionários. A presença comercial do Tata Group pode ser segmentada em sete setores: comunicações e tecnologia da informação, engenharia, materiais, serviços, energia, produtos de consumo e produtos químicos. </w:t>
      </w:r>
    </w:p>
    <w:p w:rsidR="00252AF2" w:rsidRDefault="003E1FE7" w:rsidP="004B620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333333"/>
          <w:sz w:val="24"/>
        </w:rPr>
        <w:t xml:space="preserve">Em seu cargo na Tata, </w:t>
      </w:r>
      <w:r>
        <w:rPr>
          <w:rFonts w:ascii="Times New Roman" w:hAnsi="Times New Roman"/>
          <w:sz w:val="24"/>
        </w:rPr>
        <w:t xml:space="preserve">Ashutosh lidera as atividades relacionadas à abertura de novos empreendimentos, investimento em novas tecnologias e garantia de que as empresas com as quais a TIL é associada tenham um crescimento rentável. </w:t>
      </w:r>
    </w:p>
    <w:p w:rsidR="003E1FE7" w:rsidRPr="00BC143D" w:rsidRDefault="003E1FE7" w:rsidP="004B620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Ashutosh fez bacharelado em física e mestrado em administração de empresas no Narsee Monjee Institute of Management Services, em Mumbai. Ele também participou do programa de Gestão Geral da Harvard Business School.</w:t>
      </w:r>
    </w:p>
    <w:p w:rsidR="003E1FE7" w:rsidRPr="00BC143D" w:rsidRDefault="003E1FE7" w:rsidP="004B620B">
      <w:pPr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:rsidR="003E1FE7" w:rsidRPr="00BC143D" w:rsidRDefault="003E1FE7" w:rsidP="002A51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E1FE7" w:rsidRPr="00BC143D" w:rsidRDefault="003E1FE7" w:rsidP="002A51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E1FE7" w:rsidRPr="00BC143D" w:rsidRDefault="003E1FE7" w:rsidP="002A51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E1FE7" w:rsidRPr="00BC143D" w:rsidRDefault="003E1FE7" w:rsidP="002A51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3E1FE7" w:rsidRPr="00BC143D" w:rsidSect="001A4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17E"/>
    <w:rsid w:val="001A40AF"/>
    <w:rsid w:val="00252AF2"/>
    <w:rsid w:val="002A517E"/>
    <w:rsid w:val="003E1FE7"/>
    <w:rsid w:val="004B620B"/>
    <w:rsid w:val="00560302"/>
    <w:rsid w:val="00BC143D"/>
    <w:rsid w:val="00F44FEB"/>
    <w:rsid w:val="00FA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744</Characters>
  <Application>Microsoft Office Word</Application>
  <DocSecurity>0</DocSecurity>
  <Lines>6</Lines>
  <Paragraphs>1</Paragraphs>
  <ScaleCrop>false</ScaleCrop>
  <Company>Harvard Business School Publishing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sarah.matthews</dc:creator>
  <cp:keywords/>
  <dc:description/>
  <cp:lastModifiedBy>inara</cp:lastModifiedBy>
  <cp:revision>4</cp:revision>
  <dcterms:created xsi:type="dcterms:W3CDTF">2011-12-16T17:07:00Z</dcterms:created>
  <dcterms:modified xsi:type="dcterms:W3CDTF">2016-04-15T20:28:00Z</dcterms:modified>
</cp:coreProperties>
</file>