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85" w:rsidRDefault="00264F85" w:rsidP="00264F85">
      <w:pPr>
        <w:pStyle w:val="NormalWeb"/>
      </w:pPr>
      <w:r>
        <w:t>Coach</w:t>
      </w:r>
    </w:p>
    <w:p w:rsidR="00264F85" w:rsidRDefault="00264F85" w:rsidP="00264F85">
      <w:pPr>
        <w:pStyle w:val="NormalWeb"/>
      </w:pPr>
      <w:r>
        <w:rPr>
          <w:b/>
        </w:rPr>
        <w:t>Audrey J. Lee</w:t>
      </w:r>
      <w:r>
        <w:t xml:space="preserve"> é diretora executiva da empresa de consultoria Perspectiva em Boston. </w:t>
      </w:r>
      <w:r>
        <w:t xml:space="preserve">Ela é uma experiente instrutora especializada em comunicação, questões de diversidade e gestão de conflitos. </w:t>
      </w:r>
      <w:r>
        <w:t xml:space="preserve">Como mediadora certificada, Audrey ajuda os clientes a gerenciar relacionamentos com êxito. </w:t>
      </w:r>
      <w:r>
        <w:t xml:space="preserve">Clientes anteriores incluem Novo Nordisk, Deutsche Bank e o Supremo Tribunal de Illinois, onde ela desenvolveu e ministrou cursos sobre diversidade, habilidades de comunicação e profissionalismo. </w:t>
      </w:r>
      <w:r>
        <w:t xml:space="preserve">A Perspectiva é colaboradora de longa data do projeto de Negociação da Harvard, um esforço contínuo para melhorar habilidades de negociação por meio de intervenção de conflitos reais. </w:t>
      </w:r>
    </w:p>
    <w:p w:rsidR="00264F85" w:rsidRDefault="00264F85" w:rsidP="00264F85">
      <w:pPr>
        <w:pStyle w:val="NormalWeb"/>
      </w:pPr>
      <w:r>
        <w:t>Antes de entrar para a Perspectiva, Audrey trabalhou como advogada litigante e de propriedade intelectual nos escritórios de advocacia Winston &amp; Strawn em Chicago e Davis Polk &amp; Warwell em Nova York.</w:t>
      </w:r>
    </w:p>
    <w:p w:rsidR="00264F85" w:rsidRDefault="00264F85" w:rsidP="00264F85">
      <w:pPr>
        <w:pStyle w:val="NormalWeb"/>
      </w:pPr>
      <w:r>
        <w:t xml:space="preserve">Ela mora em Boston, é instrutora no Harvard Negotiation Institute e conferencista da Universidade de Massachusetts Boston. </w:t>
      </w:r>
    </w:p>
    <w:p w:rsidR="00264F85" w:rsidRDefault="00264F85" w:rsidP="00264F85">
      <w:pPr>
        <w:pStyle w:val="NormalWeb"/>
      </w:pPr>
      <w:r>
        <w:t>Ela se formou no Harvard College e na Harvard Law School.</w:t>
      </w:r>
    </w:p>
    <w:p w:rsidR="00264F85" w:rsidRDefault="00264F85" w:rsidP="00264F85">
      <w:pPr>
        <w:pStyle w:val="NormalWeb"/>
      </w:pPr>
      <w:r>
        <w:t>Atores</w:t>
      </w:r>
    </w:p>
    <w:p w:rsidR="00264F85" w:rsidRDefault="00264F85" w:rsidP="00264F85">
      <w:pPr>
        <w:pStyle w:val="NormalWeb"/>
      </w:pPr>
      <w:r>
        <w:rPr>
          <w:b/>
        </w:rPr>
        <w:t>Natalie Baseman</w:t>
      </w:r>
      <w:r>
        <w:t xml:space="preserve"> é uma comediante e uma dama. </w:t>
      </w:r>
      <w:r>
        <w:t xml:space="preserve">Ela começou a escrever e atuar profissionalmente em comédias no ImprovBoston com os grupos Maxitor e The Dowry. </w:t>
      </w:r>
      <w:r>
        <w:t xml:space="preserve">Está fazendo mestrado em belas artes com foco em roteiro para cinema e televisão na School of Cinematic Arts da Universidade do Sul da Califórnia, em Los Angeles. </w:t>
      </w:r>
      <w:r>
        <w:t xml:space="preserve">Ela participa da Abso Lutely Productions e da Comedy Bang! </w:t>
      </w:r>
      <w:r>
        <w:t>Bang! na Universidade do Sul da Califórnia.</w:t>
      </w:r>
    </w:p>
    <w:p w:rsidR="00264F85" w:rsidRDefault="00264F85" w:rsidP="00264F85">
      <w:pPr>
        <w:pStyle w:val="NormalWeb"/>
      </w:pPr>
      <w:r>
        <w:t xml:space="preserve">Natalie estudou com professores da Annoyance, I.O., Upright Citizen’s Brigade e Second City, incluindo Mick Napier. </w:t>
      </w:r>
      <w:r>
        <w:t xml:space="preserve">Enquanto morou em Edimburgo, ela trabalhou na Edinburgh Improverts e na companhia de teatro parisiense Dancing Brick. </w:t>
      </w:r>
      <w:r>
        <w:t xml:space="preserve">Ela também escreveu e dirigiu a peça de comédia de esquetes solo “Part Toaster/Part Worm”, que apresentou em Boston e Los Angeles. </w:t>
      </w:r>
    </w:p>
    <w:p w:rsidR="00264F85" w:rsidRDefault="00264F85" w:rsidP="00264F85">
      <w:pPr>
        <w:pStyle w:val="NormalWeb"/>
      </w:pPr>
      <w:r>
        <w:t>Pesquise no Google “</w:t>
      </w:r>
      <w:r>
        <w:rPr>
          <w:b/>
        </w:rPr>
        <w:t>Mike Morrell</w:t>
      </w:r>
      <w:r>
        <w:t xml:space="preserve">” e aparecerão um político americano, um diretor adjunto da CIA e um místico moderno antes do Mike Morrell que é ator e improvisador. </w:t>
      </w:r>
      <w:r>
        <w:t xml:space="preserve">Qualquer uma dessas pessoas são personagens que Mike poderia interpretar com facilidade. </w:t>
      </w:r>
      <w:r>
        <w:t xml:space="preserve">Ele é o criador e diretor do espetáculo “Crime Solving Bear” e do popular “DWA Presents”, mais conhecido como “The Drinking Show”. </w:t>
      </w:r>
      <w:r>
        <w:t xml:space="preserve">Ele já filmou mais de 100 comerciais e vídeos de treinamento com papéis tão variados e diferentes quanto uma enfermeira má, um triturador de papel que não funciona e um mau funcionário. </w:t>
      </w:r>
    </w:p>
    <w:p w:rsidR="00264F85" w:rsidRDefault="00264F85" w:rsidP="00264F85">
      <w:pPr>
        <w:pStyle w:val="NormalWeb"/>
      </w:pPr>
      <w:r>
        <w:t xml:space="preserve">Mike fez improvisações e stand-up em Boston, Nova York e Los Angeles. </w:t>
      </w:r>
      <w:r>
        <w:t xml:space="preserve">Ele faz parte do elenco da TheatreSports, além de ser criador e membro do famoso programa “UnAuthorized Biography”. </w:t>
      </w:r>
      <w:r>
        <w:t>Mike acabou de filmar seu primeiro papel com voz em uma grande produção.</w:t>
      </w:r>
    </w:p>
    <w:p w:rsidR="00264F85" w:rsidRDefault="00264F85" w:rsidP="00264F85">
      <w:pPr>
        <w:pStyle w:val="NormalWeb"/>
      </w:pPr>
      <w:r>
        <w:rPr>
          <w:b/>
        </w:rPr>
        <w:t>Cheryl Singleton</w:t>
      </w:r>
      <w:r>
        <w:t xml:space="preserve"> é uma profissional de teatro há muitos anos. </w:t>
      </w:r>
      <w:r>
        <w:t xml:space="preserve">Ela atua no espetáculo The Robert Cycle (Shakespeare improvisado) do teatro ImprovBoston. </w:t>
      </w:r>
      <w:r>
        <w:t xml:space="preserve">É vice-presidente do conselho da StageSource, uma organização de serviços para a comunidade teatral da Nova Inglaterra. </w:t>
      </w:r>
      <w:r>
        <w:t>Também é membro da Actors’ Equity.</w:t>
      </w:r>
    </w:p>
    <w:p w:rsidR="00264F85" w:rsidRDefault="00264F85" w:rsidP="00264F85">
      <w:pPr>
        <w:pStyle w:val="NormalWeb"/>
      </w:pPr>
      <w:r>
        <w:t xml:space="preserve">Cheryl foi gerente comercial de uma pequena companhia de teatro em Greenwich Village, Nova York. </w:t>
      </w:r>
      <w:r>
        <w:t xml:space="preserve">Ela trabalhou como gerente de palco e figurinista no American Place Theater e no The Women’s Project. </w:t>
      </w:r>
      <w:r>
        <w:t xml:space="preserve">Algumas de suas atuações incluem o trabalho na New Rep, The Huntington, Commonwealth Shakespeare Co., A.R.T., Phoenix Theater Artists com a Company One, Zeitgeist Stage, Ryan Landry e The Gold Dust Orphans, Queer Soup e Our Place Theatre Project. </w:t>
      </w:r>
      <w:r>
        <w:t>Ela atuou no Edinburgh Festival Fringe e tem sido vista e ouvida em filmes e televisão, em vídeos institucionais, dublagens do tipo voice-over e comerciais.</w:t>
      </w:r>
    </w:p>
    <w:p w:rsidR="00264F85" w:rsidRDefault="00264F85" w:rsidP="00264F85">
      <w:pPr>
        <w:pStyle w:val="NormalWeb"/>
      </w:pPr>
      <w:r>
        <w:t>Cheryl foi eleita “Wade Fellow” do Amherst College e passou mais de quatro anos atuando como elo entre os estudantes negros, corpo docente, ex-alunos e administradores da faculdade.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85"/>
    <w:rsid w:val="00264F85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3036</Characters>
  <Application>Microsoft Macintosh Word</Application>
  <DocSecurity>0</DocSecurity>
  <Lines>25</Lines>
  <Paragraphs>7</Paragraphs>
  <ScaleCrop>false</ScaleCrop>
  <Company>Harvard Business Publishing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2015-07-17T14:18:00Z</dcterms:created>
  <dcterms:modified xsi:type="dcterms:W3CDTF">2015-07-17T14:18:00Z</dcterms:modified>
</cp:coreProperties>
</file>