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843" w:rsidRDefault="00E82843" w:rsidP="00E82843">
      <w:pPr>
        <w:pStyle w:val="NormalWeb"/>
      </w:pPr>
      <w:r>
        <w:t>Coach</w:t>
      </w:r>
    </w:p>
    <w:p w:rsidR="00E82843" w:rsidRDefault="00E82843" w:rsidP="00E82843">
      <w:pPr>
        <w:pStyle w:val="NormalWeb"/>
      </w:pPr>
      <w:r>
        <w:rPr>
          <w:b/>
        </w:rPr>
        <w:t>Jeni Harnden-Koehler</w:t>
      </w:r>
      <w:r>
        <w:t xml:space="preserve"> é fundadora e presidente do Talent Acceleration Group. </w:t>
      </w:r>
      <w:r>
        <w:t xml:space="preserve">Como executiva, gerencia a avaliação, o desenvolvimento, a integração e o coaching de líderes seniores e equipes. </w:t>
      </w:r>
      <w:r>
        <w:t xml:space="preserve">Em relação a equipes, é especialista em melhorar o funcionamento da equipe usando intervenções de aprendizagem pela ação que desenvolvem as habilidades de liderança dos indivíduos. </w:t>
      </w:r>
      <w:r>
        <w:t xml:space="preserve">Jeni tem um interesse especial pelo desenvolvimento de mulheres líderes, que é expresso pelo seu envolvimento com o Women’s Network Advisory Board da câmara de comércio da Grande Boston e com a Women’s Initiative da Simmons. </w:t>
      </w:r>
      <w:r>
        <w:t xml:space="preserve">Comprometida com a evolução da profissão de gestão de talentos, Jeni atua no comitê diretivo do New Talent Management Network–Boston City Group e está envolvida com a OD Network. </w:t>
      </w:r>
      <w:r>
        <w:t>Ela mantém o compromisso de se desenvolver como coach por meio da filiação ao Instituto de Coaching da Harvard Medical School e ao International Consortium for Coaching in Organizations.</w:t>
      </w:r>
    </w:p>
    <w:p w:rsidR="00E82843" w:rsidRDefault="00E82843" w:rsidP="00E82843">
      <w:pPr>
        <w:pStyle w:val="NormalWeb"/>
      </w:pPr>
      <w:r>
        <w:t xml:space="preserve">Quando era vice-presidente de gestão de talentos na Fidelity Investments, Jeni focava no desenvolvimento de altos potenciais e executivos seniores em toda a empresa. </w:t>
      </w:r>
      <w:r>
        <w:t xml:space="preserve">Ela auxiliava líderes de negócios e parceiros de RH em todas as áreas de gestão de talentos, incluindo revisão de talentos e planejamento de sucessão, gestão de desempenho, desenvolvimento de liderança e treinamento em gestão. </w:t>
      </w:r>
      <w:r>
        <w:t>Entre as empresas que ela apoiou durante esse período estão Gillette/P&amp;G, Duracell, Braun, BestBuy, Exelon, Public Service New Hampshire (PSNH), Standard Register, Steelcase e Federated Department Stores.</w:t>
      </w:r>
    </w:p>
    <w:p w:rsidR="00E82843" w:rsidRDefault="00E82843" w:rsidP="00E82843">
      <w:pPr>
        <w:pStyle w:val="NormalWeb"/>
      </w:pPr>
      <w:r>
        <w:t xml:space="preserve">Jeni tem bacharelado em psicologia pelo Smith College. </w:t>
      </w:r>
      <w:r>
        <w:t>Ela fez doutorado em psicologia na Universidade de Harvard.</w:t>
      </w:r>
    </w:p>
    <w:p w:rsidR="00E82843" w:rsidRDefault="00E82843" w:rsidP="00E82843">
      <w:pPr>
        <w:pStyle w:val="NormalWeb"/>
      </w:pPr>
      <w:r>
        <w:t>Atores</w:t>
      </w:r>
    </w:p>
    <w:p w:rsidR="00E82843" w:rsidRDefault="00E82843" w:rsidP="00E82843">
      <w:pPr>
        <w:pStyle w:val="NormalWeb"/>
      </w:pPr>
      <w:r>
        <w:rPr>
          <w:b/>
        </w:rPr>
        <w:t>Brendan Mulhern</w:t>
      </w:r>
      <w:r>
        <w:t xml:space="preserve"> é ator, improvisador e músico. </w:t>
      </w:r>
      <w:r>
        <w:t>Atualmente, ele faz parte do grupo da National Touring Company do ImprovBoston, onde trabalha desde 2008.</w:t>
      </w:r>
    </w:p>
    <w:p w:rsidR="00E82843" w:rsidRDefault="00E82843" w:rsidP="00E82843">
      <w:pPr>
        <w:pStyle w:val="NormalWeb"/>
      </w:pPr>
      <w:r>
        <w:t xml:space="preserve">Brendan cocriou o espetáculo de improviso encenado por dois atores homens “Manthorne and The Baron”, em exibição durante o Comedy Lab do ImprovBoston.  </w:t>
      </w:r>
      <w:r>
        <w:t xml:space="preserve">A produção tornou-se um espetáculo promocional nos festivais de comédia de improviso Philly Duofest e Del Close Marathon na Cidade de Nova York e no 3º Festival de Comédia de Boston. </w:t>
      </w:r>
      <w:r>
        <w:t xml:space="preserve">Os créditos de Brendan em teatro em Boston incluem: </w:t>
      </w:r>
      <w:r>
        <w:t xml:space="preserve">"The Haberdasher: </w:t>
      </w:r>
      <w:r>
        <w:t xml:space="preserve">A Tale of Derring-Do, "The Seabirds" (Argos Productions); "Deathtrap" e "Money Python’s Spamalot" (The Company Theater); e "T: </w:t>
      </w:r>
      <w:r>
        <w:t xml:space="preserve">An MBTA Musical" (A.R.T./Club Oberon). </w:t>
      </w:r>
      <w:r>
        <w:t>Créditos em filmes incluem: “A Terrible Idea” (MMM Productions) e “The Heebie-Jeebies” (Dust Bunny Productions).</w:t>
      </w:r>
    </w:p>
    <w:p w:rsidR="00E82843" w:rsidRDefault="00E82843" w:rsidP="00E82843">
      <w:pPr>
        <w:pStyle w:val="NormalWeb"/>
      </w:pPr>
      <w:r>
        <w:t xml:space="preserve">Natalie Baseman é uma comediante e uma dama. </w:t>
      </w:r>
      <w:r>
        <w:t xml:space="preserve">Começou a escrever e atuar profissionalmente em comédia na ImprovBoston, com os grupos Maxitor e The Dowry. </w:t>
      </w:r>
      <w:r>
        <w:t xml:space="preserve">Está cursando mestrado em escrita para cinema e televisão na School of Cinematic Arts da Universidade do Sul da Califórnia, em Los Angeles. </w:t>
      </w:r>
      <w:r>
        <w:t xml:space="preserve">Ela está envolvida com a Abso Lutely Productions e a Comedy Bang! </w:t>
      </w:r>
      <w:r>
        <w:t>Bang! na Universidade do Sul da Califórnia.</w:t>
      </w:r>
    </w:p>
    <w:p w:rsidR="00E82843" w:rsidRDefault="00E82843" w:rsidP="00E82843">
      <w:pPr>
        <w:pStyle w:val="NormalWeb"/>
      </w:pPr>
      <w:r>
        <w:t xml:space="preserve">Natalie estudou com professores da Annoyance, I.O., Upright Citizen’s Brigade e Second City, incluindo Mick Napier. </w:t>
      </w:r>
      <w:r>
        <w:t xml:space="preserve">Enquanto morou em Edimburgo, trabalhou na Edinburgh Improverts e na companhia de teatro parisiense Dancing Brick. </w:t>
      </w:r>
      <w:r>
        <w:t>Ela também escreveu/dirigiu o espetáculo de comédia solo "Part Toaster/Part Worm", que apresentou em Boston e Los Angeles.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843"/>
    <w:rsid w:val="008320E8"/>
    <w:rsid w:val="00E8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84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84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7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476</Words>
  <Characters>2717</Characters>
  <Application>Microsoft Macintosh Word</Application>
  <DocSecurity>0</DocSecurity>
  <Lines>22</Lines>
  <Paragraphs>6</Paragraphs>
  <ScaleCrop>false</ScaleCrop>
  <Company>Harvard Business Publishing</Company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2015-07-17T14:26:00Z</dcterms:created>
  <dcterms:modified xsi:type="dcterms:W3CDTF">2015-07-17T14:26:00Z</dcterms:modified>
</cp:coreProperties>
</file>