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AC25B" w14:textId="307E5549" w:rsidR="00F3272D" w:rsidRPr="00644C8E" w:rsidRDefault="008A2F57" w:rsidP="009839CA">
      <w:pPr>
        <w:rPr>
          <w:rFonts w:ascii="Times New Roman" w:eastAsia="Times New Roman" w:hAnsi="Times New Roman" w:cs="Times New Roman"/>
        </w:rPr>
      </w:pPr>
      <w:hyperlink r:id="rId6">
        <w:r>
          <w:rPr>
            <w:rStyle w:val="Hyperlink"/>
            <w:rFonts w:ascii="Times New Roman" w:hAnsi="Times New Roman"/>
          </w:rPr>
          <w:t>Brian Cohen</w:t>
        </w:r>
      </w:hyperlink>
      <w:r>
        <w:rPr>
          <w:rFonts w:ascii="Times New Roman" w:hAnsi="Times New Roman"/>
        </w:rPr>
        <w:t xml:space="preserve"> é membro da rede Young President’s Organization (YPO) e atual presidente e CEO da Strategic Growth Advisors (SGA), empresa de consultoria independente focada em ajudar empresas a acelerar o crescimento e melhorar os resultados. </w:t>
      </w:r>
      <w:r>
        <w:rPr>
          <w:rFonts w:ascii="Times New Roman" w:hAnsi="Times New Roman"/>
        </w:rPr>
        <w:t xml:space="preserve">A SGA também ajuda investidores financeiros e estratégicos a identificar e avaliar oportunidades de investimento e aquisição. </w:t>
      </w:r>
      <w:r>
        <w:rPr>
          <w:rFonts w:ascii="Times New Roman" w:hAnsi="Times New Roman"/>
        </w:rPr>
        <w:t>Atualmente, Brian está comprometido em desenvolver estratégias de marketing e vendas para uma grande empresa internacional de fundos mútuos; avaliar a aquisição de uma empresa de serviços comerciais por uma empresa de private equity; assessorar uma empresa de software estrangeira sobre suas estratégias comerciais nos Estados Unidos e liderar a aquisição de uma empresa de serviços financeiros que atende o mercado latino-americano.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EFED8C7" w14:textId="77777777" w:rsidR="00644C8E" w:rsidRPr="00644C8E" w:rsidRDefault="00644C8E" w:rsidP="009839CA">
      <w:pPr>
        <w:rPr>
          <w:rFonts w:ascii="Times New Roman" w:eastAsia="Times New Roman" w:hAnsi="Times New Roman" w:cs="Times New Roman"/>
        </w:rPr>
      </w:pPr>
    </w:p>
    <w:p w14:paraId="01CF1B39" w14:textId="05FCC3C1" w:rsidR="00644C8E" w:rsidRDefault="00644C8E" w:rsidP="00644C8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Antes de entrar para a SGA, Brian foi presidente e CEO da Clear Technology, Inc., vice-presidente sênior e diretor de marketing da Farmers Insurance e presidente da Farmers Financial Solutions.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153F8EB" w14:textId="77777777" w:rsidR="00644C8E" w:rsidRDefault="00644C8E" w:rsidP="00644C8E">
      <w:pPr>
        <w:rPr>
          <w:rFonts w:ascii="Times New Roman" w:hAnsi="Times New Roman" w:cs="Times New Roman"/>
        </w:rPr>
      </w:pPr>
    </w:p>
    <w:p w14:paraId="0D8108BC" w14:textId="70123FA9" w:rsidR="00644C8E" w:rsidRDefault="00644C8E" w:rsidP="00644C8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Brian tem graduação em contabilidade e finanças pela Walter A. Haas School of Business da Universidade da Califórnia, em Berkeley, e doutorado em direito pela Universidade do Sul da Califórnia.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38CD5A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02AB57A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180F165" w14:textId="77777777" w:rsid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AB994FF" w14:textId="77777777" w:rsidR="00644C8E" w:rsidRPr="00644C8E" w:rsidRDefault="00644C8E" w:rsidP="00644C8E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C95C44B" w14:textId="77777777" w:rsidR="00644C8E" w:rsidRPr="00644C8E" w:rsidRDefault="00644C8E" w:rsidP="009839CA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44C8E" w:rsidRPr="00644C8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39E"/>
    <w:multiLevelType w:val="multilevel"/>
    <w:tmpl w:val="28E6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43AC0"/>
    <w:multiLevelType w:val="multilevel"/>
    <w:tmpl w:val="547C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FF5EB9"/>
    <w:multiLevelType w:val="multilevel"/>
    <w:tmpl w:val="31D0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CA"/>
    <w:rsid w:val="00446998"/>
    <w:rsid w:val="005E0B50"/>
    <w:rsid w:val="005E3C8F"/>
    <w:rsid w:val="00644C8E"/>
    <w:rsid w:val="008A2F57"/>
    <w:rsid w:val="008A614A"/>
    <w:rsid w:val="009839CA"/>
    <w:rsid w:val="00F3272D"/>
    <w:rsid w:val="00F7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31A47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C8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4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C8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4C8E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644C8E"/>
    <w:rPr>
      <w:color w:val="0000FF"/>
      <w:u w:val="single"/>
    </w:rPr>
  </w:style>
  <w:style w:type="character" w:customStyle="1" w:styleId="degree">
    <w:name w:val="degree"/>
    <w:basedOn w:val="DefaultParagraphFont"/>
    <w:rsid w:val="00644C8E"/>
  </w:style>
  <w:style w:type="character" w:customStyle="1" w:styleId="major">
    <w:name w:val="major"/>
    <w:basedOn w:val="DefaultParagraphFont"/>
    <w:rsid w:val="00644C8E"/>
  </w:style>
  <w:style w:type="paragraph" w:styleId="BalloonText">
    <w:name w:val="Balloon Text"/>
    <w:basedOn w:val="Normal"/>
    <w:link w:val="BalloonTextChar"/>
    <w:uiPriority w:val="99"/>
    <w:semiHidden/>
    <w:unhideWhenUsed/>
    <w:rsid w:val="005E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44C8E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4C8E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C8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4C8E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644C8E"/>
    <w:rPr>
      <w:color w:val="0000FF"/>
      <w:u w:val="single"/>
    </w:rPr>
  </w:style>
  <w:style w:type="character" w:customStyle="1" w:styleId="degree">
    <w:name w:val="degree"/>
    <w:basedOn w:val="DefaultParagraphFont"/>
    <w:rsid w:val="00644C8E"/>
  </w:style>
  <w:style w:type="character" w:customStyle="1" w:styleId="major">
    <w:name w:val="major"/>
    <w:basedOn w:val="DefaultParagraphFont"/>
    <w:rsid w:val="00644C8E"/>
  </w:style>
  <w:style w:type="paragraph" w:styleId="BalloonText">
    <w:name w:val="Balloon Text"/>
    <w:basedOn w:val="Normal"/>
    <w:link w:val="BalloonTextChar"/>
    <w:uiPriority w:val="99"/>
    <w:semiHidden/>
    <w:unhideWhenUsed/>
    <w:rsid w:val="005E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C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microsoft.com/office/2007/relationships/stylesWithEffects" Target="stylesWithEffect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hyperlink" Target="http://www.linkedin.com/in/cohenbrians" TargetMode="Externa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numbering" Target="numbering.xml" /><Relationship Id="rId2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2012-02-27T15:51:00Z</dcterms:created>
  <dcterms:modified xsi:type="dcterms:W3CDTF">2012-11-28T20:23:00Z</dcterms:modified>
</cp:coreProperties>
</file>