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CA" w:rsidRPr="005531CA" w:rsidRDefault="005531CA" w:rsidP="005531CA">
      <w:pPr>
        <w:rPr>
          <w:bCs/>
          <w:snapToGrid w:val="0"/>
          <w:color w:val="000000"/>
        </w:rPr>
      </w:pPr>
      <w:r>
        <w:rPr>
          <w:snapToGrid w:val="0"/>
          <w:color w:val="000000"/>
        </w:rPr>
        <w:t xml:space="preserve">Fred Reichheld é visionário e fundador do programa de fidelidade Loyalty Practice da Bain &amp; Company, que ajuda empresas a alcançar resultados por meio da fidelidade do cliente e do funcionário.  </w:t>
      </w:r>
      <w:r>
        <w:rPr>
          <w:snapToGrid w:val="0"/>
          <w:color w:val="000000"/>
        </w:rPr>
        <w:t xml:space="preserve">Ele criou o sistema de gestão </w:t>
      </w:r>
      <w:hyperlink r:id="rId5">
        <w:r>
          <w:rPr>
            <w:rStyle w:val="Hyperlink"/>
            <w:snapToGrid w:val="0"/>
          </w:rPr>
          <w:t>Net Promoter</w:t>
        </w:r>
        <w:r>
          <w:rPr>
            <w:rStyle w:val="Hyperlink"/>
            <w:snapToGrid w:val="0"/>
            <w:vertAlign w:val="superscript"/>
          </w:rPr>
          <w:t xml:space="preserve">® </w:t>
        </w:r>
      </w:hyperlink>
      <w:r>
        <w:rPr>
          <w:snapToGrid w:val="0"/>
          <w:color w:val="000000"/>
        </w:rPr>
        <w:t>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>
        <w:rPr>
          <w:bCs/>
          <w:snapToGrid w:val="0"/>
          <w:color w:val="000000"/>
        </w:rPr>
      </w:pPr>
    </w:p>
    <w:p w:rsidR="005531CA" w:rsidRPr="005531CA" w:rsidRDefault="005531CA" w:rsidP="005531CA">
      <w:pPr>
        <w:rPr>
          <w:bCs/>
          <w:iCs/>
          <w:snapToGrid w:val="0"/>
          <w:color w:val="000000"/>
        </w:rPr>
      </w:pPr>
      <w:r>
        <w:rPr>
          <w:snapToGrid w:val="0"/>
          <w:color w:val="000000"/>
        </w:rPr>
        <w:t xml:space="preserve">O trabalho dele na área de retenção de funcionários e clientes quantificou a ligação entre fidelidade e lucro. </w:t>
      </w:r>
      <w:r>
        <w:rPr>
          <w:snapToGrid w:val="0"/>
          <w:color w:val="000000"/>
        </w:rPr>
        <w:t xml:space="preserve">Frequentemente, Fred dá palestras em grandes fóruns de negócios. </w:t>
      </w:r>
      <w:r>
        <w:rPr>
          <w:snapToGrid w:val="0"/>
          <w:color w:val="000000"/>
        </w:rPr>
        <w:t xml:space="preserve">O trabalho dele sobre fidelidade foi amplamente abordado nos jornais Wall Street Journal, New York Times, Financial Times e nas revistas Fortune, Business Week e The Economist.  </w:t>
      </w:r>
      <w:r>
        <w:rPr>
          <w:snapToGrid w:val="0"/>
          <w:color w:val="000000"/>
        </w:rPr>
        <w:t>Ele é autor de oito artigos sobre fidelidade publicados na Harvard Business Review.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>
        <w:rPr>
          <w:bCs/>
          <w:snapToGrid w:val="0"/>
          <w:color w:val="000000"/>
        </w:rPr>
      </w:pPr>
    </w:p>
    <w:p w:rsidR="00D26B4B" w:rsidRPr="005531CA" w:rsidRDefault="005531CA" w:rsidP="005531CA">
      <w:r>
        <w:t xml:space="preserve">Fred é coautor do best-seller do New York Times, Wall Street Journal e USA Today </w:t>
      </w:r>
      <w:r>
        <w:rPr>
          <w:i/>
        </w:rPr>
        <w:t>“</w:t>
      </w:r>
      <w:r>
        <w:t xml:space="preserve">A pergunta definitiva 2.0: </w:t>
      </w:r>
      <w:r>
        <w:t xml:space="preserve">como as empresas que implementam o net promoter score prosperam em um mundo voltado aos clientes", que mostra como grandes empresas utilizaram o sistema de gestão Net Promoter System para focar os clientes e atingir excelentes resultados.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w:rsidR="005531CA" w:rsidRPr="005531CA" w:rsidRDefault="005531CA" w:rsidP="005531CA">
      <w:pPr>
        <w:rPr>
          <w:i/>
          <w:iCs/>
        </w:rPr>
      </w:pPr>
      <w:r>
        <w:t>Fred é bacharel em administração de empresas pela Universidade de Harvard e fez MBA na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5531CA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5531C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CA"/>
    <w:rsid w:val="005531CA"/>
    <w:rsid w:val="00D26B4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netpromotersystem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2011-12-20T21:35:00Z</dcterms:created>
  <dcterms:modified xsi:type="dcterms:W3CDTF">2011-12-20T21:35:00Z</dcterms:modified>
</cp:coreProperties>
</file>