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A9E1D" w14:textId="31E4EA3D" w:rsid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/>
          <w:sz w:val="28"/>
        </w:rPr>
        <w:t xml:space="preserve">Heidi Grant Halvorson é pesquisadora, palestrante e consultora no campo da ciência motivacional.  </w:t>
      </w:r>
      <w:r>
        <w:rPr>
          <w:rFonts w:ascii="Times New Roman" w:hAnsi="Times New Roman"/>
          <w:sz w:val="28"/>
        </w:rPr>
        <w:t xml:space="preserve">Além disso, ela é diretora adjunta do Centro de Ciência Motivacional da Columbia Business School.  </w:t>
      </w:r>
      <w:r>
        <w:rPr>
          <w:rFonts w:ascii="Times New Roman" w:hAnsi="Times New Roman"/>
          <w:sz w:val="28"/>
        </w:rPr>
        <w:t xml:space="preserve">Ela é autora das obras “Sucesso: como alcançar suas metas”, “Nine Things Successful People Do Differently” e do livro em fase de lançamento “Focus: </w:t>
      </w:r>
      <w:r>
        <w:rPr>
          <w:rFonts w:ascii="Times New Roman" w:hAnsi="Times New Roman"/>
          <w:sz w:val="28"/>
        </w:rPr>
        <w:t xml:space="preserve">Using Different Ways of Seeing the World for Success and Influence”. </w:t>
      </w:r>
    </w:p>
    <w:p w14:paraId="2F390372" w14:textId="77777777" w:rsid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 </w:t>
      </w:r>
      <w:r>
        <w:rPr>
          <w:rFonts w:ascii="Times New Roman" w:hAnsi="Times New Roman"/>
          <w:sz w:val="28"/>
        </w:rPr>
        <w:t>Heidi é blogueira especialista das publicações Harvard Business Review, Fast Company, WSJ.com, 99u, Forbes</w:t>
      </w:r>
      <w:r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sz w:val="28"/>
        </w:rPr>
        <w:t xml:space="preserve"> Huffington Post e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Psychology Today e é colaboradora regular do programa Business Daily da BBC World Service e do SmartBlog sobre liderança da SmartBrief. </w:t>
      </w:r>
      <w:r>
        <w:rPr>
          <w:rFonts w:ascii="Times New Roman" w:hAnsi="Times New Roman"/>
          <w:sz w:val="28"/>
        </w:rPr>
        <w:t xml:space="preserve">Além de escrever e coeditar o guia acadêmico </w:t>
      </w:r>
      <w:r>
        <w:rPr>
          <w:rFonts w:ascii="Times New Roman" w:hAnsi="Times New Roman"/>
          <w:i/>
          <w:sz w:val="28"/>
        </w:rPr>
        <w:t>The Psychology of Goals</w:t>
      </w:r>
      <w:r>
        <w:rPr>
          <w:rFonts w:ascii="Times New Roman" w:hAnsi="Times New Roman"/>
          <w:sz w:val="28"/>
        </w:rPr>
        <w:t xml:space="preserve">, Heidi escreveu artigos nos jornais mais renomados da área em que atua. </w:t>
      </w:r>
      <w:r>
        <w:rPr>
          <w:rFonts w:ascii="Times New Roman" w:hAnsi="Times New Roman"/>
          <w:sz w:val="28"/>
        </w:rPr>
        <w:t xml:space="preserve">Ela recebeu diversas bolsas da National Science Foundation para sua pesquisa em metas e realizações. </w:t>
      </w:r>
    </w:p>
    <w:p w14:paraId="337DC1A5" w14:textId="22F2B900" w:rsidR="00F3272D" w:rsidRP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/>
          <w:sz w:val="28"/>
        </w:rPr>
        <w:t>Heidi fez doutorado em psicologia social na Universidade de Colúmbia, tendo sido orientada por Carol Dweck, autora de “Mindset: A atitude mental para o sucesso”.</w:t>
      </w:r>
      <w:r>
        <w:rPr>
          <w:rFonts w:ascii="Calibri" w:hAnsi="Calibri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Para consultas sobre palestras, </w:t>
      </w:r>
      <w:hyperlink r:id="rId5">
        <w:r>
          <w:rPr>
            <w:rFonts w:ascii="Times New Roman" w:hAnsi="Times New Roman"/>
            <w:color w:val="0000E9"/>
            <w:sz w:val="28"/>
            <w:u w:val="single" w:color="0000E9"/>
          </w:rPr>
          <w:t>entre em contato</w:t>
        </w:r>
      </w:hyperlink>
      <w:r>
        <w:rPr>
          <w:rFonts w:ascii="Times New Roman" w:hAnsi="Times New Roman"/>
          <w:sz w:val="28"/>
        </w:rPr>
        <w:t xml:space="preserve"> com Tom Nielssen do BrightSight Group. 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2445D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ED"/>
    <w:rsid w:val="002445DA"/>
    <w:rsid w:val="00681039"/>
    <w:rsid w:val="007175BD"/>
    <w:rsid w:val="00E94DED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4B20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4DED"/>
    <w:rPr>
      <w:i/>
      <w:iCs/>
    </w:rPr>
  </w:style>
  <w:style w:type="character" w:styleId="Strong">
    <w:name w:val="Strong"/>
    <w:basedOn w:val="DefaultParagraphFont"/>
    <w:uiPriority w:val="22"/>
    <w:qFormat/>
    <w:rsid w:val="00E94DE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4DED"/>
    <w:rPr>
      <w:i/>
      <w:iCs/>
    </w:rPr>
  </w:style>
  <w:style w:type="character" w:styleId="Strong">
    <w:name w:val="Strong"/>
    <w:basedOn w:val="DefaultParagraphFont"/>
    <w:uiPriority w:val="22"/>
    <w:qFormat/>
    <w:rsid w:val="00E94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brightsightgroup.net/2011/01/heidi-grant-halvorson.html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2012-12-20T16:20:00Z</dcterms:created>
  <dcterms:modified xsi:type="dcterms:W3CDTF">2012-12-20T17:13:00Z</dcterms:modified>
</cp:coreProperties>
</file>