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B473" w14:textId="5E8E442D" w:rsidR="0062292F" w:rsidRPr="00A1574D" w:rsidRDefault="0062292F" w:rsidP="00751A9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>Jim Lancaster é um</w:t>
      </w:r>
      <w:r>
        <w:rPr>
          <w:rFonts w:ascii="Times New Roman" w:hAnsi="Times New Roman"/>
          <w:sz w:val="24"/>
        </w:rPr>
        <w:t xml:space="preserve"> membro da YPO e o diretor executivo e proprietário da </w:t>
      </w:r>
      <w:hyperlink r:id="rId5">
        <w:r>
          <w:rPr>
            <w:rStyle w:val="Hyperlink"/>
            <w:rFonts w:ascii="Times New Roman" w:hAnsi="Times New Roman"/>
            <w:sz w:val="24"/>
          </w:rPr>
          <w:t>Lantech</w:t>
        </w:r>
      </w:hyperlink>
      <w:r>
        <w:rPr>
          <w:rFonts w:ascii="Times New Roman" w:hAnsi="Times New Roman"/>
          <w:sz w:val="24"/>
        </w:rPr>
        <w:t xml:space="preserve">, uma empresa inovadora em equipamentos e embalagens com filme stretch sediada em Louisville, Kentucky. </w:t>
      </w:r>
      <w:r>
        <w:rPr>
          <w:rFonts w:ascii="Times New Roman" w:hAnsi="Times New Roman"/>
          <w:sz w:val="24"/>
        </w:rPr>
        <w:t xml:space="preserve">A Lantech fabrica e vende suas embalagens e maquinário de manuseio de materiais, incluindo filmes stretch, transportadores e maquinário de formação de caixas, no mundo todo, tanto por meio de uma rede de distribuidores como diretamente às grandes empresas de bens de consumo como Procter &amp; Gamble, Lever Brothers, Nestlé, Miller-Coors Brewing e Pepsi. </w:t>
      </w:r>
    </w:p>
    <w:p w14:paraId="01C86AEF" w14:textId="1FBAC481" w:rsidR="0062292F" w:rsidRPr="00A1574D" w:rsidRDefault="00E04423" w:rsidP="00751A9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No início da década de 1990, a Lantech tornou-se uma das primeiras seguidoras de princípios lean da Toyota. </w:t>
      </w:r>
      <w:r>
        <w:rPr>
          <w:rFonts w:ascii="Times New Roman" w:hAnsi="Times New Roman"/>
          <w:sz w:val="24"/>
        </w:rPr>
        <w:t xml:space="preserve">A transformação lean da empresa foi descrita na </w:t>
      </w:r>
      <w:r>
        <w:rPr>
          <w:rStyle w:val="Emphasis"/>
          <w:rFonts w:ascii="Times New Roman" w:hAnsi="Times New Roman"/>
          <w:i w:val="0"/>
          <w:sz w:val="24"/>
        </w:rPr>
        <w:t xml:space="preserve"> Harvard Business Review, nos livros</w:t>
      </w:r>
      <w:r>
        <w:rPr>
          <w:rFonts w:ascii="Times New Roman" w:hAnsi="Times New Roman"/>
          <w:sz w:val="24"/>
        </w:rPr>
        <w:t xml:space="preserve"> e em outras publicações de negócio. </w:t>
      </w:r>
      <w:r>
        <w:rPr>
          <w:rFonts w:ascii="Times New Roman" w:hAnsi="Times New Roman"/>
          <w:sz w:val="24"/>
        </w:rPr>
        <w:t xml:space="preserve">Jim participou da jornada lean da empresa nos últimos 15 anos e agora é o executivo líder em promover essa abordagem na Lantech. </w:t>
      </w:r>
    </w:p>
    <w:p w14:paraId="00BB0D6C" w14:textId="77777777" w:rsidR="0062292F" w:rsidRPr="00A1574D" w:rsidRDefault="0062292F" w:rsidP="00751A9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Jim entrou na Lantech em 1990 como gerente de vendas no grupo de maquinário personalizado. </w:t>
      </w:r>
      <w:r>
        <w:rPr>
          <w:rFonts w:ascii="Times New Roman" w:hAnsi="Times New Roman"/>
          <w:sz w:val="24"/>
        </w:rPr>
        <w:t xml:space="preserve">Depois de várias promoções, tornou-se presidente e diretor executivo em 1995. </w:t>
      </w:r>
      <w:r>
        <w:rPr>
          <w:rFonts w:ascii="Times New Roman" w:hAnsi="Times New Roman"/>
          <w:sz w:val="24"/>
        </w:rPr>
        <w:t xml:space="preserve">Jim se formou em finanças e marketing na Southern Methodist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FE9D5D" w14:textId="77777777" w:rsidR="0062292F" w:rsidRPr="00A1574D" w:rsidRDefault="0062292F" w:rsidP="00751A97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292F" w:rsidRPr="00A1574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F9"/>
    <w:rsid w:val="0002598C"/>
    <w:rsid w:val="000D593F"/>
    <w:rsid w:val="001E6E3E"/>
    <w:rsid w:val="0038187C"/>
    <w:rsid w:val="005C0FC5"/>
    <w:rsid w:val="005D6FF9"/>
    <w:rsid w:val="0062292F"/>
    <w:rsid w:val="00657B40"/>
    <w:rsid w:val="00691199"/>
    <w:rsid w:val="00751A97"/>
    <w:rsid w:val="00851DFF"/>
    <w:rsid w:val="008A27BF"/>
    <w:rsid w:val="008F252A"/>
    <w:rsid w:val="00A1574D"/>
    <w:rsid w:val="00AE33E7"/>
    <w:rsid w:val="00C328EF"/>
    <w:rsid w:val="00C8708F"/>
    <w:rsid w:val="00DC550F"/>
    <w:rsid w:val="00E04423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0FB8529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Cambria" w:eastAsia="MS Minngs" w:hAnsi="Cambria" w:cs="Times New Roman"/>
        <w:sz w:val="22"/>
        <w:szCs w:val="22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D6FF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99"/>
    <w:qFormat/>
    <w:rsid w:val="005D6FF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5D6FF9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5D6F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D6FF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99"/>
    <w:qFormat/>
    <w:rsid w:val="005D6FF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5D6FF9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5D6F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lantech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Lancaster is a YPO member and the CEO and owner of Lantech,  the stretch wrap equipment and package innovators headquartered in Louisville, Kentucky</dc:title>
  <dc:subject/>
  <dc:creator>Ryder, Allison</dc:creator>
  <cp:keywords/>
  <dc:description/>
  <cp:lastModifiedBy>Ryder, Allison</cp:lastModifiedBy>
  <cp:revision>3</cp:revision>
  <cp:lastPrinted>2012-01-30T18:42:00Z</cp:lastPrinted>
  <dcterms:created xsi:type="dcterms:W3CDTF">2012-02-27T16:11:00Z</dcterms:created>
  <dcterms:modified xsi:type="dcterms:W3CDTF">2012-11-28T20:14:00Z</dcterms:modified>
</cp:coreProperties>
</file>