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77" w:rsidRDefault="007A4B77" w:rsidP="007A4B77">
      <w:pPr>
        <w:pStyle w:val="NormalWeb"/>
      </w:pPr>
      <w:r>
        <w:t>Graduada com distinção em matemática e economia pelo Harvard College, Joanne abandonou a carreira de consultora administrativa para se dedicar à culinária profissional.</w:t>
      </w:r>
    </w:p>
    <w:p w:rsidR="007A4B77" w:rsidRDefault="007A4B77" w:rsidP="007A4B77">
      <w:pPr>
        <w:pStyle w:val="NormalWeb"/>
      </w:pPr>
      <w:r>
        <w:t xml:space="preserve">Depois de receber treinamento em renomados restaurantes de Boston e Nova York como Biba, Rialto, Payard Patisserie e Mistral, no ano 2000, Joanne abriu a Flour, padaria e café, em South End, Boston. </w:t>
      </w:r>
      <w:r>
        <w:t>Em 2007, ela abriu a segunda unidade da Flour, no Fort Point Channel; em 2010, a terceira unidade, em Cambridge, perto do MIT e Central Square; e, em 2013, a quarta unidade, em Back Bay.</w:t>
      </w:r>
    </w:p>
    <w:p w:rsidR="007A4B77" w:rsidRDefault="007A4B77" w:rsidP="007A4B77">
      <w:pPr>
        <w:pStyle w:val="NormalWeb"/>
      </w:pPr>
      <w:r>
        <w:t xml:space="preserve">A Flour é destaque nas publicações Gourmet, Food&amp;Wine, Bon Appetit, The New York Times, Conde Nast Traveler, Lucky Magazine, Inc. Magazine e Boston Magazine e já recebeu diversos prêmios Melhor de Boston. </w:t>
      </w:r>
      <w:r>
        <w:t>Ela também apareceu na série de televisão "Throwdown with Bobby Flay on the Food Network", no episódio em que o doce de Joanne vence o doce do Chef Flay.</w:t>
      </w:r>
    </w:p>
    <w:p w:rsidR="007A4B77" w:rsidRDefault="007A4B77" w:rsidP="007A4B77">
      <w:pPr>
        <w:pStyle w:val="NormalWeb"/>
      </w:pPr>
      <w:r>
        <w:t xml:space="preserve">Joanne é autora de dois livros de culinária: </w:t>
      </w:r>
      <w:r>
        <w:t xml:space="preserve">“Flour: </w:t>
      </w:r>
      <w:r>
        <w:t xml:space="preserve">Spectacular Recipes from Boston's Flour Bakery+Café” e “Flour Too: </w:t>
      </w:r>
      <w:r>
        <w:t>Indispensable Recipes for the Cafe's Most Loved Sweets and Savories.”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77"/>
    <w:rsid w:val="007A4B77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2015-07-17T14:48:00Z</dcterms:created>
  <dcterms:modified xsi:type="dcterms:W3CDTF">2015-07-17T14:49:00Z</dcterms:modified>
</cp:coreProperties>
</file>