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CB0084" w14:textId="65B6482E" w:rsidR="00043D76" w:rsidRPr="000A3AA8" w:rsidRDefault="00043D76" w:rsidP="00043D76">
      <w:pPr>
        <w:pStyle w:val="NormalWeb"/>
        <w:rPr>
          <w:rFonts w:ascii="Times New Roman" w:hAnsi="Times New Roman"/>
          <w:bCs/>
          <w:sz w:val="24"/>
          <w:szCs w:val="24"/>
        </w:rPr>
      </w:pPr>
      <w:r>
        <w:rPr>
          <w:rStyle w:val="Strong"/>
          <w:rFonts w:ascii="Times New Roman" w:hAnsi="Times New Roman"/>
          <w:b w:val="0"/>
          <w:sz w:val="24"/>
        </w:rPr>
        <w:t xml:space="preserve">Nick Morgan é presidente e fundador da </w:t>
      </w:r>
      <w:r>
        <w:rPr>
          <w:rFonts w:ascii="Times New Roman" w:hAnsi="Times New Roman"/>
          <w:sz w:val="24"/>
        </w:rPr>
        <w:t>Public Words</w:t>
      </w:r>
      <w:r>
        <w:rPr>
          <w:rStyle w:val="Strong"/>
          <w:rFonts w:ascii="Times New Roman" w:hAnsi="Times New Roman"/>
          <w:b w:val="0"/>
          <w:sz w:val="24"/>
        </w:rPr>
        <w:t xml:space="preserve">, uma empresa de consultoria e coaching em comunicações. </w:t>
      </w:r>
      <w:r>
        <w:rPr>
          <w:rFonts w:ascii="Times New Roman" w:hAnsi="Times New Roman"/>
          <w:sz w:val="24"/>
        </w:rPr>
        <w:t xml:space="preserve">Nick já foi contratado por empresas Fortune 50 para escrever para diretores executivos e presidentes e treinou pessoas para proferir declarações no congresso, aparecer no "Today Show" e lidar com a comunidade de investimento. </w:t>
      </w:r>
    </w:p>
    <w:p w14:paraId="72DFB2CC" w14:textId="09F432B3" w:rsidR="000A3AA8" w:rsidRPr="000A3AA8" w:rsidRDefault="00043D76" w:rsidP="00043D76">
      <w:pPr>
        <w:pStyle w:val="pt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Ele é o autor de "Trust Me: </w:t>
      </w:r>
      <w:r>
        <w:rPr>
          <w:rFonts w:ascii="Times New Roman" w:hAnsi="Times New Roman"/>
          <w:sz w:val="24"/>
        </w:rPr>
        <w:t xml:space="preserve">Four Steps to Authenticity and Charisma", "Working the Room: </w:t>
      </w:r>
      <w:r>
        <w:rPr>
          <w:rFonts w:ascii="Times New Roman" w:hAnsi="Times New Roman"/>
          <w:sz w:val="24"/>
        </w:rPr>
        <w:t xml:space="preserve">How to Move People to Action Through Audience-Centered Speaking" e "Give Your Speech, Change the World: </w:t>
      </w:r>
      <w:r>
        <w:rPr>
          <w:rFonts w:ascii="Times New Roman" w:hAnsi="Times New Roman"/>
          <w:sz w:val="24"/>
        </w:rPr>
        <w:t xml:space="preserve">How to Move Your Audience to Action". </w:t>
      </w:r>
      <w:r>
        <w:rPr>
          <w:rFonts w:ascii="Times New Roman" w:hAnsi="Times New Roman"/>
          <w:sz w:val="24"/>
        </w:rPr>
        <w:t xml:space="preserve">Além disso, atuou como editor da Harvard Management Communication Letter de 1998 a 2003. </w:t>
      </w:r>
      <w:r>
        <w:rPr>
          <w:rFonts w:ascii="Times New Roman" w:hAnsi="Times New Roman"/>
          <w:sz w:val="24"/>
        </w:rPr>
        <w:t xml:space="preserve">Também escreveu diversos artigos para publicações locais e nacionais. </w:t>
      </w:r>
    </w:p>
    <w:p w14:paraId="0ADB3D11" w14:textId="3DA91AAD" w:rsidR="000A3AA8" w:rsidRPr="000A3AA8" w:rsidRDefault="000A3AA8" w:rsidP="00043D76">
      <w:pPr>
        <w:pStyle w:val="pt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Nick tem doutorado em literatura e retórica pela Universidade da Virgínia e um diploma de bacharel em literatura inglesa pela Universidade de Princeton.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7C25985" w14:textId="77777777" w:rsidR="00F3272D" w:rsidRPr="000A3AA8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0A3AA8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D76"/>
    <w:rsid w:val="00043D76"/>
    <w:rsid w:val="000A3AA8"/>
    <w:rsid w:val="00442369"/>
    <w:rsid w:val="006D667D"/>
    <w:rsid w:val="00A52A1B"/>
    <w:rsid w:val="00E20CD7"/>
    <w:rsid w:val="00ED67EC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C57514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D7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043D76"/>
    <w:rPr>
      <w:b/>
      <w:bCs/>
    </w:rPr>
  </w:style>
  <w:style w:type="paragraph" w:customStyle="1" w:styleId="pt10">
    <w:name w:val="pt10"/>
    <w:basedOn w:val="Normal"/>
    <w:rsid w:val="00043D7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3D7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3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36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D7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043D76"/>
    <w:rPr>
      <w:b/>
      <w:bCs/>
    </w:rPr>
  </w:style>
  <w:style w:type="paragraph" w:customStyle="1" w:styleId="pt10">
    <w:name w:val="pt10"/>
    <w:basedOn w:val="Normal"/>
    <w:rsid w:val="00043D7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3D7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3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3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9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2" Type="http://schemas.microsoft.com/office/2007/relationships/stylesWithEffects" Target="stylesWithEffect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Carmen Caamano</cp:lastModifiedBy>
  <cp:revision>2</cp:revision>
  <dcterms:created xsi:type="dcterms:W3CDTF">2015-07-17T23:03:00Z</dcterms:created>
  <dcterms:modified xsi:type="dcterms:W3CDTF">2015-07-17T23:03:00Z</dcterms:modified>
</cp:coreProperties>
</file>