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2E0" w:rsidRPr="008412E0" w:rsidRDefault="008412E0" w:rsidP="008412E0">
      <w:r>
        <w:t xml:space="preserve">Nirmalya Kumar trabalha no conselho executivo da Tata Sons, uma empresa membro do Tata Group que detém a maior parte das ações dessas empresas. </w:t>
      </w:r>
      <w:r>
        <w:t>Um conhecido acadêmico e autor de diversos livros e estudos de caso na área de inovação em marketing, Nirmalya concentra-se em iniciativas que possam colocar o marketing novamente na pauta de CEOs e elevar o papel dele para moldar o destino de uma empresa.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412E0" w:rsidRPr="008412E0" w:rsidRDefault="008412E0" w:rsidP="008412E0">
      <w:pPr/>
    </w:p>
    <w:p w:rsidR="008412E0" w:rsidRPr="008412E0" w:rsidRDefault="008412E0" w:rsidP="008412E0">
      <w:r>
        <w:t xml:space="preserve">Nirmalya já fez parte do corpo docente da Harvard Business School, do International Institute for Management Development da Suíça e da Kellogg School of Management da Northwestern University. </w:t>
      </w:r>
      <w:r>
        <w:t xml:space="preserve">Ele aparece nas listas "Melhores professores de administração de empresas do mundo" e "50 professores de administração de empresas mais influentes" da Thinkers50. </w:t>
      </w:r>
      <w:r>
        <w:t xml:space="preserve">Nirmalya recebeu diversos prêmios para professores, incluindo a nota máxima de quatro estrelas para docentes no guia de programas de MBA da Business Week. </w:t>
      </w:r>
      <w:r>
        <w:t>Ele já trabalhou com mais de 50 empresas da Fortune 500 em 50 países diferentes como coach, líder de seminário e palestrante nas áreas de estratégia, marketing, branding, varejo e distribuição.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412E0" w:rsidRPr="008412E0" w:rsidRDefault="008412E0" w:rsidP="008412E0">
      <w:pPr/>
    </w:p>
    <w:p w:rsidR="008412E0" w:rsidRPr="008412E0" w:rsidRDefault="008412E0" w:rsidP="008412E0">
      <w:r>
        <w:t>A formação de Nirmalya inclui diplomas de bacharelado em comércio pela Universidade de Calcutá e pela Universidade Shivaji, um MBA da Universidade de Illinois e um doutorado em marketing da Kellogg Graduate School of Management.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412E0" w:rsidRDefault="008412E0" w:rsidP="008412E0">
      <w:pPr/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Default="00C354EB">
      <w:pPr/>
      <w:bookmarkStart w:id="0" w:name="_GoBack"/>
      <w:bookmarkEnd w:id="0"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2E0"/>
    <w:rsid w:val="008412E0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AC23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2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12E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2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12E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1053</Characters>
  <Application>Microsoft Macintosh Word</Application>
  <DocSecurity>0</DocSecurity>
  <Lines>8</Lines>
  <Paragraphs>2</Paragraphs>
  <ScaleCrop>false</ScaleCrop>
  <Company>Harvard Business Publishing</Company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1</cp:revision>
  <dcterms:created xsi:type="dcterms:W3CDTF">2014-09-22T19:20:00Z</dcterms:created>
  <dcterms:modified xsi:type="dcterms:W3CDTF">2014-09-22T19:21:00Z</dcterms:modified>
</cp:coreProperties>
</file>