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FFB" w:rsidRPr="00677FFB" w:rsidRDefault="00677FFB" w:rsidP="00677FFB">
      <w:r>
        <w:t xml:space="preserve">Noel M. Tichy é professor de gestão e organizações na Ross School of Business da Universidade de Michigan, onde é diretor da parceria global de negócios. </w:t>
      </w:r>
      <w:r>
        <w:t xml:space="preserve">Ele dirigiu por mais de uma década o programa de liderança global , um consórcio de 36 empresas japonesas, europeias e norte-americanas que fizeram uma parceria para desenvolver executivos seniores e fazer pesquisa de ação sobre globalização na China, Índia, Rússia e Brasil. </w:t>
      </w:r>
      <w:r>
        <w:t xml:space="preserve">Noel presta consultoria aos setores público e privado. </w:t>
      </w:r>
      <w:r>
        <w:t xml:space="preserve">É sócio sênior da Action Learning Associates. </w:t>
      </w:r>
      <w:r>
        <w:t>Entre seus clientes estão a Best Buy, GE, PepsiCo, Coca-Cola, GM, Nokia, Nomura Securities, 3M, Daimler-Benz e Royal Dutch Shell.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77FFB" w:rsidRPr="00677FFB" w:rsidRDefault="00677FFB" w:rsidP="00677FFB">
      <w:pPr/>
    </w:p>
    <w:p w:rsidR="00677FFB" w:rsidRPr="00677FFB" w:rsidRDefault="00677FFB" w:rsidP="00677FFB">
      <w:r>
        <w:t xml:space="preserve">Noel fez parte do corpo docente da Business School da Universidade de Columbia. </w:t>
      </w:r>
      <w:r>
        <w:t xml:space="preserve">Ele foi gerente de ensino de gestão na General Electric, onde dirigiu os esforços de desenvolvimento mundial em Crotonville. </w:t>
      </w:r>
      <w:r>
        <w:t xml:space="preserve">Noel foi chefe do centro de liderança da GE, onde liderou a transição para a aprendizagem pela ação na empresa.  </w:t>
      </w:r>
      <w:r>
        <w:t xml:space="preserve">É autor de vários livros e artigos. </w:t>
      </w:r>
      <w:r>
        <w:t xml:space="preserve">As revistas Business Week e Business 2.0 há muito tempo consideram Noel um conceituado profissional de capacitação sobre gestão, conforme avaliação dada por elas como um dos “10 principais gurus de gestão”. </w:t>
      </w:r>
      <w:r>
        <w:t>Ele atuou nos conselhos editoriais da Academy of Management Review, Organizational Dynamics, Journal of Business Research e Journal of Business Strategy, além de ter sido editor fundador e chefe da revista Human Resource Management.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77FFB" w:rsidRPr="00677FFB" w:rsidRDefault="00677FFB" w:rsidP="00677FFB">
      <w:pPr/>
    </w:p>
    <w:p w:rsidR="00677FFB" w:rsidRPr="00677FFB" w:rsidRDefault="00677FFB" w:rsidP="00677FFB">
      <w:r>
        <w:t>Noel se formou na Colgate University e fez doutorado na Universidade de Columbia.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FB"/>
    <w:rsid w:val="00677FFB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Macintosh Word</Application>
  <DocSecurity>0</DocSecurity>
  <Lines>10</Lines>
  <Paragraphs>2</Paragraphs>
  <ScaleCrop>false</ScaleCrop>
  <Company>Harvard Business Publishing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2014-09-29T15:16:00Z</dcterms:created>
  <dcterms:modified xsi:type="dcterms:W3CDTF">2014-09-29T15:16:00Z</dcterms:modified>
</cp:coreProperties>
</file>