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82D3F" w14:textId="70258050" w:rsidR="00687B19" w:rsidRPr="00687B19" w:rsidRDefault="00687B19" w:rsidP="00687B19">
      <w:pPr>
        <w:spacing w:before="100" w:beforeAutospacing="1" w:after="100" w:afterAutospacing="1"/>
        <w:rPr>
          <w:rFonts w:ascii="Times New Roman" w:hAnsi="Times New Roman" w:cs="Times New Roman"/>
        </w:rPr>
      </w:pPr>
      <w:r>
        <w:rPr>
          <w:rFonts w:ascii="Times New Roman" w:hAnsi="Times New Roman"/>
        </w:rPr>
        <w:t>Peter Bregman</w:t>
      </w:r>
      <w:r>
        <w:rPr>
          <w:rFonts w:ascii="Times New Roman" w:hAnsi="Times New Roman"/>
          <w:b/>
        </w:rPr>
        <w:t xml:space="preserve"> </w:t>
      </w:r>
      <w:r>
        <w:rPr>
          <w:rFonts w:ascii="Times New Roman" w:hAnsi="Times New Roman"/>
        </w:rPr>
        <w:t xml:space="preserve">é o diretor executivo da Bregman Partners, Inc., uma empresa de consultoria global de gestão que aconselha os diretores executivos e suas equipes de liderança. </w:t>
      </w:r>
      <w:r>
        <w:rPr>
          <w:rFonts w:ascii="Times New Roman" w:hAnsi="Times New Roman"/>
        </w:rPr>
        <w:t>Ele fala, escreve, e fornece conselhos sobre como liderar e como viver.</w:t>
      </w:r>
    </w:p>
    <w:p w14:paraId="64BCA201" w14:textId="65A4ABB5" w:rsidR="00687B19" w:rsidRPr="00687B19" w:rsidRDefault="00610D13" w:rsidP="00687B19">
      <w:pPr>
        <w:spacing w:before="100" w:beforeAutospacing="1" w:after="100" w:afterAutospacing="1"/>
        <w:rPr>
          <w:rFonts w:ascii="Times New Roman" w:hAnsi="Times New Roman" w:cs="Times New Roman"/>
        </w:rPr>
      </w:pPr>
      <w:r>
        <w:rPr>
          <w:rFonts w:ascii="Times New Roman" w:hAnsi="Times New Roman"/>
        </w:rPr>
        <w:t xml:space="preserve">O mais novo livro de Peter é "18 minutes: </w:t>
      </w:r>
      <w:r>
        <w:rPr>
          <w:rFonts w:ascii="Times New Roman" w:hAnsi="Times New Roman"/>
        </w:rPr>
        <w:t xml:space="preserve">Find Your Focus, Master Distraction, and Get the Right Things Done.” </w:t>
      </w:r>
      <w:r>
        <w:rPr>
          <w:rFonts w:ascii="Times New Roman" w:hAnsi="Times New Roman"/>
        </w:rPr>
        <w:t>Ele é um colaborador regular da Harvard Business Review, Fast Company, Forbes, National Public Radio (NPR), Psychology Today e CNN.</w:t>
      </w:r>
    </w:p>
    <w:p w14:paraId="339FE239" w14:textId="5F5E9769" w:rsidR="00687B19" w:rsidRPr="00687B19" w:rsidRDefault="00687B19" w:rsidP="00687B19">
      <w:pPr>
        <w:spacing w:before="100" w:beforeAutospacing="1" w:after="100" w:afterAutospacing="1"/>
        <w:rPr>
          <w:rFonts w:ascii="Times New Roman" w:hAnsi="Times New Roman" w:cs="Times New Roman"/>
        </w:rPr>
      </w:pPr>
      <w:r>
        <w:rPr>
          <w:rFonts w:ascii="Times New Roman" w:hAnsi="Times New Roman"/>
        </w:rPr>
        <w:t xml:space="preserve">Peter começou sua carreira ensinando liderança em expedições no deserto e nas montanhas e, em seguida, mudou-se para o ramo de consultoria com o Hay Group e a Accenture antes de fundar a Bregman Partners em 1998. </w:t>
      </w:r>
      <w:r>
        <w:rPr>
          <w:rFonts w:ascii="Times New Roman" w:hAnsi="Times New Roman"/>
        </w:rPr>
        <w:t>Ele prestou consultoria a diretores executivos e líderes seniores em muitas das principais organizações do mundo, incluindo Allianz, American Express, Brunswick Group, Goldman Sachs, Morgan Stanley, Deutsche Bank, JPMorgan Chase, FEI, GE Capital, Merck, Clear Channel, Nike, UNICEF e muitos outros.</w:t>
      </w:r>
    </w:p>
    <w:p w14:paraId="17B660BA" w14:textId="77777777" w:rsidR="00687B19" w:rsidRPr="00687B19" w:rsidRDefault="00687B19" w:rsidP="00687B19">
      <w:pPr>
        <w:spacing w:before="100" w:beforeAutospacing="1" w:after="100" w:afterAutospacing="1"/>
        <w:rPr>
          <w:rFonts w:ascii="Times New Roman" w:hAnsi="Times New Roman" w:cs="Times New Roman"/>
        </w:rPr>
      </w:pPr>
      <w:r>
        <w:rPr>
          <w:rFonts w:ascii="Times New Roman" w:hAnsi="Times New Roman"/>
        </w:rPr>
        <w:t xml:space="preserve">Peter tem bacharelado da Universidade de Princeton e um MBA da Universidade de Columbia.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AA98601" w14:textId="77777777" w:rsidR="00F3272D" w:rsidRPr="00687B19" w:rsidRDefault="00F3272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687B19"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19"/>
    <w:rsid w:val="00584FBB"/>
    <w:rsid w:val="005B29A1"/>
    <w:rsid w:val="00610D13"/>
    <w:rsid w:val="00687B19"/>
    <w:rsid w:val="007E5BCD"/>
    <w:rsid w:val="00E21734"/>
    <w:rsid w:val="00EF6EED"/>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A63A3"/>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B1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B19"/>
    <w:rPr>
      <w:rFonts w:ascii="Times" w:hAnsi="Times"/>
      <w:b/>
      <w:bCs/>
      <w:kern w:val="36"/>
      <w:sz w:val="48"/>
      <w:szCs w:val="48"/>
    </w:rPr>
  </w:style>
  <w:style w:type="paragraph" w:styleId="NormalWeb">
    <w:name w:val="Normal (Web)"/>
    <w:basedOn w:val="Normal"/>
    <w:uiPriority w:val="99"/>
    <w:semiHidden/>
    <w:unhideWhenUsed/>
    <w:rsid w:val="00687B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87B19"/>
    <w:rPr>
      <w:color w:val="0000FF"/>
      <w:u w:val="single"/>
    </w:rPr>
  </w:style>
  <w:style w:type="character" w:styleId="Strong">
    <w:name w:val="Strong"/>
    <w:basedOn w:val="DefaultParagraphFont"/>
    <w:uiPriority w:val="22"/>
    <w:qFormat/>
    <w:rsid w:val="00687B19"/>
    <w:rPr>
      <w:b/>
      <w:bCs/>
    </w:rPr>
  </w:style>
  <w:style w:type="paragraph" w:styleId="BalloonText">
    <w:name w:val="Balloon Text"/>
    <w:basedOn w:val="Normal"/>
    <w:link w:val="BalloonTextChar"/>
    <w:uiPriority w:val="99"/>
    <w:semiHidden/>
    <w:unhideWhenUsed/>
    <w:rsid w:val="00EF6E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E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B1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B19"/>
    <w:rPr>
      <w:rFonts w:ascii="Times" w:hAnsi="Times"/>
      <w:b/>
      <w:bCs/>
      <w:kern w:val="36"/>
      <w:sz w:val="48"/>
      <w:szCs w:val="48"/>
    </w:rPr>
  </w:style>
  <w:style w:type="paragraph" w:styleId="NormalWeb">
    <w:name w:val="Normal (Web)"/>
    <w:basedOn w:val="Normal"/>
    <w:uiPriority w:val="99"/>
    <w:semiHidden/>
    <w:unhideWhenUsed/>
    <w:rsid w:val="00687B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87B19"/>
    <w:rPr>
      <w:color w:val="0000FF"/>
      <w:u w:val="single"/>
    </w:rPr>
  </w:style>
  <w:style w:type="character" w:styleId="Strong">
    <w:name w:val="Strong"/>
    <w:basedOn w:val="DefaultParagraphFont"/>
    <w:uiPriority w:val="22"/>
    <w:qFormat/>
    <w:rsid w:val="00687B19"/>
    <w:rPr>
      <w:b/>
      <w:bCs/>
    </w:rPr>
  </w:style>
  <w:style w:type="paragraph" w:styleId="BalloonText">
    <w:name w:val="Balloon Text"/>
    <w:basedOn w:val="Normal"/>
    <w:link w:val="BalloonTextChar"/>
    <w:uiPriority w:val="99"/>
    <w:semiHidden/>
    <w:unhideWhenUsed/>
    <w:rsid w:val="00EF6E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E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79918">
      <w:bodyDiv w:val="1"/>
      <w:marLeft w:val="0"/>
      <w:marRight w:val="0"/>
      <w:marTop w:val="0"/>
      <w:marBottom w:val="0"/>
      <w:divBdr>
        <w:top w:val="none" w:sz="0" w:space="0" w:color="auto"/>
        <w:left w:val="none" w:sz="0" w:space="0" w:color="auto"/>
        <w:bottom w:val="none" w:sz="0" w:space="0" w:color="auto"/>
        <w:right w:val="none" w:sz="0" w:space="0" w:color="auto"/>
      </w:divBdr>
      <w:divsChild>
        <w:div w:id="1790664955">
          <w:marLeft w:val="0"/>
          <w:marRight w:val="0"/>
          <w:marTop w:val="0"/>
          <w:marBottom w:val="0"/>
          <w:divBdr>
            <w:top w:val="none" w:sz="0" w:space="0" w:color="auto"/>
            <w:left w:val="none" w:sz="0" w:space="0" w:color="auto"/>
            <w:bottom w:val="none" w:sz="0" w:space="0" w:color="auto"/>
            <w:right w:val="none" w:sz="0" w:space="0" w:color="auto"/>
          </w:divBdr>
          <w:divsChild>
            <w:div w:id="1051416138">
              <w:marLeft w:val="0"/>
              <w:marRight w:val="0"/>
              <w:marTop w:val="0"/>
              <w:marBottom w:val="0"/>
              <w:divBdr>
                <w:top w:val="none" w:sz="0" w:space="0" w:color="auto"/>
                <w:left w:val="none" w:sz="0" w:space="0" w:color="auto"/>
                <w:bottom w:val="none" w:sz="0" w:space="0" w:color="auto"/>
                <w:right w:val="none" w:sz="0" w:space="0" w:color="auto"/>
              </w:divBdr>
              <w:divsChild>
                <w:div w:id="1637569070">
                  <w:marLeft w:val="0"/>
                  <w:marRight w:val="0"/>
                  <w:marTop w:val="0"/>
                  <w:marBottom w:val="0"/>
                  <w:divBdr>
                    <w:top w:val="none" w:sz="0" w:space="0" w:color="auto"/>
                    <w:left w:val="none" w:sz="0" w:space="0" w:color="auto"/>
                    <w:bottom w:val="none" w:sz="0" w:space="0" w:color="auto"/>
                    <w:right w:val="none" w:sz="0" w:space="0" w:color="auto"/>
                  </w:divBdr>
                  <w:divsChild>
                    <w:div w:id="1786533543">
                      <w:marLeft w:val="0"/>
                      <w:marRight w:val="0"/>
                      <w:marTop w:val="0"/>
                      <w:marBottom w:val="0"/>
                      <w:divBdr>
                        <w:top w:val="none" w:sz="0" w:space="0" w:color="auto"/>
                        <w:left w:val="none" w:sz="0" w:space="0" w:color="auto"/>
                        <w:bottom w:val="none" w:sz="0" w:space="0" w:color="auto"/>
                        <w:right w:val="none" w:sz="0" w:space="0" w:color="auto"/>
                      </w:divBdr>
                      <w:divsChild>
                        <w:div w:id="862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Macintosh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2012-06-07T14:03:00Z</dcterms:created>
  <dcterms:modified xsi:type="dcterms:W3CDTF">2012-06-07T14:03:00Z</dcterms:modified>
</cp:coreProperties>
</file>