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75" w:rsidRDefault="00585735" w:rsidP="0014307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Sarah Green é editora adjunta na Harvard Business Review. Além de escrever e editar material para o site HBR.org e a revista impressa, ela gerencia o Harvard Business IdeaCast, que é o podcast sobre gestão mais bem avaliado do iTunes. Além disso, escreve uma coluna semanal no jornal Boston Metro e também já escreveu para o jornal Boston Globe e para </w:t>
      </w:r>
      <w:proofErr w:type="gramStart"/>
      <w:r>
        <w:rPr>
          <w:rFonts w:ascii="Times New Roman" w:hAnsi="Times New Roman"/>
          <w:sz w:val="24"/>
        </w:rPr>
        <w:t>o Boston Phoenix</w:t>
      </w:r>
      <w:proofErr w:type="gramEnd"/>
      <w:r>
        <w:rPr>
          <w:rFonts w:ascii="Times New Roman" w:hAnsi="Times New Roman"/>
          <w:sz w:val="24"/>
        </w:rPr>
        <w:t xml:space="preserve">. </w:t>
      </w:r>
    </w:p>
    <w:p w:rsidR="00143075" w:rsidRDefault="00585735" w:rsidP="0014307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Anteriormente, ela trabalhou como pesquisadora para a colunista Ellen Goodman, ganhadora do prêmio Pulitzer. </w:t>
      </w:r>
    </w:p>
    <w:p w:rsidR="00515A9B" w:rsidRPr="00E20670" w:rsidRDefault="00585735" w:rsidP="00143075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Sarah é bacharel em literatura inglesa pela Universidade Brown. </w:t>
      </w:r>
      <w:bookmarkEnd w:id="0"/>
    </w:p>
    <w:sectPr w:rsidR="00515A9B" w:rsidRPr="00E20670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35"/>
    <w:rsid w:val="00143075"/>
    <w:rsid w:val="00186846"/>
    <w:rsid w:val="00266B64"/>
    <w:rsid w:val="00277EEE"/>
    <w:rsid w:val="003D75BB"/>
    <w:rsid w:val="00464247"/>
    <w:rsid w:val="00585735"/>
    <w:rsid w:val="0064485B"/>
    <w:rsid w:val="008C75D8"/>
    <w:rsid w:val="009E52B3"/>
    <w:rsid w:val="00AF6E32"/>
    <w:rsid w:val="00DC5251"/>
    <w:rsid w:val="00E20670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461</Characters>
  <Application>Microsoft Office Word</Application>
  <DocSecurity>0</DocSecurity>
  <Lines>3</Lines>
  <Paragraphs>1</Paragraphs>
  <ScaleCrop>false</ScaleCrop>
  <Company>Harvard Business School Publishing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2011-12-16T17:34:00Z</dcterms:created>
  <dcterms:modified xsi:type="dcterms:W3CDTF">2016-04-15T23:19:00Z</dcterms:modified>
</cp:coreProperties>
</file>