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9A8B0" w14:textId="24C57E58" w:rsidR="00DF7BC8" w:rsidRPr="00602A79" w:rsidDel="00E8705A" w:rsidRDefault="00E8705A" w:rsidP="00DF7BC8">
      <w:pPr>
        <w:pStyle w:val="NormalWeb"/>
        <w:jc w:val="both"/>
        <w:rPr>
          <w:sz w:val="24"/>
          <w:szCs w:val="24"/>
        </w:rPr>
      </w:pPr>
      <w:ins w:id="0" w:author="Vineet Kumar Singh" w:date="2016-04-19T09:40:00Z">
        <w:r>
          <w:rPr>
            <w:lang w:val="en-IN"/>
          </w:rPr>
          <w:tab/>
        </w:r>
      </w:ins>
      <w:moveFromRangeStart w:id="1" w:author="Vineet Kumar Singh" w:date="2016-04-19T09:40:00Z" w:name="move448822177"/>
      <w:moveFrom w:id="2" w:author="Vineet Kumar Singh" w:date="2016-04-19T09:40:00Z">
        <w:r w:rsidR="00DF7BC8" w:rsidDel="00E8705A">
          <w:rPr>
            <w:sz w:val="24"/>
          </w:rPr>
          <w:t>Anna Tavis 博士是 Brown Brothers Harriman 的人才与发展负责人，该公司的总部位于纽约。她一直从事全球商业界、学术界及咨询界的人才管理和学习研究，且拥有在欧洲、印度、亚欧大陆和中东的广泛工作经验。</w:t>
        </w:r>
      </w:moveFrom>
    </w:p>
    <w:p w14:paraId="54694E83" w14:textId="7DDB6E26" w:rsidR="00DF7BC8" w:rsidRPr="00602A79" w:rsidDel="00E8705A" w:rsidRDefault="00DF7BC8" w:rsidP="00DF7BC8">
      <w:pPr>
        <w:pStyle w:val="NormalWeb"/>
        <w:jc w:val="both"/>
        <w:rPr>
          <w:sz w:val="24"/>
          <w:szCs w:val="24"/>
        </w:rPr>
      </w:pPr>
      <w:moveFrom w:id="3" w:author="Vineet Kumar Singh" w:date="2016-04-19T09:40:00Z">
        <w:r w:rsidDel="00E8705A">
          <w:rPr>
            <w:sz w:val="24"/>
          </w:rPr>
          <w:t>Anna 还是《Perspectives Column for People》和《Strategy Journal》的编辑，以及人力资源规划学会的理事会成员。她经常在各种大会上做演讲，并发表有关全球人才管理问题的文章，且是《Perspectives》一书的作者。</w:t>
        </w:r>
      </w:moveFrom>
    </w:p>
    <w:p w14:paraId="66F5EAFA" w14:textId="2C5CE3AD" w:rsidR="00DF7BC8" w:rsidRPr="00602A79" w:rsidDel="00E8705A" w:rsidRDefault="00DF7BC8" w:rsidP="00DF7BC8">
      <w:pPr>
        <w:pStyle w:val="NormalWeb"/>
        <w:jc w:val="both"/>
        <w:rPr>
          <w:sz w:val="24"/>
          <w:szCs w:val="24"/>
        </w:rPr>
      </w:pPr>
      <w:moveFrom w:id="4" w:author="Vineet Kumar Singh" w:date="2016-04-19T09:40:00Z">
        <w:r w:rsidDel="00E8705A">
          <w:rPr>
            <w:sz w:val="24"/>
          </w:rPr>
          <w:t>Anna 目前是纽约大学的兼职教授，在领导力与人力资源管理系讲授人才管理与组织方面的研究生课程。她拥有赫尔岑师范大学的语言学和教育学学位、普林斯顿大学的比较文学硕士学位和博士学位以及南卡罗莱纳大学的工商管理高级证书。</w:t>
        </w:r>
      </w:moveFrom>
    </w:p>
    <w:moveFromRangeEnd w:id="1"/>
    <w:p w14:paraId="00144E33" w14:textId="77777777" w:rsidR="00E8705A" w:rsidRPr="00E8705A" w:rsidRDefault="00E8705A" w:rsidP="00E8705A">
      <w:pPr>
        <w:rPr>
          <w:rFonts w:ascii="Times New Roman" w:hAnsi="Times New Roman" w:cs="Times New Roman"/>
        </w:rPr>
      </w:pPr>
      <w:moveToRangeStart w:id="5" w:author="Vineet Kumar Singh" w:date="2016-04-19T09:40:00Z" w:name="move448822177"/>
      <w:moveTo w:id="6" w:author="Vineet Kumar Singh" w:date="2016-04-19T09:40:00Z">
        <w:r w:rsidRPr="00E8705A">
          <w:rPr>
            <w:rFonts w:ascii="Times New Roman" w:hAnsi="Times New Roman" w:cs="Times New Roman"/>
          </w:rPr>
          <w:t>Anna Tavis 博士是 Brown Brothers Harriman 的人才与发展负责人，该公司的总部位于纽约。她一直从事全球商业界、学术界及咨询界的人才管理和学习研究，且拥有在欧洲、印度、亚欧大陆和中东的广泛工作经验。</w:t>
        </w:r>
      </w:moveTo>
    </w:p>
    <w:p w14:paraId="2608AE88" w14:textId="77777777" w:rsidR="00E8705A" w:rsidRPr="00E8705A" w:rsidRDefault="00E8705A" w:rsidP="00E8705A">
      <w:pPr>
        <w:rPr>
          <w:rFonts w:ascii="Times New Roman" w:hAnsi="Times New Roman" w:cs="Times New Roman"/>
        </w:rPr>
      </w:pPr>
    </w:p>
    <w:p w14:paraId="361C4D22" w14:textId="77777777" w:rsidR="00E8705A" w:rsidRPr="00E8705A" w:rsidRDefault="00E8705A" w:rsidP="00E8705A">
      <w:pPr>
        <w:ind w:firstLine="720"/>
        <w:rPr>
          <w:rFonts w:ascii="Times New Roman" w:hAnsi="Times New Roman" w:cs="Times New Roman"/>
        </w:rPr>
        <w:pPrChange w:id="7" w:author="Vineet Kumar Singh" w:date="2016-04-19T09:40:00Z">
          <w:pPr/>
        </w:pPrChange>
      </w:pPr>
      <w:moveTo w:id="8" w:author="Vineet Kumar Singh" w:date="2016-04-19T09:40:00Z">
        <w:r w:rsidRPr="00E8705A">
          <w:rPr>
            <w:rFonts w:ascii="Times New Roman" w:hAnsi="Times New Roman" w:cs="Times New Roman"/>
          </w:rPr>
          <w:t>Anna 还是《Perspectives Column for People》和《Strategy Journal》的编辑，以及人力资源规划学会的理事会成员。她经常在各种大会上做演讲，并发表有关全球人才管理问题的文章，且是《Perspectives》一书的作者。</w:t>
        </w:r>
      </w:moveTo>
    </w:p>
    <w:p w14:paraId="76C7DB87" w14:textId="77777777" w:rsidR="00E8705A" w:rsidRPr="00E8705A" w:rsidRDefault="00E8705A" w:rsidP="00E8705A">
      <w:pPr>
        <w:rPr>
          <w:rFonts w:ascii="Times New Roman" w:hAnsi="Times New Roman" w:cs="Times New Roman"/>
        </w:rPr>
      </w:pPr>
    </w:p>
    <w:p w14:paraId="6C3DC380" w14:textId="77777777" w:rsidR="00E8705A" w:rsidRPr="00E8705A" w:rsidRDefault="00E8705A" w:rsidP="00E8705A">
      <w:pPr>
        <w:ind w:firstLine="720"/>
        <w:rPr>
          <w:rFonts w:ascii="Times New Roman" w:hAnsi="Times New Roman" w:cs="Times New Roman"/>
        </w:rPr>
        <w:pPrChange w:id="9" w:author="Vineet Kumar Singh" w:date="2016-04-19T09:40:00Z">
          <w:pPr/>
        </w:pPrChange>
      </w:pPr>
      <w:moveTo w:id="10" w:author="Vineet Kumar Singh" w:date="2016-04-19T09:40:00Z">
        <w:r w:rsidRPr="00E8705A">
          <w:rPr>
            <w:rFonts w:ascii="Times New Roman" w:hAnsi="Times New Roman" w:cs="Times New Roman"/>
          </w:rPr>
          <w:t>Anna 目前是纽约大学的兼职教授，在领导力与人力资源管理系讲授人才管理与组织方面的研究生课程。</w:t>
        </w:r>
      </w:moveTo>
    </w:p>
    <w:p w14:paraId="1881F047" w14:textId="77777777" w:rsidR="00E8705A" w:rsidRPr="00E8705A" w:rsidRDefault="00E8705A" w:rsidP="00E8705A">
      <w:pPr>
        <w:rPr>
          <w:rFonts w:ascii="Times New Roman" w:hAnsi="Times New Roman" w:cs="Times New Roman"/>
        </w:rPr>
      </w:pPr>
    </w:p>
    <w:p w14:paraId="03446E89" w14:textId="4BEB8120" w:rsidR="00F3272D" w:rsidRPr="00602A79" w:rsidRDefault="00E8705A" w:rsidP="00E8705A">
      <w:pPr>
        <w:ind w:firstLine="720"/>
        <w:rPr>
          <w:rFonts w:ascii="Times New Roman" w:hAnsi="Times New Roman" w:cs="Times New Roman"/>
        </w:rPr>
        <w:pPrChange w:id="11" w:author="Vineet Kumar Singh" w:date="2016-04-19T09:40:00Z">
          <w:pPr/>
        </w:pPrChange>
      </w:pPr>
      <w:bookmarkStart w:id="12" w:name="_GoBack"/>
      <w:bookmarkEnd w:id="12"/>
      <w:moveTo w:id="13" w:author="Vineet Kumar Singh" w:date="2016-04-19T09:40:00Z">
        <w:r w:rsidRPr="00E8705A">
          <w:rPr>
            <w:rFonts w:ascii="Times New Roman" w:hAnsi="Times New Roman" w:cs="Times New Roman"/>
          </w:rPr>
          <w:t>她拥有赫尔岑师范大学的语言学和教育学学位、普林斯顿大学的比较文学硕士学位和博士学位以及南卡罗莱纳大学的工商管理高级证书。</w:t>
        </w:r>
      </w:moveTo>
      <w:moveToRangeEnd w:id="5"/>
    </w:p>
    <w:sectPr w:rsidR="00F3272D" w:rsidRPr="00602A79"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8"/>
    <w:rsid w:val="00386D1F"/>
    <w:rsid w:val="00461FE9"/>
    <w:rsid w:val="00602A79"/>
    <w:rsid w:val="00760ABD"/>
    <w:rsid w:val="00DF7BC8"/>
    <w:rsid w:val="00E8705A"/>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91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BC8"/>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461FE9"/>
    <w:rPr>
      <w:color w:val="0000FF" w:themeColor="hyperlink"/>
      <w:u w:val="single"/>
    </w:rPr>
  </w:style>
  <w:style w:type="paragraph" w:styleId="BalloonText">
    <w:name w:val="Balloon Text"/>
    <w:basedOn w:val="Normal"/>
    <w:link w:val="BalloonTextChar"/>
    <w:uiPriority w:val="99"/>
    <w:semiHidden/>
    <w:unhideWhenUsed/>
    <w:rsid w:val="00760ABD"/>
    <w:rPr>
      <w:rFonts w:ascii="SimSun" w:hAnsi="SimSun" w:cs="SimSun"/>
      <w:sz w:val="18"/>
      <w:szCs w:val="18"/>
    </w:rPr>
  </w:style>
  <w:style w:type="character" w:customStyle="1" w:styleId="BalloonTextChar">
    <w:name w:val="Balloon Text Char"/>
    <w:basedOn w:val="DefaultParagraphFont"/>
    <w:link w:val="BalloonText"/>
    <w:uiPriority w:val="99"/>
    <w:semiHidden/>
    <w:rsid w:val="00760ABD"/>
    <w:rPr>
      <w:rFonts w:ascii="SimSun" w:hAnsi="SimSun" w:cs="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BC8"/>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461FE9"/>
    <w:rPr>
      <w:color w:val="0000FF" w:themeColor="hyperlink"/>
      <w:u w:val="single"/>
    </w:rPr>
  </w:style>
  <w:style w:type="paragraph" w:styleId="BalloonText">
    <w:name w:val="Balloon Text"/>
    <w:basedOn w:val="Normal"/>
    <w:link w:val="BalloonTextChar"/>
    <w:uiPriority w:val="99"/>
    <w:semiHidden/>
    <w:unhideWhenUsed/>
    <w:rsid w:val="00760ABD"/>
    <w:rPr>
      <w:rFonts w:ascii="SimSun" w:hAnsi="SimSun" w:cs="SimSun"/>
      <w:sz w:val="18"/>
      <w:szCs w:val="18"/>
    </w:rPr>
  </w:style>
  <w:style w:type="character" w:customStyle="1" w:styleId="BalloonTextChar">
    <w:name w:val="Balloon Text Char"/>
    <w:basedOn w:val="DefaultParagraphFont"/>
    <w:link w:val="BalloonText"/>
    <w:uiPriority w:val="99"/>
    <w:semiHidden/>
    <w:rsid w:val="00760ABD"/>
    <w:rPr>
      <w:rFonts w:ascii="SimSun" w:hAnsi="SimSun" w:cs="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372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Vineet Kumar Singh</cp:lastModifiedBy>
  <cp:revision>3</cp:revision>
  <dcterms:created xsi:type="dcterms:W3CDTF">2012-02-27T15:48:00Z</dcterms:created>
  <dcterms:modified xsi:type="dcterms:W3CDTF">2016-04-19T04:10:00Z</dcterms:modified>
</cp:coreProperties>
</file>