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w:rsidR="00444410" w:rsidRPr="00444410" w:rsidRDefault="00444410" w:rsidP="00444410">
      <w:pPr>
        <w:pStyle w:val="NormalWeb"/>
        <w:spacing w:line="360" w:lineRule="auto"/>
        <w:ind w:firstLine="720"/>
        <w:rPr>
          <w:color w:val="000000"/>
          <w:lang w:val="en-IN"/>
        </w:rPr>
      </w:pPr>
      <w:r w:rsidRPr="00444410">
        <w:rPr>
          <w:color w:val="000000"/>
        </w:rPr>
        <w:t>Colleen O’Keefe 是 Novell 的高级副总裁及其合作解决方案与全球服务部的总经理。Novell 是一家全球 IT 基础设施软件公司，总部位于马萨诸塞州沃尔瑟姆。Colleen 在这个职位上，将自己 30 多年在经营、客户和专业服务上的经验与对跨解决方案和服务的关注结合在一起，可为客户和合作伙伴提供深度服务。</w:t>
      </w:r>
    </w:p>
    <w:p w:rsidR="00444410" w:rsidRPr="00444410" w:rsidRDefault="00444410" w:rsidP="00444410">
      <w:pPr>
        <w:pStyle w:val="NormalWeb"/>
        <w:spacing w:line="360" w:lineRule="auto"/>
        <w:ind w:firstLine="720"/>
        <w:rPr>
          <w:color w:val="000000"/>
          <w:lang w:val="en-IN"/>
        </w:rPr>
      </w:pPr>
      <w:r w:rsidRPr="00444410">
        <w:rPr>
          <w:color w:val="000000"/>
        </w:rPr>
        <w:t>加盟 Novell 公司之前，她曾担任 NCR 公司副总裁兼支付解决方案事业部的总经理。她曾担任 NCR 全球客户服务事业部的全球管理服务副总裁，负责 NCR 的 IT 服务能力投资组合的开发、营销及销售。</w:t>
      </w:r>
    </w:p>
    <w:p w:rsidR="007B4625" w:rsidRPr="007325EA" w:rsidRDefault="00444410" w:rsidP="00444410">
      <w:pPr>
        <w:pStyle w:val="NormalWeb"/>
        <w:spacing w:line="360" w:lineRule="auto"/>
        <w:ind w:firstLine="720"/>
        <w:rPr>
          <w:color w:val="000000"/>
        </w:rPr>
      </w:pPr>
      <w:bookmarkStart w:id="0" w:name="_GoBack"/>
      <w:bookmarkEnd w:id="0"/>
      <w:r w:rsidRPr="00444410">
        <w:rPr>
          <w:color w:val="000000"/>
        </w:rPr>
        <w:t>Colleen 拥有圣十字学院经济学学士和哈特福德大学工商管理硕士学位。她还参加过斯坦福大学的高管培训课程。</w:t>
      </w:r>
    </w:p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sectPr w:rsidR="007B4625" w:rsidRPr="007325E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186846"/>
    <w:rsid w:val="00214AC0"/>
    <w:rsid w:val="00444410"/>
    <w:rsid w:val="00464247"/>
    <w:rsid w:val="00565490"/>
    <w:rsid w:val="0058027A"/>
    <w:rsid w:val="007325EA"/>
    <w:rsid w:val="00771C17"/>
    <w:rsid w:val="007B4625"/>
    <w:rsid w:val="0082368D"/>
    <w:rsid w:val="009E52B3"/>
    <w:rsid w:val="00A60F0D"/>
    <w:rsid w:val="00C26C28"/>
    <w:rsid w:val="00C76178"/>
    <w:rsid w:val="00C90FD0"/>
    <w:rsid w:val="00D444DD"/>
    <w:rsid w:val="00DC5251"/>
    <w:rsid w:val="00E36278"/>
    <w:rsid w:val="00E56BCF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Vineet Kumar Singh</cp:lastModifiedBy>
  <cp:revision>3</cp:revision>
  <dcterms:created xsi:type="dcterms:W3CDTF">2011-12-15T20:27:00Z</dcterms:created>
  <dcterms:modified xsi:type="dcterms:W3CDTF">2016-04-19T04:27:00Z</dcterms:modified>
</cp:coreProperties>
</file>