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7A2" w:rsidRPr="00D007A2" w:rsidRDefault="00D007A2" w:rsidP="00D007A2">
      <w:r>
        <w:t>Enrique Dilone 是生物制药公司 Amicus Therapeutics 的技术运营副总裁。该公司致力于开发各种人类遗传疾病的治疗方法。</w:t>
      </w:r>
      <w:r>
        <w:t>他领导涉及制造、技术（产品、工艺和分析）开发的部门，以及所有 Amicus 产品的供应链管理，包括小分子和生物制剂。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D007A2" w:rsidRPr="00D007A2" w:rsidRDefault="00D007A2" w:rsidP="00D007A2">
      <w:pPr/>
    </w:p>
    <w:p w:rsidR="00D007A2" w:rsidRPr="00D007A2" w:rsidRDefault="00D007A2" w:rsidP="00D007A2">
      <w:r>
        <w:t>加入 Amicus 前，Enrique 曾担任 NovaDel Pharma，一家开发口腔喷雾制剂的专业制药公司的质量和分析执行董事。</w:t>
      </w:r>
      <w:r>
        <w:t>他曾就职于惠氏公司和罗氏公司的多个药物开发部门。</w:t>
      </w:r>
    </w:p>
    <w:p w:rsidR="00C354EB" w:rsidRPr="00D007A2" w:rsidRDefault="00D007A2" w:rsidP="00D007A2">
      <w:r>
        <w:br/>
      </w:r>
      <w:r>
        <w:t>Enrique 拥有西东大学化学硕士和博士学位，以及纽约大学化学学士学位。</w:t>
      </w:r>
      <w:r>
        <w:t>他还拥有美国监管事务部认证。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D007A2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7A2"/>
    <w:rsid w:val="00C354EB"/>
    <w:rsid w:val="00D0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7A2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7A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1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713</Characters>
  <Application>Microsoft Macintosh Word</Application>
  <DocSecurity>0</DocSecurity>
  <Lines>5</Lines>
  <Paragraphs>1</Paragraphs>
  <ScaleCrop>false</ScaleCrop>
  <Company>Harvard Business Publishing</Company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2014-09-15T20:53:00Z</dcterms:created>
  <dcterms:modified xsi:type="dcterms:W3CDTF">2014-09-15T20:54:00Z</dcterms:modified>
</cp:coreProperties>
</file>