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B473" w14:textId="5E8E442D" w:rsidR="0062292F" w:rsidRPr="00A1574D" w:rsidRDefault="0062292F" w:rsidP="00751A97">
      <w:pPr>
        <w:pStyle w:val="NormalWeb"/>
        <w:rPr>
          <w:rFonts w:ascii="SimSun" w:hAnsi="SimSun"/>
          <w:sz w:val="24"/>
          <w:szCs w:val="24"/>
        </w:rPr>
      </w:pPr>
      <w:r>
        <w:rPr>
          <w:rStyle w:val="Strong"/>
          <w:rFonts w:ascii="SimSun" w:hAnsi="SimSun"/>
          <w:b w:val="0"/>
          <w:sz w:val="24"/>
        </w:rPr>
        <w:t>Jim Lancaster</w:t>
      </w:r>
      <w:r>
        <w:rPr>
          <w:rFonts w:ascii="SimSun" w:hAnsi="SimSun"/>
          <w:sz w:val="24"/>
        </w:rPr>
        <w:t xml:space="preserve"> 是 YPO 成员，同时也是</w:t>
      </w:r>
      <w:r>
        <w:t xml:space="preserve"> </w:t>
      </w:r>
      <w:hyperlink r:id="rId5">
        <w:r>
          <w:rPr>
            <w:rStyle w:val="Hyperlink"/>
            <w:rFonts w:ascii="SimSun" w:hAnsi="SimSun"/>
            <w:sz w:val="24"/>
          </w:rPr>
          <w:t>Lantech</w:t>
        </w:r>
      </w:hyperlink>
      <w:r>
        <w:rPr>
          <w:rFonts w:ascii="SimSun" w:hAnsi="SimSun"/>
          <w:sz w:val="24"/>
        </w:rPr>
        <w:t xml:space="preserve"> 的 CEO 和拥有者。Lantech 是一家拉伸设备和包装创新公司，总部位于肯塔基州路易斯维尔。</w:t>
      </w:r>
      <w:r>
        <w:rPr>
          <w:rFonts w:ascii="SimSun" w:hAnsi="SimSun"/>
          <w:sz w:val="24"/>
        </w:rPr>
        <w:t xml:space="preserve">Lantech 制造并在全球范围内销售包装和材料处理机器，包括拉伸包装机、传送机和成型机器。该公司或通过分销商网络销售，或直接将机器销售给大型消费品企业，如保洁、Lever Brother、雀巢、Miller-Coors Brewing 和百事可乐。 </w:t>
      </w:r>
    </w:p>
    <w:p w14:paraId="01C86AEF" w14:textId="1FBAC481" w:rsidR="0062292F" w:rsidRPr="00A1574D" w:rsidRDefault="00E04423" w:rsidP="00751A97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在二十世纪九十年代初，Lantech 成为丰田精益原则的早期采用者之一。</w:t>
      </w:r>
      <w:r>
        <w:rPr>
          <w:rFonts w:ascii="SimSun" w:hAnsi="SimSun"/>
          <w:sz w:val="24"/>
        </w:rPr>
        <w:t>该公司的精益转型已在</w:t>
      </w:r>
      <w:r>
        <w:rPr>
          <w:rStyle w:val="Emphasis"/>
          <w:rFonts w:ascii="SimSun" w:hAnsi="SimSun"/>
          <w:i w:val="0"/>
          <w:sz w:val="24"/>
        </w:rPr>
        <w:t>《哈佛商业评论》、书刊</w:t>
      </w:r>
      <w:r>
        <w:rPr>
          <w:rFonts w:ascii="SimSun" w:hAnsi="SimSun"/>
          <w:sz w:val="24"/>
        </w:rPr>
        <w:t>和其他商务出版物上广泛报道。</w:t>
      </w:r>
      <w:r>
        <w:rPr>
          <w:rFonts w:ascii="SimSun" w:hAnsi="SimSun"/>
          <w:sz w:val="24"/>
        </w:rPr>
        <w:t xml:space="preserve">在过去的 15 年里，Jim 参与了公司的精益转型历程。现在他是驱动 Lantech 整个范围内精益生产的主要领导者。 </w:t>
      </w:r>
    </w:p>
    <w:p w14:paraId="00BB0D6C" w14:textId="77777777" w:rsidR="0062292F" w:rsidRPr="00A1574D" w:rsidRDefault="0062292F" w:rsidP="00751A97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Jim 于 1990 年加入 Lantech，担任定制设备部门的销售经理。</w:t>
      </w:r>
      <w:r>
        <w:rPr>
          <w:rFonts w:ascii="SimSun" w:hAnsi="SimSun"/>
          <w:sz w:val="24"/>
        </w:rPr>
        <w:t>经过数次升职之后，他于 1995 年荣升总裁兼 CEO。</w:t>
      </w:r>
      <w:r>
        <w:rPr>
          <w:rFonts w:ascii="SimSun" w:hAnsi="SimSun"/>
          <w:sz w:val="24"/>
        </w:rPr>
        <w:t xml:space="preserve">Jim 毕业于南卫理公会大学金融和营销两个专业。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FE9D5D" w14:textId="77777777" w:rsidR="0062292F" w:rsidRPr="00A1574D" w:rsidRDefault="0062292F" w:rsidP="00751A97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292F" w:rsidRPr="00A1574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F9"/>
    <w:rsid w:val="0002598C"/>
    <w:rsid w:val="000D593F"/>
    <w:rsid w:val="001E6E3E"/>
    <w:rsid w:val="0038187C"/>
    <w:rsid w:val="005C0FC5"/>
    <w:rsid w:val="005D6FF9"/>
    <w:rsid w:val="0062292F"/>
    <w:rsid w:val="00657B40"/>
    <w:rsid w:val="00691199"/>
    <w:rsid w:val="00751A97"/>
    <w:rsid w:val="00851DFF"/>
    <w:rsid w:val="008A27BF"/>
    <w:rsid w:val="008F252A"/>
    <w:rsid w:val="00A1574D"/>
    <w:rsid w:val="00AE33E7"/>
    <w:rsid w:val="00C328EF"/>
    <w:rsid w:val="00C8708F"/>
    <w:rsid w:val="00DC550F"/>
    <w:rsid w:val="00E04423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0FB8529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SimSun" w:eastAsia="SimSun" w:hAnsi="SimSun" w:cs="SimSun"/>
        <w:sz w:val="22"/>
        <w:szCs w:val="22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D6FF9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Strong">
    <w:name w:val="Strong"/>
    <w:basedOn w:val="DefaultParagraphFont"/>
    <w:uiPriority w:val="99"/>
    <w:qFormat/>
    <w:rsid w:val="005D6FF9"/>
    <w:rPr>
      <w:rFonts w:cs="SimSun"/>
      <w:b/>
      <w:bCs/>
    </w:rPr>
  </w:style>
  <w:style w:type="character" w:styleId="Emphasis">
    <w:name w:val="Emphasis"/>
    <w:basedOn w:val="DefaultParagraphFont"/>
    <w:uiPriority w:val="99"/>
    <w:qFormat/>
    <w:rsid w:val="005D6FF9"/>
    <w:rPr>
      <w:rFonts w:cs="SimSun"/>
      <w:i/>
      <w:iCs/>
    </w:rPr>
  </w:style>
  <w:style w:type="character" w:styleId="Hyperlink">
    <w:name w:val="Hyperlink"/>
    <w:basedOn w:val="DefaultParagraphFont"/>
    <w:uiPriority w:val="99"/>
    <w:semiHidden/>
    <w:rsid w:val="005D6FF9"/>
    <w:rPr>
      <w:rFonts w:cs="SimSu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D6FF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99"/>
    <w:qFormat/>
    <w:rsid w:val="005D6FF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5D6FF9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5D6F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lantech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Lancaster is a YPO member and the CEO and owner of Lantech,  the stretch wrap equipment and package innovators headquartered in Louisville, Kentucky</dc:title>
  <dc:subject/>
  <dc:creator>Ryder, Allison</dc:creator>
  <cp:keywords/>
  <dc:description/>
  <cp:lastModifiedBy>Ryder, Allison</cp:lastModifiedBy>
  <cp:revision>3</cp:revision>
  <cp:lastPrinted>2012-01-30T18:42:00Z</cp:lastPrinted>
  <dcterms:created xsi:type="dcterms:W3CDTF">2012-02-27T16:11:00Z</dcterms:created>
  <dcterms:modified xsi:type="dcterms:W3CDTF">2012-11-28T20:14:00Z</dcterms:modified>
</cp:coreProperties>
</file>