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66" w:rsidRPr="008B08EE" w:rsidRDefault="00500C66" w:rsidP="00F6015D">
      <w:pPr>
        <w:pStyle w:val="NormalWeb"/>
        <w:spacing w:line="360" w:lineRule="auto"/>
        <w:rPr>
          <w:color w:val="222222"/>
        </w:rPr>
      </w:pPr>
      <w:r>
        <w:rPr>
          <w:color w:val="222222"/>
        </w:rPr>
        <w:t>Jorge I. Domínguez 在哈佛大学担任多个职务。</w:t>
      </w:r>
      <w:r>
        <w:rPr>
          <w:color w:val="222222"/>
        </w:rPr>
        <w:t>他不仅是墨西哥和拉丁美洲政治经济学 Antonio Madero 讲座教授，还是国际事务副教务长、艺术与科学学院院长的国际研究高级顾问、哈佛学院国际与区域研究院的主席。</w:t>
      </w:r>
      <w:r>
        <w:rPr>
          <w:color w:val="222222"/>
        </w:rPr>
        <w:t xml:space="preserve">他还是《Consolidating Mexico's Democracy: </w:t>
      </w:r>
      <w:r>
        <w:rPr>
          <w:color w:val="222222"/>
        </w:rPr>
        <w:t>The 2006 Presidential Campaign in Comparative Perspective》、</w:t>
      </w:r>
      <w:r>
        <w:rPr>
          <w:color w:val="222222"/>
        </w:rPr>
        <w:t>《The Construction of Democracy: Lessons from Practice and Research》以及</w:t>
      </w:r>
      <w:r>
        <w:rPr>
          <w:color w:val="222222"/>
        </w:rPr>
        <w:t>《Between Compliance and Conflict: East Asia, Latin America, and the ‘New’ Pax Americana》等各种文章的作者和合著者。</w:t>
      </w:r>
      <w:r>
        <w:rPr>
          <w:color w:val="222222"/>
        </w:rPr>
        <w:t>Jorge 曾任拉丁美洲研究协会的主席以及拉丁美洲美国大学奖学金项目的董事会主席，现任《Political Science Quarterly》、《Foreign Affairs en español》、《Cuban Studies》以及《Foro internacional》的编委，以及《Foreign Policy》的特约编辑。</w:t>
      </w:r>
      <w:r>
        <w:rPr>
          <w:color w:val="222222"/>
        </w:rPr>
        <w:t>他还是皮博迪奖获奖作品、公共广播系统电视系列片《Crisis in Central America》的系列片主编。</w:t>
      </w:r>
      <w:r>
        <w:rPr>
          <w:color w:val="222222"/>
        </w:rPr>
        <w:t>他目前主要研究拉美国家的国际关系和国内政治。</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00C66" w:rsidRPr="008B08EE" w:rsidSect="0090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48"/>
    <w:rsid w:val="00146F81"/>
    <w:rsid w:val="00447B77"/>
    <w:rsid w:val="00464247"/>
    <w:rsid w:val="00500C66"/>
    <w:rsid w:val="006C7CE5"/>
    <w:rsid w:val="008B08EE"/>
    <w:rsid w:val="008D1DC6"/>
    <w:rsid w:val="008F7F48"/>
    <w:rsid w:val="009038BF"/>
    <w:rsid w:val="009B459F"/>
    <w:rsid w:val="00AE1B4F"/>
    <w:rsid w:val="00B30FA7"/>
    <w:rsid w:val="00C3329C"/>
    <w:rsid w:val="00DC5251"/>
    <w:rsid w:val="00F6015D"/>
    <w:rsid w:val="00F9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SimSun" w:eastAsia="SimSun" w:hAnsi="SimSun" w:cs="SimSu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Ryder, Allison</cp:lastModifiedBy>
  <cp:revision>2</cp:revision>
  <cp:lastPrinted>2010-02-17T18:38:00Z</cp:lastPrinted>
  <dcterms:created xsi:type="dcterms:W3CDTF">2011-12-16T17:25:00Z</dcterms:created>
  <dcterms:modified xsi:type="dcterms:W3CDTF">2011-12-16T17:25:00Z</dcterms:modified>
</cp:coreProperties>
</file>