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CB0F1" w14:textId="2E902C60" w:rsidR="00342C1B" w:rsidRDefault="00115AF3">
      <w:pPr>
        <w:rPr>
          <w:rFonts w:ascii="SimSun" w:eastAsia="SimSun" w:hAnsi="SimSun" w:cs="SimSun"/>
        </w:rPr>
      </w:pPr>
      <w:r>
        <w:rPr>
          <w:rStyle w:val="Strong"/>
          <w:rFonts w:ascii="SimSun" w:hAnsi="SimSun"/>
          <w:b w:val="0"/>
        </w:rPr>
        <w:t>Michael J. Mauboussin 现任美盛资金管理的首席投资策略师。</w:t>
      </w:r>
      <w:r>
        <w:rPr>
          <w:rFonts w:ascii="SimSun" w:hAnsi="SimSun"/>
        </w:rPr>
        <w:t>在 2004 年加入美盛资金管理之前，Michael 曾任瑞士信贷的常务董事和首席美国投资策略师。</w:t>
      </w:r>
      <w:r>
        <w:rPr>
          <w:rFonts w:ascii="SimSun" w:hAnsi="SimSun"/>
        </w:rPr>
        <w:t>他是纽约 Consumer Analyst Group 的前主席，曾多次荣登</w:t>
      </w:r>
      <w:r>
        <w:rPr>
          <w:rStyle w:val="Emphasis"/>
          <w:rFonts w:ascii="SimSun" w:hAnsi="SimSun"/>
          <w:i w:val="0"/>
        </w:rPr>
        <w:t xml:space="preserve"> Institutional Investor</w:t>
      </w:r>
      <w:r>
        <w:rPr>
          <w:rFonts w:ascii="SimSun" w:hAnsi="SimSun"/>
        </w:rPr>
        <w:t>“全美研究团队排行榜”和</w:t>
      </w:r>
      <w:r>
        <w:rPr>
          <w:rStyle w:val="Emphasis"/>
          <w:rFonts w:ascii="SimSun" w:hAnsi="SimSun"/>
          <w:i w:val="0"/>
        </w:rPr>
        <w:t>《华尔街日报》</w:t>
      </w:r>
      <w:r>
        <w:rPr>
          <w:rFonts w:ascii="SimSun" w:hAnsi="SimSun"/>
        </w:rPr>
        <w:t>食品行业组“全明星调查榜”。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B2CC479" w14:textId="77777777" w:rsidR="00342C1B" w:rsidRDefault="00342C1B">
      <w:pPr>
        <w:rPr>
          <w:rFonts w:ascii="Times New Roman" w:eastAsia="Times New Roman" w:hAnsi="Times New Roman" w:cs="Times New Roman"/>
        </w:rPr>
      </w:pPr>
    </w:p>
    <w:p w14:paraId="5F7A3544" w14:textId="52AA185E" w:rsidR="00342C1B" w:rsidRDefault="00115AF3">
      <w:pPr>
        <w:rPr>
          <w:rFonts w:ascii="SimSun" w:eastAsia="SimSun" w:hAnsi="SimSun" w:cs="SimSun"/>
        </w:rPr>
      </w:pPr>
      <w:r>
        <w:rPr>
          <w:rFonts w:ascii="SimSun" w:hAnsi="SimSun"/>
        </w:rPr>
        <w:t>他著有《The Success Equation》和</w:t>
      </w:r>
      <w:r>
        <w:rPr>
          <w:rStyle w:val="Emphasis"/>
          <w:rFonts w:ascii="SimSun" w:hAnsi="SimSun"/>
          <w:i w:val="0"/>
        </w:rPr>
        <w:t>《Think Twice:</w:t>
      </w:r>
      <w:r>
        <w:rPr>
          <w:rStyle w:val="Emphasis"/>
          <w:rFonts w:ascii="SimSun" w:hAnsi="SimSun"/>
          <w:i w:val="0"/>
        </w:rPr>
        <w:t>Harnessing the Power of Counterintuition》两本著作。</w:t>
      </w:r>
      <w:r>
        <w:rPr>
          <w:rFonts w:ascii="SimSun" w:hAnsi="SimSun"/>
        </w:rPr>
        <w:t>他自 1993 年起担任哥伦比亚商学院的金融学兼职教授，现在 Heilbrunn Center for Graham and Dodd Investing 执教。</w:t>
      </w:r>
      <w:r>
        <w:rPr>
          <w:rFonts w:ascii="SimSun" w:hAnsi="SimSun"/>
        </w:rPr>
        <w:t>2009 年，Michael 获得了“院长卓越教学奖”。</w:t>
      </w:r>
      <w:r>
        <w:rPr>
          <w:rFonts w:ascii="SimSun" w:hAnsi="SimSun"/>
        </w:rPr>
        <w:t>Michael 被</w:t>
      </w:r>
      <w:r>
        <w:rPr>
          <w:rStyle w:val="Emphasis"/>
          <w:rFonts w:ascii="SimSun" w:hAnsi="SimSun"/>
          <w:i w:val="0"/>
        </w:rPr>
        <w:t>《商业周刊》最佳商学院指南</w:t>
      </w:r>
      <w:r>
        <w:rPr>
          <w:rFonts w:ascii="SimSun" w:hAnsi="SimSun"/>
        </w:rPr>
        <w:t>（2001 版）评为学院“杰出教员”，仅有 7 位教授获得此项殊荣。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E5A4D57" w14:textId="77777777" w:rsidR="00342C1B" w:rsidRDefault="00342C1B">
      <w:pPr>
        <w:rPr>
          <w:rFonts w:ascii="Times New Roman" w:eastAsia="Times New Roman" w:hAnsi="Times New Roman" w:cs="Times New Roman"/>
        </w:rPr>
      </w:pPr>
    </w:p>
    <w:p w14:paraId="1955E211" w14:textId="77777777" w:rsidR="00F3272D" w:rsidRPr="00115AF3" w:rsidRDefault="00115AF3">
      <w:pPr>
        <w:rPr>
          <w:rFonts w:ascii="SimSun" w:hAnsi="SimSun" w:cs="SimSun"/>
        </w:rPr>
      </w:pPr>
      <w:r>
        <w:rPr>
          <w:rFonts w:ascii="SimSun" w:hAnsi="SimSun"/>
        </w:rPr>
        <w:t>Michael 拥有乔治城大学的文学士学位。</w:t>
      </w:r>
      <w:r>
        <w:rPr>
          <w:rFonts w:ascii="SimSun" w:hAnsi="SimSun"/>
        </w:rPr>
        <w:t>他还是复杂系统理论方面的一流多学科研究中心——圣塔菲研究所董事会的成员。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115AF3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AF3"/>
    <w:rsid w:val="00115AF3"/>
    <w:rsid w:val="00342C1B"/>
    <w:rsid w:val="006C0715"/>
    <w:rsid w:val="00F221E4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391ED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5AF3"/>
    <w:rPr>
      <w:b/>
      <w:bCs/>
    </w:rPr>
  </w:style>
  <w:style w:type="character" w:styleId="Emphasis">
    <w:name w:val="Emphasis"/>
    <w:basedOn w:val="DefaultParagraphFont"/>
    <w:uiPriority w:val="20"/>
    <w:qFormat/>
    <w:rsid w:val="00115AF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5AF3"/>
    <w:rPr>
      <w:b/>
      <w:bCs/>
    </w:rPr>
  </w:style>
  <w:style w:type="character" w:styleId="Emphasis">
    <w:name w:val="Emphasis"/>
    <w:basedOn w:val="DefaultParagraphFont"/>
    <w:uiPriority w:val="20"/>
    <w:qFormat/>
    <w:rsid w:val="00115A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Macintosh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2012-10-05T14:59:00Z</dcterms:created>
  <dcterms:modified xsi:type="dcterms:W3CDTF">2012-10-05T14:59:00Z</dcterms:modified>
</cp:coreProperties>
</file>