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E380103" w14:textId="2C985791" w:rsidR="00A41A1B" w:rsidRPr="00D41578" w:rsidRDefault="00D41578" w:rsidP="00A41A1B">
      <w:pPr>
        <w:spacing w:before="100" w:beforeAutospacing="1" w:after="100" w:afterAutospacing="1"/>
        <w:rPr>
          <w:rFonts w:ascii="SimSun" w:hAnsi="SimSun"/>
        </w:rPr>
      </w:pPr>
      <w:r>
        <w:fldChar w:fldCharType="begin"/>
      </w:r>
      <w:r>
        <w:instrText xml:space="preserve">HYPERLINK "http://www.ranjaygulati.com/"</w:instrText>
      </w:r>
      <w:r>
        <w:fldChar w:fldCharType="separate"/>
      </w:r>
      <w:r>
        <w:rPr>
          <w:rStyle w:val="Hyperlink"/>
          <w:rFonts w:ascii="SimSun" w:hAnsi="SimSun"/>
        </w:rPr>
        <w:t>Ranjay Gulati</w:t>
      </w:r>
      <w:r>
        <w:fldChar w:fldCharType="end"/>
      </w:r>
      <w:r>
        <w:rPr>
          <w:rFonts w:ascii="SimSun" w:hAnsi="SimSun"/>
        </w:rPr>
        <w:t xml:space="preserve"> </w:t>
      </w:r>
      <w:r>
        <w:t>是哈佛商学院的 Jaime and Josefina Chua Tiampo 讲座教授。</w:t>
      </w:r>
      <w:r>
        <w:rPr>
          <w:rFonts w:ascii="SimSun" w:hAnsi="SimSun"/>
        </w:rPr>
        <w:t xml:space="preserve">他是领导力、战略和组织问题领域的专家。 </w:t>
      </w:r>
    </w:p>
    <w:p w14:paraId="258BAFED" w14:textId="73FC8110" w:rsidR="00A41A1B" w:rsidRPr="00D41578" w:rsidRDefault="00A41A1B" w:rsidP="00A41A1B">
      <w:pPr>
        <w:spacing w:before="100" w:beforeAutospacing="1" w:after="100" w:afterAutospacing="1"/>
        <w:rPr>
          <w:rFonts w:ascii="SimSun" w:hAnsi="SimSun"/>
        </w:rPr>
      </w:pPr>
      <w:r>
        <w:rPr>
          <w:rFonts w:ascii="SimSun" w:hAnsi="SimSun"/>
        </w:rPr>
        <w:t>Ranjay 在哈佛商学院教授高级管理课程 (AMP) 和高管培训课程。</w:t>
      </w:r>
      <w:r>
        <w:rPr>
          <w:rFonts w:ascii="SimSun" w:hAnsi="SimSun"/>
        </w:rPr>
        <w:t>他领导过多个高管培训项目，涉及的主题包括创立和领导以客户为中心的企业、管理战略联盟以及合并和收购。</w:t>
      </w:r>
    </w:p>
    <w:p w14:paraId="7AE8D6C9" w14:textId="77777777" w:rsidR="00A41A1B" w:rsidRPr="00D41578" w:rsidRDefault="00A41A1B" w:rsidP="00A41A1B">
      <w:pPr>
        <w:spacing w:before="100" w:beforeAutospacing="1" w:after="100" w:afterAutospacing="1"/>
        <w:rPr>
          <w:rFonts w:ascii="SimSun" w:hAnsi="SimSun"/>
        </w:rPr>
      </w:pPr>
      <w:r>
        <w:rPr>
          <w:rFonts w:ascii="SimSun" w:hAnsi="SimSun"/>
        </w:rPr>
        <w:t>他从事领导力研究，探索在动荡市场中创立高增长企业的战略挑战，涵盖企业应该在何时和以何种方式通过加强的内部及外部联系，提高绩效。</w:t>
      </w:r>
    </w:p>
    <w:p w14:paraId="5184C5FE" w14:textId="77777777" w:rsidR="00A41A1B" w:rsidRPr="00D41578" w:rsidRDefault="00A41A1B" w:rsidP="00A41A1B">
      <w:pPr>
        <w:spacing w:before="100" w:beforeAutospacing="1" w:after="100" w:afterAutospacing="1"/>
        <w:rPr>
          <w:rFonts w:ascii="SimSun" w:hAnsi="SimSun"/>
        </w:rPr>
      </w:pPr>
      <w:r>
        <w:rPr>
          <w:rFonts w:ascii="SimSun" w:hAnsi="SimSun"/>
        </w:rPr>
        <w:t>Ranjay 是 CNBC 的常任嘉宾。</w:t>
      </w:r>
      <w:r>
        <w:rPr>
          <w:rFonts w:ascii="SimSun" w:hAnsi="SimSun"/>
        </w:rPr>
        <w:t>他曾在该网站有关创新、协作和领导力等主题的多期节目中担任评论员。</w:t>
      </w:r>
      <w:r>
        <w:rPr>
          <w:rFonts w:ascii="SimSun" w:hAnsi="SimSun"/>
        </w:rPr>
        <w:t xml:space="preserve">他拥有哈佛大学的组织行为学博士学位、麻省理工学院斯隆管理学院的管理研究学硕士学位、华盛顿州立大学的计算机科学学士学位和新德里圣斯蒂芬斯大学的经济学学士学位。 </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DAC8D8B" w14:textId="77777777" w:rsidR="00A41A1B" w:rsidRPr="00D41578" w:rsidRDefault="00A41A1B" w:rsidP="00A41A1B">
      <w:pPr>
        <w:spacing w:before="100" w:beforeAutospacing="1" w:after="100" w:afterAutospacing="1"/>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FBEF965" w14:textId="77777777" w:rsidR="00A41A1B" w:rsidRPr="00D41578" w:rsidRDefault="00A41A1B" w:rsidP="00A41A1B">
      <w:pPr>
        <w:spacing w:before="100" w:beforeAutospacing="1" w:after="100" w:afterAutospacing="1"/>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C7260BF" w14:textId="77777777" w:rsidR="00A41A1B" w:rsidRPr="00D41578" w:rsidRDefault="00A41A1B" w:rsidP="00A41A1B">
      <w:pPr>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AF65D0C" w14:textId="77777777" w:rsidR="00F3272D" w:rsidRPr="00D41578" w:rsidRDefault="00F3272D">
      <w:pPr>
        <w:rPr>
          <w:rFonts w:ascii="Times New Roman" w:hAnsi="Times New Roman"/>
        </w:rPr>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41578" w:rsidSect="00AC5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1B"/>
    <w:rsid w:val="0009255F"/>
    <w:rsid w:val="00326E39"/>
    <w:rsid w:val="003A5883"/>
    <w:rsid w:val="00523A1F"/>
    <w:rsid w:val="00A41A1B"/>
    <w:rsid w:val="00BE2EA4"/>
    <w:rsid w:val="00CB5C13"/>
    <w:rsid w:val="00D41578"/>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D85D7"/>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1B"/>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1B"/>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2015-07-17T23:04:00Z</dcterms:created>
  <dcterms:modified xsi:type="dcterms:W3CDTF">2015-07-17T23:04:00Z</dcterms:modified>
</cp:coreProperties>
</file>