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B9" w:rsidRPr="00244B8A" w:rsidRDefault="00D029B9" w:rsidP="00D029B9">
      <w:pPr>
        <w:spacing w:line="360" w:lineRule="auto"/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>Victor Equisoain 是全球风力涡轮机供应商——安迅能风电北美公司的高级服务总监。</w:t>
      </w:r>
      <w:r>
        <w:rPr>
          <w:rFonts w:ascii="SimSun" w:hAnsi="SimSun"/>
          <w:sz w:val="24"/>
        </w:rPr>
        <w:t>安迅能能源公司近 20 年来一直引领可再生能源行业，在所有重大的可再生能源解决方案中都有涉猎，包括太阳能、风能、生物量、生物燃料和小水电。</w:t>
      </w:r>
      <w:r>
        <w:rPr>
          <w:rFonts w:ascii="SimSun" w:hAnsi="SimSun"/>
          <w:sz w:val="24"/>
        </w:rPr>
        <w:t>Victor 曾担任安迅能风电公司的高级项目经理。</w:t>
      </w:r>
      <w:r>
        <w:rPr>
          <w:rFonts w:ascii="SimSun" w:hAnsi="SimSun"/>
          <w:sz w:val="24"/>
        </w:rPr>
        <w:t>身为土木工程师，他的职业生涯始于现场施工经理，帮助开发和设计城市化项目。</w:t>
      </w:r>
      <w:r>
        <w:rPr>
          <w:rFonts w:ascii="SimSun" w:hAnsi="SimSun"/>
          <w:sz w:val="24"/>
        </w:rPr>
        <w:t>在做项目经理期间，他在施工现场管理可再生能源项目，并因此提升了项目管理技能。</w:t>
      </w:r>
      <w:r>
        <w:rPr>
          <w:rFonts w:ascii="SimSun" w:hAnsi="SimSun"/>
          <w:sz w:val="24"/>
        </w:rPr>
        <w:t xml:space="preserve">Victor 拥有西班牙 EOI 商学院的工商管理硕士学位。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029B9" w:rsidRPr="00244B8A" w:rsidSect="005D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B9"/>
    <w:rsid w:val="001643B7"/>
    <w:rsid w:val="00195829"/>
    <w:rsid w:val="00244B8A"/>
    <w:rsid w:val="00464247"/>
    <w:rsid w:val="005D67FC"/>
    <w:rsid w:val="00830276"/>
    <w:rsid w:val="00837A1D"/>
    <w:rsid w:val="008955E2"/>
    <w:rsid w:val="00AC051F"/>
    <w:rsid w:val="00C86A22"/>
    <w:rsid w:val="00D029B9"/>
    <w:rsid w:val="00D95D5D"/>
    <w:rsid w:val="00DC5251"/>
    <w:rsid w:val="00E7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2011-12-16T17:39:00Z</dcterms:created>
  <dcterms:modified xsi:type="dcterms:W3CDTF">2011-12-16T17:39:00Z</dcterms:modified>
</cp:coreProperties>
</file>