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LoomQ · </w:t>
      </w:r>
      <w:r>
        <w:rPr>
          <w:rFonts w:hint="eastAsia" w:ascii="Arial Unicode MS" w:hAnsi="Arial Unicode MS" w:cs="Arial Unicode MS" w:eastAsia="Arial Unicode MS"/>
        </w:rPr>
        <w:t xml:space="preserve">量子接入平权计划（SheNicest</w:t>
      </w:r>
      <w:r>
        <w:t xml:space="preserve"> 2026 </w:t>
      </w:r>
      <w:r>
        <w:rPr>
          <w:rFonts w:hint="eastAsia" w:ascii="Arial Unicode MS" w:hAnsi="Arial Unicode MS" w:cs="Arial Unicode MS" w:eastAsia="Arial Unicode MS"/>
        </w:rPr>
        <w:t xml:space="preserve">赛题）</w:t>
      </w:r>
    </w:p>
    <w:bookmarkStart w:id="38" w:name="Xd5c79ed3509b4f79dd6f80ca23f265ab7fd0c33"/>
    <w:p>
      <w:pPr>
        <w:pStyle w:val="Heading1"/>
      </w:pPr>
      <w:r>
        <w:t xml:space="preserve">LoomQ · </w:t>
      </w:r>
      <w:r>
        <w:rPr>
          <w:rFonts w:hint="eastAsia" w:ascii="Arial Unicode MS" w:hAnsi="Arial Unicode MS" w:cs="Arial Unicode MS" w:eastAsia="Arial Unicode MS"/>
        </w:rPr>
        <w:t xml:space="preserve">量子接入平权计划</w:t>
      </w:r>
      <w:r>
        <w:t xml:space="preserve"> (Quantum Accessibility Equality Initiative)</w:t>
      </w:r>
    </w:p>
    <w:bookmarkStart w:id="9" w:name="让不懂黑话的人也能指挥最前沿的算力"/>
    <w:p>
      <w:pPr>
        <w:pStyle w:val="Heading2"/>
      </w:pPr>
      <w:r>
        <w:t xml:space="preserve">—— </w:t>
      </w:r>
      <w:r>
        <w:rPr>
          <w:rFonts w:hint="eastAsia" w:ascii="Arial Unicode MS" w:hAnsi="Arial Unicode MS" w:cs="Arial Unicode MS" w:eastAsia="Arial Unicode MS"/>
        </w:rPr>
        <w:t xml:space="preserve">让不懂”黑话”的人，也能指挥最前沿的算力</w:t>
      </w:r>
    </w:p>
    <w:p>
      <w:pPr>
        <w:pStyle w:val="BlockText"/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赛道</w:t>
      </w:r>
      <w:r>
        <w:rPr>
          <w:rFonts w:hint="eastAsia" w:ascii="Arial Unicode MS" w:hAnsi="Arial Unicode MS" w:cs="Arial Unicode MS" w:eastAsia="Arial Unicode MS"/>
        </w:rPr>
        <w:t xml:space="preserve">：AI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应用</w:t>
      </w:r>
      <w:r>
        <w:t xml:space="preserve"> / Agent / </w:t>
      </w:r>
      <w:r>
        <w:rPr>
          <w:rFonts w:hint="eastAsia" w:ascii="Arial Unicode MS" w:hAnsi="Arial Unicode MS" w:cs="Arial Unicode MS" w:eastAsia="Arial Unicode MS"/>
        </w:rPr>
        <w:t xml:space="preserve">硬核系统</w:t>
      </w:r>
      <w:r>
        <w:t xml:space="preserve">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时长</w:t>
      </w:r>
      <w:r>
        <w:rPr>
          <w:rFonts w:hint="eastAsia" w:ascii="Arial Unicode MS" w:hAnsi="Arial Unicode MS" w:cs="Arial Unicode MS" w:eastAsia="Arial Unicode MS"/>
        </w:rPr>
        <w:t xml:space="preserve">：96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小时</w:t>
      </w:r>
      <w:r>
        <w:t xml:space="preserve">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建议队伍构成</w:t>
      </w:r>
      <w:r>
        <w:rPr>
          <w:rFonts w:hint="eastAsia" w:ascii="Arial Unicode MS" w:hAnsi="Arial Unicode MS" w:cs="Arial Unicode MS" w:eastAsia="Arial Unicode MS"/>
        </w:rPr>
        <w:t xml:space="preserve">：1–4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人（欢迎产品、设计、算法、系统、内容任意组合，无需量子计算学术背景）</w:t>
      </w:r>
    </w:p>
    <w:p>
      <w:r>
        <w:pict>
          <v:rect style="width:0;height:1.5pt" o:hralign="center" o:hrstd="t" o:hr="t"/>
        </w:pict>
      </w:r>
    </w:p>
    <w:bookmarkEnd w:id="9"/>
    <w:bookmarkStart w:id="10" w:name="一赛事愿景为什么这至关重要-why-this-matters"/>
    <w:p>
      <w:pPr>
        <w:pStyle w:val="Heading2"/>
      </w:pPr>
      <w:r>
        <w:rPr>
          <w:rFonts w:hint="eastAsia" w:ascii="Arial Unicode MS" w:hAnsi="Arial Unicode MS" w:cs="Arial Unicode MS" w:eastAsia="Arial Unicode MS"/>
        </w:rPr>
        <w:t xml:space="preserve">一、赛事愿景：为什么这至关重要？</w:t>
      </w:r>
      <w:r>
        <w:t xml:space="preserve"> (Why this matters)</w:t>
      </w:r>
    </w:p>
    <w:p>
      <w:pPr>
        <w:pStyle w:val="FirstParagraph"/>
      </w:pPr>
      <w:r>
        <w:rPr>
          <w:rFonts w:hint="eastAsia" w:ascii="Arial Unicode MS" w:hAnsi="Arial Unicode MS" w:cs="Arial Unicode MS" w:eastAsia="Arial Unicode MS"/>
        </w:rPr>
        <w:t xml:space="preserve">量子计算被公认为下一代算力革命的引擎，但今天的量子科技世界却面临着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最封闭、门槛最高、话语权最集中</w:t>
      </w:r>
      <w:r>
        <w:rPr>
          <w:rFonts w:hint="eastAsia" w:ascii="Arial Unicode MS" w:hAnsi="Arial Unicode MS" w:cs="Arial Unicode MS" w:eastAsia="Arial Unicode MS"/>
        </w:rPr>
        <w:t xml:space="preserve">的困境。</w:t>
      </w:r>
    </w:p>
    <w:p>
      <w:pPr>
        <w:pStyle w:val="BodyText"/>
      </w:pPr>
      <w:r>
        <w:rPr>
          <w:rFonts w:hint="eastAsia" w:ascii="Arial Unicode MS" w:hAnsi="Arial Unicode MS" w:cs="Arial Unicode MS" w:eastAsia="Arial Unicode MS"/>
        </w:rPr>
        <w:t xml:space="preserve">每一个量子云平台都在筑起自己的”黑话高墙”：本源量子采用</w:t>
      </w:r>
      <w:r>
        <w:t xml:space="preserve"> </w:t>
      </w:r>
      <w:r>
        <w:rPr>
          <w:rStyle w:val="VerbatimChar"/>
        </w:rPr>
        <w:t xml:space="preserve">OriginIR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指令集；国盾/天衍采用</w:t>
      </w:r>
      <w:r>
        <w:t xml:space="preserve"> </w:t>
      </w:r>
      <w:r>
        <w:rPr>
          <w:rStyle w:val="VerbatimChar"/>
        </w:rPr>
        <w:t xml:space="preserve">QCIS</w:t>
      </w:r>
      <w:r>
        <w:rPr>
          <w:rFonts w:hint="eastAsia" w:ascii="Arial Unicode MS" w:hAnsi="Arial Unicode MS" w:cs="Arial Unicode MS" w:eastAsia="Arial Unicode MS"/>
        </w:rPr>
        <w:t xml:space="preserve">；量旋科技、AWS</w:t>
      </w:r>
      <w:r>
        <w:t xml:space="preserve"> Braket、IBM </w:t>
      </w:r>
      <w:r>
        <w:rPr>
          <w:rFonts w:hint="eastAsia" w:ascii="Arial Unicode MS" w:hAnsi="Arial Unicode MS" w:cs="Arial Unicode MS" w:eastAsia="Arial Unicode MS"/>
        </w:rPr>
        <w:t xml:space="preserve">等又各有其专属的</w:t>
      </w:r>
      <w:r>
        <w:t xml:space="preserve"> SDK </w:t>
      </w:r>
      <w:r>
        <w:rPr>
          <w:rFonts w:hint="eastAsia" w:ascii="Arial Unicode MS" w:hAnsi="Arial Unicode MS" w:cs="Arial Unicode MS" w:eastAsia="Arial Unicode MS"/>
        </w:rPr>
        <w:t xml:space="preserve">和底层方言。这导致大量有独特问题意识、却无科班硬核背景的群体（尤其是女性及跨界创造者）被默认排除在外。</w:t>
      </w:r>
    </w:p>
    <w:p>
      <w:pPr>
        <w:pStyle w:val="BodyText"/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我们相信，真正的技术跃迁，不只来自更强的芯片，更来自更低、更包容的接入门槛。</w:t>
      </w:r>
    </w:p>
    <w:p>
      <w:pPr>
        <w:pStyle w:val="BodyText"/>
      </w:pPr>
      <w:r>
        <w:rPr>
          <w:rFonts w:hint="eastAsia" w:ascii="Arial Unicode MS" w:hAnsi="Arial Unicode MS" w:cs="Arial Unicode MS" w:eastAsia="Arial Unicode MS"/>
        </w:rPr>
        <w:t xml:space="preserve">本赛题的内核是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基础设施层面的平权</w:t>
      </w:r>
      <w:r>
        <w:rPr>
          <w:rFonts w:hint="eastAsia" w:ascii="Arial Unicode MS" w:hAnsi="Arial Unicode MS" w:cs="Arial Unicode MS" w:eastAsia="Arial Unicode MS"/>
        </w:rPr>
        <w:t xml:space="preserve">：你需要构建一个开放、统一、人人可接入的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“量子通用中间层”</w:t>
      </w:r>
      <w:r>
        <w:rPr>
          <w:b/>
          <w:bCs/>
        </w:rPr>
        <w:t xml:space="preserve"> </w:t>
      </w:r>
      <w:r>
        <w:rPr>
          <w:b/>
          <w:bCs/>
        </w:rPr>
        <w:t xml:space="preserve">(LoomQ Transpiler)</w:t>
      </w:r>
      <w:r>
        <w:rPr>
          <w:rFonts w:hint="eastAsia" w:ascii="Arial Unicode MS" w:hAnsi="Arial Unicode MS" w:cs="Arial Unicode MS" w:eastAsia="Arial Unicode MS"/>
        </w:rPr>
        <w:t xml:space="preserve">，并为其配备一个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“会说人话”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的智能体</w:t>
      </w:r>
      <w:r>
        <w:rPr>
          <w:b/>
          <w:bCs/>
        </w:rPr>
        <w:t xml:space="preserve"> (LoomQ Agent)</w:t>
      </w:r>
      <w:r>
        <w:rPr>
          <w:rFonts w:hint="eastAsia" w:ascii="Arial Unicode MS" w:hAnsi="Arial Unicode MS" w:cs="Arial Unicode MS" w:eastAsia="Arial Unicode MS"/>
        </w:rPr>
        <w:t xml:space="preserve">。让任何人都能用直觉与自然语言驱动真实的量子计算机。</w:t>
      </w:r>
    </w:p>
    <w:p>
      <w:pPr>
        <w:pStyle w:val="BodyText"/>
      </w:pPr>
      <w:r>
        <w:rPr>
          <w:rFonts w:hint="eastAsia" w:ascii="Arial Unicode MS" w:hAnsi="Arial Unicode MS" w:cs="Arial Unicode MS" w:eastAsia="Arial Unicode MS"/>
        </w:rPr>
        <w:t xml:space="preserve">你要回答的终极问题是：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你的工具，让哪一类原本进不来的人，第一次能够使用并受惠于量子计算？</w:t>
      </w:r>
    </w:p>
    <w:p>
      <w:r>
        <w:pict>
          <v:rect style="width:0;height:1.5pt" o:hralign="center" o:hrstd="t" o:hr="t"/>
        </w:pict>
      </w:r>
    </w:p>
    <w:bookmarkEnd w:id="10"/>
    <w:bookmarkStart w:id="11" w:name="二系统架构流转-system-architecture"/>
    <w:p>
      <w:pPr>
        <w:pStyle w:val="Heading2"/>
      </w:pPr>
      <w:r>
        <w:rPr>
          <w:rFonts w:hint="eastAsia" w:ascii="Arial Unicode MS" w:hAnsi="Arial Unicode MS" w:cs="Arial Unicode MS" w:eastAsia="Arial Unicode MS"/>
        </w:rPr>
        <w:t xml:space="preserve">二、系统架构流转</w:t>
      </w:r>
      <w:r>
        <w:t xml:space="preserve"> (System Architecture)</w:t>
      </w:r>
    </w:p>
    <w:p>
      <w:pPr>
        <w:pStyle w:val="FirstParagraph"/>
      </w:pPr>
      <w:r>
        <w:rPr>
          <w:rFonts w:hint="eastAsia" w:ascii="Arial Unicode MS" w:hAnsi="Arial Unicode MS" w:cs="Arial Unicode MS" w:eastAsia="Arial Unicode MS"/>
        </w:rPr>
        <w:t xml:space="preserve">下图展示了</w:t>
      </w:r>
      <w:r>
        <w:t xml:space="preserve"> LoomQ </w:t>
      </w:r>
      <w:r>
        <w:rPr>
          <w:rFonts w:hint="eastAsia" w:ascii="Arial Unicode MS" w:hAnsi="Arial Unicode MS" w:cs="Arial Unicode MS" w:eastAsia="Arial Unicode MS"/>
        </w:rPr>
        <w:t xml:space="preserve">系统的完整数据与控制流：</w:t>
      </w:r>
    </w:p>
    <w:p>
      <w:pPr>
        <w:pStyle w:val="SourceCode"/>
      </w:pPr>
      <w:r>
        <w:rPr>
          <w:rStyle w:val="VerbatimChar"/>
          <w:rFonts w:hint="eastAsia" w:ascii="Arial Unicode MS" w:hAnsi="Arial Unicode MS" w:cs="Arial Unicode MS" w:eastAsia="Arial Unicode MS"/>
        </w:rPr>
        <w:t xml:space="preserve">用户自然语言</w:t>
      </w:r>
      <w:r>
        <w:rPr>
          <w:rStyle w:val="VerbatimChar"/>
        </w:rPr>
        <w:t xml:space="preserve"> /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意图</w:t>
      </w:r>
      <w:r>
        <w:br/>
      </w:r>
      <w:r>
        <w:rPr>
          <w:rStyle w:val="VerbatimChar"/>
        </w:rPr>
        <w:t xml:space="preserve">    ↓ 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L2：智能体解析与纠错</w:t>
      </w:r>
      <w:r>
        <w:br/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标准</w:t>
      </w:r>
      <w:r>
        <w:rPr>
          <w:rStyle w:val="VerbatimChar"/>
        </w:rPr>
        <w:t xml:space="preserve"> OpenQASM 2.0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电路</w:t>
      </w:r>
      <w:r>
        <w:br/>
      </w:r>
      <w:r>
        <w:rPr>
          <w:rStyle w:val="VerbatimChar"/>
        </w:rPr>
        <w:t xml:space="preserve">    ↓ 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L1：统一中间层</w:t>
      </w:r>
      <w:r>
        <w:rPr>
          <w:rStyle w:val="VerbatimChar"/>
        </w:rPr>
        <w:t xml:space="preserve"> Transpiler ·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转译路由</w:t>
      </w:r>
      <w:r>
        <w:br/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量旋</w:t>
      </w:r>
      <w:r>
        <w:rPr>
          <w:rStyle w:val="VerbatimChar"/>
        </w:rPr>
        <w:t xml:space="preserve">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SpinQit（Taurus</w:t>
      </w:r>
      <w:r>
        <w:rPr>
          <w:rStyle w:val="VerbatimChar"/>
        </w:rPr>
        <w:t xml:space="preserve">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模拟器</w:t>
      </w:r>
      <w:r>
        <w:rPr>
          <w:rStyle w:val="VerbatimChar"/>
        </w:rPr>
        <w:t xml:space="preserve"> /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超导真机）</w:t>
      </w:r>
      <w:r>
        <w:br/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本源</w:t>
      </w:r>
      <w:r>
        <w:rPr>
          <w:rStyle w:val="VerbatimChar"/>
        </w:rPr>
        <w:t xml:space="preserve">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OriginIR（本地模拟器</w:t>
      </w:r>
      <w:r>
        <w:rPr>
          <w:rStyle w:val="VerbatimChar"/>
        </w:rPr>
        <w:t xml:space="preserve"> /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悟空真机）</w:t>
      </w:r>
      <w:r>
        <w:br/>
      </w:r>
      <w:r>
        <w:rPr>
          <w:rStyle w:val="VerbatimChar"/>
        </w:rPr>
        <w:t xml:space="preserve">AWS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Braket（LocalSimulator</w:t>
      </w:r>
      <w:r>
        <w:rPr>
          <w:rStyle w:val="VerbatimChar"/>
        </w:rPr>
        <w:t xml:space="preserve"> /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云端）</w:t>
      </w:r>
      <w:r>
        <w:br/>
      </w:r>
      <w:r>
        <w:rPr>
          <w:rStyle w:val="VerbatimChar"/>
        </w:rPr>
        <w:t xml:space="preserve">    ↓ 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结果标准规范化</w:t>
      </w:r>
      <w:r>
        <w:br/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统一</w:t>
      </w:r>
      <w:r>
        <w:rPr>
          <w:rStyle w:val="VerbatimChar"/>
        </w:rPr>
        <w:t xml:space="preserve"> JSON Schema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结果</w:t>
      </w:r>
      <w:r>
        <w:br/>
      </w:r>
      <w:r>
        <w:br/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侧线挑战：L3</w:t>
      </w:r>
      <w:r>
        <w:rPr>
          <w:rStyle w:val="VerbatimChar"/>
        </w:rPr>
        <w:t xml:space="preserve">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混合编程</w:t>
      </w:r>
      <w:r>
        <w:rPr>
          <w:rStyle w:val="VerbatimChar"/>
        </w:rPr>
        <w:t xml:space="preserve"> —— Hybrid-QASM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经典控制块</w:t>
      </w:r>
      <w:r>
        <w:rPr>
          <w:rStyle w:val="VerbatimChar"/>
        </w:rPr>
        <w:t xml:space="preserve"> → RISC-V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编译与经典控制流执行</w:t>
      </w:r>
    </w:p>
    <w:p>
      <w:r>
        <w:pict>
          <v:rect style="width:0;height:1.5pt" o:hralign="center" o:hrstd="t" o:hr="t"/>
        </w:pict>
      </w:r>
    </w:p>
    <w:bookmarkEnd w:id="11"/>
    <w:bookmarkStart w:id="15" w:name="三任务设计-three-level-progression"/>
    <w:p>
      <w:pPr>
        <w:pStyle w:val="Heading2"/>
      </w:pPr>
      <w:r>
        <w:rPr>
          <w:rFonts w:hint="eastAsia" w:ascii="Arial Unicode MS" w:hAnsi="Arial Unicode MS" w:cs="Arial Unicode MS" w:eastAsia="Arial Unicode MS"/>
        </w:rPr>
        <w:t xml:space="preserve">三、任务设计</w:t>
      </w:r>
      <w:r>
        <w:t xml:space="preserve"> (Three-Level Progression)</w:t>
      </w:r>
    </w:p>
    <w:p>
      <w:pPr>
        <w:pStyle w:val="FirstParagraph"/>
      </w:pPr>
      <w:r>
        <w:rPr>
          <w:rFonts w:hint="eastAsia" w:ascii="Arial Unicode MS" w:hAnsi="Arial Unicode MS" w:cs="Arial Unicode MS" w:eastAsia="Arial Unicode MS"/>
        </w:rPr>
        <w:t xml:space="preserve">本题设计了三个递进的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Level，选手不需要全部做完，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完成</w:t>
      </w:r>
      <w:r>
        <w:rPr>
          <w:b/>
          <w:bCs/>
        </w:rPr>
        <w:t xml:space="preserve"> L1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入门档（两个模拟器后端跑通公开电路——不需要真机账号、不需要量子理论、本地即可完成）即可获得基础分并具备参赛评奖资格</w:t>
      </w:r>
      <w:r>
        <w:rPr>
          <w:rFonts w:hint="eastAsia" w:ascii="Arial Unicode MS" w:hAnsi="Arial Unicode MS" w:cs="Arial Unicode MS" w:eastAsia="Arial Unicode MS"/>
        </w:rPr>
        <w:t xml:space="preserve">，L2/L3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为加分和提分空间。</w:t>
      </w:r>
    </w:p>
    <w:p>
      <w:pPr>
        <w:pStyle w:val="BlockText"/>
      </w:pPr>
      <w:r>
        <w:t xml:space="preserve">🧭</w:t>
      </w:r>
      <w:r>
        <w:t xml:space="preserve">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没接触过量子？</w:t>
      </w:r>
      <w:r>
        <w:t xml:space="preserve"> </w:t>
      </w:r>
      <w:r>
        <w:t xml:space="preserve">Starter Kit </w:t>
      </w:r>
      <w:r>
        <w:rPr>
          <w:rFonts w:hint="eastAsia" w:ascii="Arial Unicode MS" w:hAnsi="Arial Unicode MS" w:cs="Arial Unicode MS" w:eastAsia="Arial Unicode MS"/>
        </w:rPr>
        <w:t xml:space="preserve">内附《QUANTUM</w:t>
      </w:r>
      <w:r>
        <w:t xml:space="preserve"> 101》30 </w:t>
      </w:r>
      <w:r>
        <w:rPr>
          <w:rFonts w:hint="eastAsia" w:ascii="Arial Unicode MS" w:hAnsi="Arial Unicode MS" w:cs="Arial Unicode MS" w:eastAsia="Arial Unicode MS"/>
        </w:rPr>
        <w:t xml:space="preserve">分钟速成手册：本题让你造的是”翻译器”，不是让你学物理——手册覆盖解题所需的全部概念，剩下的都是你熟悉的软件工程。</w:t>
      </w:r>
    </w:p>
    <w:bookmarkStart w:id="12" w:name="l1通用中间层核心任务45-分"/>
    <w:p>
      <w:pPr>
        <w:pStyle w:val="Heading3"/>
      </w:pPr>
      <w:r>
        <w:rPr>
          <w:rFonts w:hint="eastAsia" w:ascii="Arial Unicode MS" w:hAnsi="Arial Unicode MS" w:cs="Arial Unicode MS" w:eastAsia="Arial Unicode MS"/>
        </w:rPr>
        <w:t xml:space="preserve">L1｜通用中间层（核心任务，45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分）</w:t>
      </w:r>
    </w:p>
    <w:p>
      <w:pPr>
        <w:pStyle w:val="FirstParagraph"/>
      </w:pPr>
      <w:r>
        <w:rPr>
          <w:rFonts w:hint="eastAsia" w:ascii="Arial Unicode MS" w:hAnsi="Arial Unicode MS" w:cs="Arial Unicode MS" w:eastAsia="Arial Unicode MS"/>
        </w:rPr>
        <w:t xml:space="preserve">构建转译与执行引擎。输入标准的</w:t>
      </w:r>
      <w:r>
        <w:t xml:space="preserve"> </w:t>
      </w:r>
      <w:r>
        <w:rPr>
          <w:b/>
          <w:bCs/>
        </w:rPr>
        <w:t xml:space="preserve">OpenQASM 2.0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电路，将其正确转译并驱动至以下后端：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量旋云</w:t>
      </w:r>
      <w:r>
        <w:rPr>
          <w:b/>
          <w:bCs/>
        </w:rPr>
        <w:t xml:space="preserve"> (SpinQ Cloud)</w:t>
      </w:r>
      <w:r>
        <w:rPr>
          <w:rFonts w:hint="eastAsia" w:ascii="Arial Unicode MS" w:hAnsi="Arial Unicode MS" w:cs="Arial Unicode MS" w:eastAsia="Arial Unicode MS"/>
        </w:rPr>
        <w:t xml:space="preserve">：运行于</w:t>
      </w:r>
      <w:r>
        <w:t xml:space="preserve"> Taurus </w:t>
      </w:r>
      <w:r>
        <w:rPr>
          <w:rFonts w:hint="eastAsia" w:ascii="Arial Unicode MS" w:hAnsi="Arial Unicode MS" w:cs="Arial Unicode MS" w:eastAsia="Arial Unicode MS"/>
        </w:rPr>
        <w:t xml:space="preserve">模拟器或超导真机。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本源量子云</w:t>
      </w:r>
      <w:r>
        <w:rPr>
          <w:b/>
          <w:bCs/>
        </w:rPr>
        <w:t xml:space="preserve"> (Origin Quantum)</w:t>
      </w:r>
      <w:r>
        <w:rPr>
          <w:rFonts w:hint="eastAsia" w:ascii="Arial Unicode MS" w:hAnsi="Arial Unicode MS" w:cs="Arial Unicode MS" w:eastAsia="Arial Unicode MS"/>
        </w:rPr>
        <w:t xml:space="preserve">：将</w:t>
      </w:r>
      <w:r>
        <w:t xml:space="preserve"> QASM </w:t>
      </w:r>
      <w:r>
        <w:rPr>
          <w:rFonts w:hint="eastAsia" w:ascii="Arial Unicode MS" w:hAnsi="Arial Unicode MS" w:cs="Arial Unicode MS" w:eastAsia="Arial Unicode MS"/>
        </w:rPr>
        <w:t xml:space="preserve">翻译为</w:t>
      </w:r>
      <w:r>
        <w:t xml:space="preserve"> </w:t>
      </w:r>
      <w:r>
        <w:rPr>
          <w:rStyle w:val="VerbatimChar"/>
        </w:rPr>
        <w:t xml:space="preserve">OriginIR</w:t>
      </w:r>
      <w:r>
        <w:rPr>
          <w:rFonts w:hint="eastAsia" w:ascii="Arial Unicode MS" w:hAnsi="Arial Unicode MS" w:cs="Arial Unicode MS" w:eastAsia="Arial Unicode MS"/>
        </w:rPr>
        <w:t xml:space="preserve">，在本地模拟器或悟空真机运行。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AWS Braket</w:t>
      </w:r>
      <w:r>
        <w:rPr>
          <w:rFonts w:hint="eastAsia" w:ascii="Arial Unicode MS" w:hAnsi="Arial Unicode MS" w:cs="Arial Unicode MS" w:eastAsia="Arial Unicode MS"/>
        </w:rPr>
        <w:t xml:space="preserve">：支持运行于</w:t>
      </w:r>
      <w:r>
        <w:t xml:space="preserve"> </w:t>
      </w:r>
      <w:r>
        <w:rPr>
          <w:rStyle w:val="VerbatimChar"/>
        </w:rPr>
        <w:t xml:space="preserve">LocalSimulator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模拟器（免费、无需海外账号）或</w:t>
      </w:r>
      <w:r>
        <w:t xml:space="preserve"> AWS Braket </w:t>
      </w:r>
      <w:r>
        <w:rPr>
          <w:rFonts w:hint="eastAsia" w:ascii="Arial Unicode MS" w:hAnsi="Arial Unicode MS" w:cs="Arial Unicode MS" w:eastAsia="Arial Unicode MS"/>
        </w:rPr>
        <w:t xml:space="preserve">云端。</w:t>
      </w:r>
    </w:p>
    <w:p>
      <w:pPr>
        <w:pStyle w:val="FirstParagraph"/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门白名单（划定工作量边界）</w:t>
      </w:r>
      <w:r>
        <w:rPr>
          <w:rFonts w:hint="eastAsia" w:ascii="Arial Unicode MS" w:hAnsi="Arial Unicode MS" w:cs="Arial Unicode MS" w:eastAsia="Arial Unicode MS"/>
        </w:rPr>
        <w:t xml:space="preserve">：全部评测电路——公开、隐藏、评测日变体——只会使用以下</w:t>
      </w:r>
      <w:r>
        <w:t xml:space="preserve"> </w:t>
      </w:r>
      <w:r>
        <w:rPr>
          <w:b/>
          <w:bCs/>
        </w:rPr>
        <w:t xml:space="preserve">12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个</w:t>
      </w:r>
      <w:r>
        <w:rPr>
          <w:b/>
          <w:bCs/>
        </w:rPr>
        <w:t xml:space="preserve"> qelib1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标准门</w:t>
      </w:r>
      <w:r>
        <w:rPr>
          <w:rFonts w:hint="eastAsia" w:ascii="Arial Unicode MS" w:hAnsi="Arial Unicode MS" w:cs="Arial Unicode MS" w:eastAsia="Arial Unicode MS"/>
        </w:rPr>
        <w:t xml:space="preserve">，不会出现白名单之外的门：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单比特（无参）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h, x, s, sdg, t, tdg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单比特（含参）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rz(θ), ry(θ)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两比特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cx, cu1(θ), swap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三比特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ccx</w:t>
            </w:r>
          </w:p>
        </w:tc>
      </w:tr>
    </w:tbl>
    <w:p>
      <w:pPr>
        <w:pStyle w:val="BodyText"/>
      </w:pPr>
      <w:r>
        <w:rPr>
          <w:rFonts w:hint="eastAsia" w:ascii="Arial Unicode MS" w:hAnsi="Arial Unicode MS" w:cs="Arial Unicode MS" w:eastAsia="Arial Unicode MS"/>
        </w:rPr>
        <w:t xml:space="preserve">逐个确认三家</w:t>
      </w:r>
      <w:r>
        <w:t xml:space="preserve"> SDK </w:t>
      </w:r>
      <w:r>
        <w:rPr>
          <w:rFonts w:hint="eastAsia" w:ascii="Arial Unicode MS" w:hAnsi="Arial Unicode MS" w:cs="Arial Unicode MS" w:eastAsia="Arial Unicode MS"/>
        </w:rPr>
        <w:t xml:space="preserve">对这</w:t>
      </w:r>
      <w:r>
        <w:t xml:space="preserve"> 12 </w:t>
      </w:r>
      <w:r>
        <w:rPr>
          <w:rFonts w:hint="eastAsia" w:ascii="Arial Unicode MS" w:hAnsi="Arial Unicode MS" w:cs="Arial Unicode MS" w:eastAsia="Arial Unicode MS"/>
        </w:rPr>
        <w:t xml:space="preserve">个门的支持，就是</w:t>
      </w:r>
      <w:r>
        <w:t xml:space="preserve"> L1 </w:t>
      </w:r>
      <w:r>
        <w:rPr>
          <w:rFonts w:hint="eastAsia" w:ascii="Arial Unicode MS" w:hAnsi="Arial Unicode MS" w:cs="Arial Unicode MS" w:eastAsia="Arial Unicode MS"/>
        </w:rPr>
        <w:t xml:space="preserve">的完整工作量清单。若某后端不支持个别门，Starter</w:t>
      </w:r>
      <w:r>
        <w:t xml:space="preserve"> Kit </w:t>
      </w:r>
      <w:r>
        <w:rPr>
          <w:rFonts w:hint="eastAsia" w:ascii="Arial Unicode MS" w:hAnsi="Arial Unicode MS" w:cs="Arial Unicode MS" w:eastAsia="Arial Unicode MS"/>
        </w:rPr>
        <w:t xml:space="preserve">的</w:t>
      </w:r>
      <w:r>
        <w:t xml:space="preserve"> </w:t>
      </w:r>
      <w:r>
        <w:rPr>
          <w:rStyle w:val="VerbatimChar"/>
        </w:rPr>
        <w:t xml:space="preserve">gate_identities.md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提供可直接照抄的等价分解（已经官方参考模拟器数值验证）。</w:t>
      </w:r>
    </w:p>
    <w:p>
      <w:pPr>
        <w:pStyle w:val="BodyText"/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入门档（评奖资格线）</w:t>
      </w:r>
      <w:r>
        <w:rPr>
          <w:rFonts w:hint="eastAsia" w:ascii="Arial Unicode MS" w:hAnsi="Arial Unicode MS" w:cs="Arial Unicode MS" w:eastAsia="Arial Unicode MS"/>
        </w:rPr>
        <w:t xml:space="preserve">：同一套中间层在</w:t>
      </w:r>
      <w:r>
        <w:t xml:space="preserve"> </w:t>
      </w:r>
      <w:r>
        <w:rPr>
          <w:b/>
          <w:bCs/>
        </w:rPr>
        <w:t xml:space="preserve">≥ 2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个模拟器后端</w:t>
      </w:r>
      <w:r>
        <w:rPr>
          <w:rFonts w:hint="eastAsia" w:ascii="Arial Unicode MS" w:hAnsi="Arial Unicode MS" w:cs="Arial Unicode MS" w:eastAsia="Arial Unicode MS"/>
        </w:rPr>
        <w:t xml:space="preserve">跑通全部公开电路。不涉及真机账号与排队，纯本地可完成。</w:t>
      </w:r>
      <w:r>
        <w:t xml:space="preserve">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满分线</w:t>
      </w:r>
      <w:r>
        <w:rPr>
          <w:rFonts w:hint="eastAsia" w:ascii="Arial Unicode MS" w:hAnsi="Arial Unicode MS" w:cs="Arial Unicode MS" w:eastAsia="Arial Unicode MS"/>
        </w:rPr>
        <w:t xml:space="preserve">：三平台统一适配</w:t>
      </w:r>
      <w:r>
        <w:t xml:space="preserve"> + </w:t>
      </w:r>
      <w:r>
        <w:rPr>
          <w:rFonts w:hint="eastAsia" w:ascii="Arial Unicode MS" w:hAnsi="Arial Unicode MS" w:cs="Arial Unicode MS" w:eastAsia="Arial Unicode MS"/>
        </w:rPr>
        <w:t xml:space="preserve">全部</w:t>
      </w:r>
      <w:r>
        <w:t xml:space="preserve"> 8 </w:t>
      </w:r>
      <w:r>
        <w:rPr>
          <w:rFonts w:hint="eastAsia" w:ascii="Arial Unicode MS" w:hAnsi="Arial Unicode MS" w:cs="Arial Unicode MS" w:eastAsia="Arial Unicode MS"/>
        </w:rPr>
        <w:t xml:space="preserve">个电路保真度达标</w:t>
      </w:r>
      <w:r>
        <w:t xml:space="preserve"> + </w:t>
      </w:r>
      <w:r>
        <w:rPr>
          <w:rFonts w:hint="eastAsia" w:ascii="Arial Unicode MS" w:hAnsi="Arial Unicode MS" w:cs="Arial Unicode MS" w:eastAsia="Arial Unicode MS"/>
        </w:rPr>
        <w:t xml:space="preserve">至少</w:t>
      </w:r>
      <w:r>
        <w:t xml:space="preserve"> 2 </w:t>
      </w:r>
      <w:r>
        <w:rPr>
          <w:rFonts w:hint="eastAsia" w:ascii="Arial Unicode MS" w:hAnsi="Arial Unicode MS" w:cs="Arial Unicode MS" w:eastAsia="Arial Unicode MS"/>
        </w:rPr>
        <w:t xml:space="preserve">个平台的真机证据（三套硬编码分支不算”通用”，评委会审查架构）。</w:t>
      </w:r>
      <w:r>
        <w:t xml:space="preserve">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真机定位</w:t>
      </w:r>
      <w:r>
        <w:rPr>
          <w:rFonts w:hint="eastAsia" w:ascii="Arial Unicode MS" w:hAnsi="Arial Unicode MS" w:cs="Arial Unicode MS" w:eastAsia="Arial Unicode MS"/>
        </w:rPr>
        <w:t xml:space="preserve">：真机接入是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加分阶梯，不是资格闸门</w:t>
      </w:r>
      <w:r>
        <w:rPr>
          <w:rFonts w:hint="eastAsia" w:ascii="Arial Unicode MS" w:hAnsi="Arial Unicode MS" w:cs="Arial Unicode MS" w:eastAsia="Arial Unicode MS"/>
        </w:rPr>
        <w:t xml:space="preserve">——排队、审批等外部因素不会把任何队伍挡在评奖之外，但”第一次指挥真实量子计算机”值得你去拿这</w:t>
      </w:r>
      <w:r>
        <w:t xml:space="preserve"> 10 </w:t>
      </w:r>
      <w:r>
        <w:rPr>
          <w:rFonts w:hint="eastAsia" w:ascii="Arial Unicode MS" w:hAnsi="Arial Unicode MS" w:cs="Arial Unicode MS" w:eastAsia="Arial Unicode MS"/>
        </w:rPr>
        <w:t xml:space="preserve">分。</w:t>
      </w:r>
    </w:p>
    <w:bookmarkEnd w:id="12"/>
    <w:bookmarkStart w:id="13" w:name="l2说人话的智能体ai-加分项30-分"/>
    <w:p>
      <w:pPr>
        <w:pStyle w:val="Heading3"/>
      </w:pPr>
      <w:r>
        <w:rPr>
          <w:rFonts w:hint="eastAsia" w:ascii="Arial Unicode MS" w:hAnsi="Arial Unicode MS" w:cs="Arial Unicode MS" w:eastAsia="Arial Unicode MS"/>
        </w:rPr>
        <w:t xml:space="preserve">L2｜说人话的智能体（AI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加分项，30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分）</w:t>
      </w:r>
    </w:p>
    <w:p>
      <w:pPr>
        <w:pStyle w:val="BlockText"/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本级不需要任何量子知识</w:t>
      </w:r>
      <w:r>
        <w:rPr>
          <w:rFonts w:hint="eastAsia" w:ascii="Arial Unicode MS" w:hAnsi="Arial Unicode MS" w:cs="Arial Unicode MS" w:eastAsia="Arial Unicode MS"/>
        </w:rPr>
        <w:t xml:space="preserve">，是为跨界团队设计的主场：核心是</w:t>
      </w:r>
      <w:r>
        <w:t xml:space="preserve"> LLM </w:t>
      </w:r>
      <w:r>
        <w:rPr>
          <w:rFonts w:hint="eastAsia" w:ascii="Arial Unicode MS" w:hAnsi="Arial Unicode MS" w:cs="Arial Unicode MS" w:eastAsia="Arial Unicode MS"/>
        </w:rPr>
        <w:t xml:space="preserve">工程——prompt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设计、工具调用，以及”生成</w:t>
      </w:r>
      <w:r>
        <w:t xml:space="preserve"> QASM → </w:t>
      </w:r>
      <w:r>
        <w:rPr>
          <w:rFonts w:hint="eastAsia" w:ascii="Arial Unicode MS" w:hAnsi="Arial Unicode MS" w:cs="Arial Unicode MS" w:eastAsia="Arial Unicode MS"/>
        </w:rPr>
        <w:t xml:space="preserve">用自己的</w:t>
      </w:r>
      <w:r>
        <w:t xml:space="preserve"> L1 </w:t>
      </w:r>
      <w:r>
        <w:rPr>
          <w:rFonts w:hint="eastAsia" w:ascii="Arial Unicode MS" w:hAnsi="Arial Unicode MS" w:cs="Arial Unicode MS" w:eastAsia="Arial Unicode MS"/>
        </w:rPr>
        <w:t xml:space="preserve">跑一遍自验</w:t>
      </w:r>
      <w:r>
        <w:t xml:space="preserve"> → </w:t>
      </w:r>
      <w:r>
        <w:rPr>
          <w:rFonts w:hint="eastAsia" w:ascii="Arial Unicode MS" w:hAnsi="Arial Unicode MS" w:cs="Arial Unicode MS" w:eastAsia="Arial Unicode MS"/>
        </w:rPr>
        <w:t xml:space="preserve">不对就重试”的闭环。有</w:t>
      </w:r>
      <w:r>
        <w:t xml:space="preserve"> LLM </w:t>
      </w:r>
      <w:r>
        <w:rPr>
          <w:rFonts w:hint="eastAsia" w:ascii="Arial Unicode MS" w:hAnsi="Arial Unicode MS" w:cs="Arial Unicode MS" w:eastAsia="Arial Unicode MS"/>
        </w:rPr>
        <w:t xml:space="preserve">应用经验的产品团队在这一级没有任何劣势。</w:t>
      </w:r>
    </w:p>
    <w:p>
      <w:pPr>
        <w:pStyle w:val="FirstParagraph"/>
      </w:pPr>
      <w:r>
        <w:rPr>
          <w:b/>
          <w:bCs/>
        </w:rPr>
        <w:t xml:space="preserve">L2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到底要交付什么（按目标分数区分）</w:t>
      </w:r>
      <w:r>
        <w:rPr>
          <w:rFonts w:hint="eastAsia" w:ascii="Arial Unicode MS" w:hAnsi="Arial Unicode MS" w:cs="Arial Unicode MS" w:eastAsia="Arial Unicode MS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只做客观部分（最高</w:t>
      </w:r>
      <w:r>
        <w:rPr>
          <w:b/>
          <w:bCs/>
        </w:rPr>
        <w:t xml:space="preserve"> 20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分）</w:t>
      </w:r>
      <w:r>
        <w:rPr>
          <w:rFonts w:hint="eastAsia" w:ascii="Arial Unicode MS" w:hAnsi="Arial Unicode MS" w:cs="Arial Unicode MS" w:eastAsia="Arial Unicode MS"/>
        </w:rPr>
        <w:t xml:space="preserve">：不要求另做网页、App、桌面软件或图形界面。选手必须在</w:t>
      </w:r>
      <w:r>
        <w:t xml:space="preserve"> </w:t>
      </w:r>
      <w:r>
        <w:rPr>
          <w:rStyle w:val="VerbatimChar"/>
        </w:rPr>
        <w:t xml:space="preserve">starter_kit/adapter.py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中提交可运行的</w:t>
      </w:r>
      <w:r>
        <w:t xml:space="preserve"> </w:t>
      </w:r>
      <w:r>
        <w:rPr>
          <w:rStyle w:val="VerbatimChar"/>
        </w:rPr>
        <w:t xml:space="preserve">agent_chat(prompt: str) -&gt; str</w:t>
      </w:r>
      <w:r>
        <w:rPr>
          <w:rFonts w:hint="eastAsia" w:ascii="Arial Unicode MS" w:hAnsi="Arial Unicode MS" w:cs="Arial Unicode MS" w:eastAsia="Arial Unicode MS"/>
        </w:rPr>
        <w:t xml:space="preserve">：评测器会直接调用该函数；函数须读取组委会注入的</w:t>
      </w:r>
      <w:r>
        <w:t xml:space="preserve"> </w:t>
      </w:r>
      <w:r>
        <w:rPr>
          <w:rStyle w:val="VerbatimChar"/>
        </w:rPr>
        <w:t xml:space="preserve">LOOMQ_LLM_*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配置，至少完成一次有效模型调用，并在返回文本中正确完成下述三类任务。通过</w:t>
      </w:r>
      <w:r>
        <w:t xml:space="preserve"> API </w:t>
      </w:r>
      <w:r>
        <w:rPr>
          <w:rFonts w:hint="eastAsia" w:ascii="Arial Unicode MS" w:hAnsi="Arial Unicode MS" w:cs="Arial Unicode MS" w:eastAsia="Arial Unicode MS"/>
        </w:rPr>
        <w:t xml:space="preserve">调用配合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Prompt／Agent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逻辑实现即可，技术栈不限。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冲完整</w:t>
      </w:r>
      <w:r>
        <w:rPr>
          <w:b/>
          <w:bCs/>
        </w:rPr>
        <w:t xml:space="preserve"> 30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分</w:t>
      </w:r>
      <w:r>
        <w:rPr>
          <w:rFonts w:hint="eastAsia" w:ascii="Arial Unicode MS" w:hAnsi="Arial Unicode MS" w:cs="Arial Unicode MS" w:eastAsia="Arial Unicode MS"/>
        </w:rPr>
        <w:t xml:space="preserve">：在上述可自动评测代码之外，再提供一个可由零基础用户现场操作的</w:t>
      </w:r>
      <w:r>
        <w:t xml:space="preserve"> Agent </w:t>
      </w:r>
      <w:r>
        <w:rPr>
          <w:rFonts w:hint="eastAsia" w:ascii="Arial Unicode MS" w:hAnsi="Arial Unicode MS" w:cs="Arial Unicode MS" w:eastAsia="Arial Unicode MS"/>
        </w:rPr>
        <w:t xml:space="preserve">入口。网页、桌面／移动端或</w:t>
      </w:r>
      <w:r>
        <w:t xml:space="preserve"> CLI </w:t>
      </w:r>
      <w:r>
        <w:rPr>
          <w:rFonts w:hint="eastAsia" w:ascii="Arial Unicode MS" w:hAnsi="Arial Unicode MS" w:cs="Arial Unicode MS" w:eastAsia="Arial Unicode MS"/>
        </w:rPr>
        <w:t xml:space="preserve">均可，不强制图形界面；须在证据包中写明启动命令、测试入口和</w:t>
      </w:r>
      <w:r>
        <w:t xml:space="preserve"> 3 </w:t>
      </w:r>
      <w:r>
        <w:rPr>
          <w:rFonts w:hint="eastAsia" w:ascii="Arial Unicode MS" w:hAnsi="Arial Unicode MS" w:cs="Arial Unicode MS" w:eastAsia="Arial Unicode MS"/>
        </w:rPr>
        <w:t xml:space="preserve">个现场体验任务，工作人员以最终提交代码实际运行评分。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不构成有效交付</w:t>
      </w:r>
      <w:r>
        <w:rPr>
          <w:rFonts w:hint="eastAsia" w:ascii="Arial Unicode MS" w:hAnsi="Arial Unicode MS" w:cs="Arial Unicode MS" w:eastAsia="Arial Unicode MS"/>
        </w:rPr>
        <w:t xml:space="preserve">：只提交</w:t>
      </w:r>
      <w:r>
        <w:t xml:space="preserve"> Prompt </w:t>
      </w:r>
      <w:r>
        <w:rPr>
          <w:rFonts w:hint="eastAsia" w:ascii="Arial Unicode MS" w:hAnsi="Arial Unicode MS" w:cs="Arial Unicode MS" w:eastAsia="Arial Unicode MS"/>
        </w:rPr>
        <w:t xml:space="preserve">文档、对话截图、录屏或由选手人工操作第三方聊天产品，均不能替代可运行的</w:t>
      </w:r>
      <w:r>
        <w:t xml:space="preserve"> </w:t>
      </w:r>
      <w:r>
        <w:rPr>
          <w:rStyle w:val="VerbatimChar"/>
        </w:rPr>
        <w:t xml:space="preserve">agent_chat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代码或交互入口。</w:t>
      </w:r>
    </w:p>
    <w:p>
      <w:pPr>
        <w:pStyle w:val="FirstParagraph"/>
      </w:pPr>
      <w:r>
        <w:rPr>
          <w:rFonts w:hint="eastAsia" w:ascii="Arial Unicode MS" w:hAnsi="Arial Unicode MS" w:cs="Arial Unicode MS" w:eastAsia="Arial Unicode MS"/>
        </w:rPr>
        <w:t xml:space="preserve">“生成</w:t>
      </w:r>
      <w:r>
        <w:t xml:space="preserve"> QASM → </w:t>
      </w:r>
      <w:r>
        <w:rPr>
          <w:rFonts w:hint="eastAsia" w:ascii="Arial Unicode MS" w:hAnsi="Arial Unicode MS" w:cs="Arial Unicode MS" w:eastAsia="Arial Unicode MS"/>
        </w:rPr>
        <w:t xml:space="preserve">用自己的</w:t>
      </w:r>
      <w:r>
        <w:t xml:space="preserve"> L1 </w:t>
      </w:r>
      <w:r>
        <w:rPr>
          <w:rFonts w:hint="eastAsia" w:ascii="Arial Unicode MS" w:hAnsi="Arial Unicode MS" w:cs="Arial Unicode MS" w:eastAsia="Arial Unicode MS"/>
        </w:rPr>
        <w:t xml:space="preserve">跑一遍自验</w:t>
      </w:r>
      <w:r>
        <w:t xml:space="preserve"> → </w:t>
      </w:r>
      <w:r>
        <w:rPr>
          <w:rFonts w:hint="eastAsia" w:ascii="Arial Unicode MS" w:hAnsi="Arial Unicode MS" w:cs="Arial Unicode MS" w:eastAsia="Arial Unicode MS"/>
        </w:rPr>
        <w:t xml:space="preserve">不对就重试”是提高正确率的推荐工程方案，不是客观</w:t>
      </w:r>
      <w:r>
        <w:t xml:space="preserve"> 20 </w:t>
      </w:r>
      <w:r>
        <w:rPr>
          <w:rFonts w:hint="eastAsia" w:ascii="Arial Unicode MS" w:hAnsi="Arial Unicode MS" w:cs="Arial Unicode MS" w:eastAsia="Arial Unicode MS"/>
        </w:rPr>
        <w:t xml:space="preserve">分对软件形态的硬性要求；客观分只按模型调用合规性与最终答案正确性判定。此处仅说明</w:t>
      </w:r>
      <w:r>
        <w:t xml:space="preserve"> L2 </w:t>
      </w:r>
      <w:r>
        <w:rPr>
          <w:rFonts w:hint="eastAsia" w:ascii="Arial Unicode MS" w:hAnsi="Arial Unicode MS" w:cs="Arial Unicode MS" w:eastAsia="Arial Unicode MS"/>
        </w:rPr>
        <w:t xml:space="preserve">自身的交付边界，不改变</w:t>
      </w:r>
      <w:r>
        <w:t xml:space="preserve"> L1 </w:t>
      </w:r>
      <w:r>
        <w:rPr>
          <w:rFonts w:hint="eastAsia" w:ascii="Arial Unicode MS" w:hAnsi="Arial Unicode MS" w:cs="Arial Unicode MS" w:eastAsia="Arial Unicode MS"/>
        </w:rPr>
        <w:t xml:space="preserve">入门档作为评奖资格线的要求。</w:t>
      </w:r>
    </w:p>
    <w:p>
      <w:pPr>
        <w:pStyle w:val="BodyText"/>
      </w:pPr>
      <w:r>
        <w:rPr>
          <w:rFonts w:hint="eastAsia" w:ascii="Arial Unicode MS" w:hAnsi="Arial Unicode MS" w:cs="Arial Unicode MS" w:eastAsia="Arial Unicode MS"/>
        </w:rPr>
        <w:t xml:space="preserve">构建辅助前端的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Agent，降低非技术人员的门槛：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自然语言生成</w:t>
      </w:r>
      <w:r>
        <w:rPr>
          <w:rFonts w:hint="eastAsia" w:ascii="Arial Unicode MS" w:hAnsi="Arial Unicode MS" w:cs="Arial Unicode MS" w:eastAsia="Arial Unicode MS"/>
        </w:rPr>
        <w:t xml:space="preserve">：根据意图表述自动写出正确的</w:t>
      </w:r>
      <w:r>
        <w:t xml:space="preserve"> OpenQASM 2.0 </w:t>
      </w:r>
      <w:r>
        <w:rPr>
          <w:rFonts w:hint="eastAsia" w:ascii="Arial Unicode MS" w:hAnsi="Arial Unicode MS" w:cs="Arial Unicode MS" w:eastAsia="Arial Unicode MS"/>
        </w:rPr>
        <w:t xml:space="preserve">代码。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纠错与修复</w:t>
      </w:r>
      <w:r>
        <w:rPr>
          <w:rFonts w:hint="eastAsia" w:ascii="Arial Unicode MS" w:hAnsi="Arial Unicode MS" w:cs="Arial Unicode MS" w:eastAsia="Arial Unicode MS"/>
        </w:rPr>
        <w:t xml:space="preserve">：识别语法/语义错误，在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保持用户声明意图</w:t>
      </w:r>
      <w:r>
        <w:rPr>
          <w:rFonts w:hint="eastAsia" w:ascii="Arial Unicode MS" w:hAnsi="Arial Unicode MS" w:cs="Arial Unicode MS" w:eastAsia="Arial Unicode MS"/>
        </w:rPr>
        <w:t xml:space="preserve">的前提下修复电路。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智能选后端</w:t>
      </w:r>
      <w:r>
        <w:rPr>
          <w:rFonts w:hint="eastAsia" w:ascii="Arial Unicode MS" w:hAnsi="Arial Unicode MS" w:cs="Arial Unicode MS" w:eastAsia="Arial Unicode MS"/>
        </w:rPr>
        <w:t xml:space="preserve">：根据比特数、拓扑结构、排队与成本约束推荐后端。</w:t>
      </w:r>
    </w:p>
    <w:p>
      <w:pPr>
        <w:pStyle w:val="BlockText"/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统一模型要求</w:t>
      </w:r>
      <w:r>
        <w:rPr>
          <w:rFonts w:hint="eastAsia" w:ascii="Arial Unicode MS" w:hAnsi="Arial Unicode MS" w:cs="Arial Unicode MS" w:eastAsia="Arial Unicode MS"/>
        </w:rPr>
        <w:t xml:space="preserve">：正式</w:t>
      </w:r>
      <w:r>
        <w:t xml:space="preserve"> L2 </w:t>
      </w:r>
      <w:r>
        <w:rPr>
          <w:rFonts w:hint="eastAsia" w:ascii="Arial Unicode MS" w:hAnsi="Arial Unicode MS" w:cs="Arial Unicode MS" w:eastAsia="Arial Unicode MS"/>
        </w:rPr>
        <w:t xml:space="preserve">评分由</w:t>
      </w:r>
      <w:r>
        <w:t xml:space="preserve"> DeepSeek</w:t>
      </w:r>
      <w:r>
        <w:t xml:space="preserve"> </w:t>
      </w:r>
      <w:r>
        <w:rPr>
          <w:rStyle w:val="VerbatimChar"/>
        </w:rPr>
        <w:t xml:space="preserve">deepseek-v4-flash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驱动；最终答案仍由客观测试判定，不使用</w:t>
      </w:r>
      <w:r>
        <w:t xml:space="preserve"> LLM </w:t>
      </w:r>
      <w:r>
        <w:rPr>
          <w:rFonts w:hint="eastAsia" w:ascii="Arial Unicode MS" w:hAnsi="Arial Unicode MS" w:cs="Arial Unicode MS" w:eastAsia="Arial Unicode MS"/>
        </w:rPr>
        <w:t xml:space="preserve">充当裁判。组委会赛前不提供</w:t>
      </w:r>
      <w:r>
        <w:t xml:space="preserve"> API </w:t>
      </w:r>
      <w:r>
        <w:rPr>
          <w:rFonts w:hint="eastAsia" w:ascii="Arial Unicode MS" w:hAnsi="Arial Unicode MS" w:cs="Arial Unicode MS" w:eastAsia="Arial Unicode MS"/>
        </w:rPr>
        <w:t xml:space="preserve">地址、API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Key、代理或额度。选手可自备</w:t>
      </w:r>
      <w:r>
        <w:t xml:space="preserve"> DeepSeek </w:t>
      </w:r>
      <w:r>
        <w:rPr>
          <w:rFonts w:hint="eastAsia" w:ascii="Arial Unicode MS" w:hAnsi="Arial Unicode MS" w:cs="Arial Unicode MS" w:eastAsia="Arial Unicode MS"/>
        </w:rPr>
        <w:t xml:space="preserve">API，或使用其他</w:t>
      </w:r>
      <w:r>
        <w:t xml:space="preserve"> OpenAI-compatible </w:t>
      </w:r>
      <w:r>
        <w:rPr>
          <w:rFonts w:hint="eastAsia" w:ascii="Arial Unicode MS" w:hAnsi="Arial Unicode MS" w:cs="Arial Unicode MS" w:eastAsia="Arial Unicode MS"/>
        </w:rPr>
        <w:t xml:space="preserve">服务进行本地调试。评测使用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未公开的</w:t>
      </w:r>
      <w:r>
        <w:rPr>
          <w:b/>
          <w:bCs/>
        </w:rPr>
        <w:t xml:space="preserve"> prompt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变体</w:t>
      </w:r>
      <w:r>
        <w:rPr>
          <w:rFonts w:hint="eastAsia" w:ascii="Arial Unicode MS" w:hAnsi="Arial Unicode MS" w:cs="Arial Unicode MS" w:eastAsia="Arial Unicode MS"/>
        </w:rPr>
        <w:t xml:space="preserve">，靠关键词匹配硬编码应答无法通过（见第六节反作弊条款）。</w:t>
      </w:r>
    </w:p>
    <w:bookmarkEnd w:id="13"/>
    <w:bookmarkStart w:id="14" w:name="l3hybrid-qasm-risc-v-混合编译硬核系统挑战15-分"/>
    <w:p>
      <w:pPr>
        <w:pStyle w:val="Heading3"/>
      </w:pPr>
      <w:r>
        <w:rPr>
          <w:rFonts w:hint="eastAsia" w:ascii="Arial Unicode MS" w:hAnsi="Arial Unicode MS" w:cs="Arial Unicode MS" w:eastAsia="Arial Unicode MS"/>
        </w:rPr>
        <w:t xml:space="preserve">L3｜Hybrid-QASM</w:t>
      </w:r>
      <w:r>
        <w:t xml:space="preserve"> × RISC-V </w:t>
      </w:r>
      <w:r>
        <w:rPr>
          <w:rFonts w:hint="eastAsia" w:ascii="Arial Unicode MS" w:hAnsi="Arial Unicode MS" w:cs="Arial Unicode MS" w:eastAsia="Arial Unicode MS"/>
        </w:rPr>
        <w:t xml:space="preserve">混合编译（硬核系统挑战，15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分）</w:t>
      </w:r>
    </w:p>
    <w:p>
      <w:pPr>
        <w:pStyle w:val="FirstParagraph"/>
      </w:pPr>
      <w:r>
        <w:rPr>
          <w:rFonts w:hint="eastAsia" w:ascii="Arial Unicode MS" w:hAnsi="Arial Unicode MS" w:cs="Arial Unicode MS" w:eastAsia="Arial Unicode MS"/>
        </w:rPr>
        <w:t xml:space="preserve">实现经典-量子混合程序编译。输入一段</w:t>
      </w:r>
      <w:r>
        <w:t xml:space="preserve"> </w:t>
      </w:r>
      <w:r>
        <w:rPr>
          <w:b/>
          <w:bCs/>
        </w:rPr>
        <w:t xml:space="preserve">Hybrid-QASM</w:t>
      </w:r>
      <w:r>
        <w:rPr>
          <w:rFonts w:hint="eastAsia" w:ascii="Arial Unicode MS" w:hAnsi="Arial Unicode MS" w:cs="Arial Unicode MS" w:eastAsia="Arial Unicode MS"/>
        </w:rPr>
        <w:t xml:space="preserve">（语法定义见下），你的编译器需要输出两部分：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量子操作序列</w:t>
      </w:r>
      <w:r>
        <w:rPr>
          <w:rFonts w:hint="eastAsia" w:ascii="Arial Unicode MS" w:hAnsi="Arial Unicode MS" w:cs="Arial Unicode MS" w:eastAsia="Arial Unicode MS"/>
        </w:rPr>
        <w:t xml:space="preserve">：剥离出的纯量子门/测量指令列表；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RISC-V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汇编文本</w:t>
      </w:r>
      <w:r>
        <w:rPr>
          <w:rFonts w:hint="eastAsia" w:ascii="Arial Unicode MS" w:hAnsi="Arial Unicode MS" w:cs="Arial Unicode MS" w:eastAsia="Arial Unicode MS"/>
        </w:rPr>
        <w:t xml:space="preserve">：实现经典控制逻辑，可在官方提供的</w:t>
      </w:r>
      <w:r>
        <w:t xml:space="preserve"> </w:t>
      </w:r>
      <w:r>
        <w:rPr>
          <w:rStyle w:val="VerbatimChar"/>
          <w:b/>
          <w:bCs/>
        </w:rPr>
        <w:t xml:space="preserve">riscv_emulator.py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轻量模拟器中运行（支持</w:t>
      </w:r>
      <w:r>
        <w:t xml:space="preserve"> </w:t>
      </w:r>
      <w:r>
        <w:rPr>
          <w:rStyle w:val="VerbatimChar"/>
        </w:rPr>
        <w:t xml:space="preserve">li, add, sub, addi, beq, bne, j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指令子集，无需搭建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QEMU）。</w:t>
      </w:r>
    </w:p>
    <w:p>
      <w:pPr>
        <w:pStyle w:val="FirstParagraph"/>
      </w:pPr>
      <w:r>
        <w:rPr>
          <w:b/>
          <w:bCs/>
        </w:rPr>
        <w:t xml:space="preserve">Hybrid-QASM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语法定义</w:t>
      </w:r>
      <w:r>
        <w:rPr>
          <w:rFonts w:hint="eastAsia" w:ascii="Arial Unicode MS" w:hAnsi="Arial Unicode MS" w:cs="Arial Unicode MS" w:eastAsia="Arial Unicode MS"/>
        </w:rPr>
        <w:t xml:space="preserve">（在</w:t>
      </w:r>
      <w:r>
        <w:t xml:space="preserve"> OpenQASM 2.0 </w:t>
      </w:r>
      <w:r>
        <w:rPr>
          <w:rFonts w:hint="eastAsia" w:ascii="Arial Unicode MS" w:hAnsi="Arial Unicode MS" w:cs="Arial Unicode MS" w:eastAsia="Arial Unicode MS"/>
        </w:rPr>
        <w:t xml:space="preserve">基础上扩展一个经典逻辑块，机器可解析，不用自然语言注释描述语义）：</w:t>
      </w:r>
    </w:p>
    <w:p>
      <w:pPr>
        <w:pStyle w:val="SourceCode"/>
      </w:pPr>
      <w:r>
        <w:rPr>
          <w:rStyle w:val="VerbatimChar"/>
        </w:rPr>
        <w:t xml:space="preserve">OPENQASM 2.0;</w:t>
      </w:r>
      <w:r>
        <w:br/>
      </w:r>
      <w:r>
        <w:rPr>
          <w:rStyle w:val="VerbatimChar"/>
        </w:rPr>
        <w:t xml:space="preserve">include "qelib1.inc";</w:t>
      </w:r>
      <w:r>
        <w:br/>
      </w:r>
      <w:r>
        <w:rPr>
          <w:rStyle w:val="VerbatimChar"/>
        </w:rPr>
        <w:t xml:space="preserve">qreg q[2];</w:t>
      </w:r>
      <w:r>
        <w:br/>
      </w:r>
      <w:r>
        <w:rPr>
          <w:rStyle w:val="VerbatimChar"/>
        </w:rPr>
        <w:t xml:space="preserve">creg c[2];</w:t>
      </w:r>
      <w:r>
        <w:br/>
      </w:r>
      <w:r>
        <w:rPr>
          <w:rStyle w:val="VerbatimChar"/>
        </w:rPr>
        <w:t xml:space="preserve">h q[0];</w:t>
      </w:r>
      <w:r>
        <w:br/>
      </w:r>
      <w:r>
        <w:rPr>
          <w:rStyle w:val="VerbatimChar"/>
        </w:rPr>
        <w:t xml:space="preserve">measure q[0] -&gt; c[0];</w:t>
      </w:r>
      <w:r>
        <w:br/>
      </w:r>
      <w:r>
        <w:rPr>
          <w:rStyle w:val="VerbatimChar"/>
        </w:rPr>
        <w:t xml:space="preserve">classical {                 //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经典控制块：测量结果</w:t>
      </w:r>
      <w:r>
        <w:rPr>
          <w:rStyle w:val="VerbatimChar"/>
        </w:rPr>
        <w:t xml:space="preserve"> c[0]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由评测系统注入</w:t>
      </w:r>
      <w:r>
        <w:rPr>
          <w:rStyle w:val="VerbatimChar"/>
        </w:rPr>
        <w:t xml:space="preserve"> x10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寄存器</w:t>
      </w:r>
      <w:r>
        <w:br/>
      </w:r>
      <w:r>
        <w:rPr>
          <w:rStyle w:val="VerbatimChar"/>
        </w:rPr>
        <w:t xml:space="preserve">  if (c[0] == 1) {</w:t>
      </w:r>
      <w:r>
        <w:br/>
      </w:r>
      <w:r>
        <w:rPr>
          <w:rStyle w:val="VerbatimChar"/>
        </w:rPr>
        <w:t xml:space="preserve">    r1 = 100;               // r1..r9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映射到</w:t>
      </w:r>
      <w:r>
        <w:rPr>
          <w:rStyle w:val="VerbatimChar"/>
        </w:rPr>
        <w:t xml:space="preserve"> RISC-V x1..x9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通用寄存器</w:t>
      </w:r>
      <w:r>
        <w:br/>
      </w:r>
      <w:r>
        <w:rPr>
          <w:rStyle w:val="VerbatimChar"/>
        </w:rPr>
        <w:t xml:space="preserve">  } else {</w:t>
      </w:r>
      <w:r>
        <w:br/>
      </w:r>
      <w:r>
        <w:rPr>
          <w:rStyle w:val="VerbatimChar"/>
        </w:rPr>
        <w:t xml:space="preserve">    r1 = 10;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r1 = r1 + 5;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cx q[0], q[1];</w:t>
      </w:r>
    </w:p>
    <w:p>
      <w:pPr>
        <w:pStyle w:val="FirstParagraph"/>
      </w:pPr>
      <w:r>
        <w:rPr>
          <w:rFonts w:hint="eastAsia" w:ascii="Arial Unicode MS" w:hAnsi="Arial Unicode MS" w:cs="Arial Unicode MS" w:eastAsia="Arial Unicode MS"/>
        </w:rPr>
        <w:t xml:space="preserve">经典块的迷你文法：整数字面量、寄存器变量</w:t>
      </w:r>
      <w:r>
        <w:t xml:space="preserve"> </w:t>
      </w:r>
      <w:r>
        <w:rPr>
          <w:rStyle w:val="VerbatimChar"/>
        </w:rPr>
        <w:t xml:space="preserve">r1..r9</w:t>
      </w:r>
      <w:r>
        <w:rPr>
          <w:rFonts w:hint="eastAsia" w:ascii="Arial Unicode MS" w:hAnsi="Arial Unicode MS" w:cs="Arial Unicode MS" w:eastAsia="Arial Unicode MS"/>
        </w:rPr>
        <w:t xml:space="preserve">、运算符</w:t>
      </w:r>
      <w:r>
        <w:t xml:space="preserve"> </w:t>
      </w:r>
      <w:r>
        <w:rPr>
          <w:rStyle w:val="VerbatimChar"/>
        </w:rPr>
        <w:t xml:space="preserve">+ - == !=</w:t>
      </w:r>
      <w:r>
        <w:t xml:space="preserve">、</w:t>
      </w:r>
      <w:r>
        <w:rPr>
          <w:rStyle w:val="VerbatimChar"/>
        </w:rPr>
        <w:t xml:space="preserve">if/else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与顺序赋值。测量位</w:t>
      </w:r>
      <w:r>
        <w:t xml:space="preserve"> </w:t>
      </w:r>
      <w:r>
        <w:rPr>
          <w:rStyle w:val="VerbatimChar"/>
        </w:rPr>
        <w:t xml:space="preserve">c[k]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依次映射到</w:t>
      </w:r>
      <w:r>
        <w:t xml:space="preserve"> </w:t>
      </w:r>
      <w:r>
        <w:rPr>
          <w:rStyle w:val="VerbatimChar"/>
        </w:rPr>
        <w:t xml:space="preserve">x10, x11, ...</w:t>
      </w:r>
      <w:r>
        <w:rPr>
          <w:rFonts w:hint="eastAsia" w:ascii="Arial Unicode MS" w:hAnsi="Arial Unicode MS" w:cs="Arial Unicode MS" w:eastAsia="Arial Unicode MS"/>
        </w:rPr>
        <w:t xml:space="preserve">。评测将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随机生成</w:t>
      </w:r>
      <w:r>
        <w:rPr>
          <w:rFonts w:hint="eastAsia" w:ascii="Arial Unicode MS" w:hAnsi="Arial Unicode MS" w:cs="Arial Unicode MS" w:eastAsia="Arial Unicode MS"/>
        </w:rPr>
        <w:t xml:space="preserve">符合该文法的用例并注入不同测量值，验证寄存器终态</w:t>
      </w:r>
      <w:r>
        <w:t xml:space="preserve"> 100% </w:t>
      </w:r>
      <w:r>
        <w:rPr>
          <w:rFonts w:hint="eastAsia" w:ascii="Arial Unicode MS" w:hAnsi="Arial Unicode MS" w:cs="Arial Unicode MS" w:eastAsia="Arial Unicode MS"/>
        </w:rPr>
        <w:t xml:space="preserve">正确——所以必须实现真正的解析与编译，硬编码样例输出无法通过。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四提交契约-submission-interface"/>
    <w:p>
      <w:pPr>
        <w:pStyle w:val="Heading2"/>
      </w:pPr>
      <w:r>
        <w:rPr>
          <w:rFonts w:hint="eastAsia" w:ascii="Arial Unicode MS" w:hAnsi="Arial Unicode MS" w:cs="Arial Unicode MS" w:eastAsia="Arial Unicode MS"/>
        </w:rPr>
        <w:t xml:space="preserve">四、提交契约</w:t>
      </w:r>
      <w:r>
        <w:t xml:space="preserve"> (Submission Interface)</w:t>
      </w:r>
    </w:p>
    <w:p>
      <w:pPr>
        <w:pStyle w:val="FirstParagraph"/>
      </w:pPr>
      <w:r>
        <w:rPr>
          <w:rFonts w:hint="eastAsia" w:ascii="Arial Unicode MS" w:hAnsi="Arial Unicode MS" w:cs="Arial Unicode MS" w:eastAsia="Arial Unicode MS"/>
        </w:rPr>
        <w:t xml:space="preserve">正式提交是选手对</w:t>
      </w:r>
      <w:r>
        <w:t xml:space="preserve"> </w:t>
      </w:r>
      <w:r>
        <w:rPr>
          <w:rStyle w:val="VerbatimChar"/>
        </w:rPr>
        <w:t xml:space="preserve">QAIDAO/LoomQ-2026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的公开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fork，其中</w:t>
      </w:r>
      <w:r>
        <w:t xml:space="preserve"> </w:t>
      </w:r>
      <w:r>
        <w:rPr>
          <w:rStyle w:val="VerbatimChar"/>
          <w:b/>
          <w:bCs/>
        </w:rPr>
        <w:t xml:space="preserve">starter_kit/</w:t>
      </w:r>
      <w:r>
        <w:rPr>
          <w:b/>
          <w:bCs/>
        </w:rPr>
        <w:t xml:space="preserve">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是构建与评测根目录</w:t>
      </w:r>
      <w:r>
        <w:rPr>
          <w:rFonts w:hint="eastAsia" w:ascii="Arial Unicode MS" w:hAnsi="Arial Unicode MS" w:cs="Arial Unicode MS" w:eastAsia="Arial Unicode MS"/>
        </w:rPr>
        <w:t xml:space="preserve">，必须保留并填写</w:t>
      </w:r>
      <w:r>
        <w:t xml:space="preserve"> </w:t>
      </w:r>
      <w:r>
        <w:rPr>
          <w:rStyle w:val="VerbatimChar"/>
        </w:rPr>
        <w:t xml:space="preserve">starter_kit/submission.yaml</w:t>
      </w:r>
      <w:r>
        <w:rPr>
          <w:rFonts w:hint="eastAsia" w:ascii="Arial Unicode MS" w:hAnsi="Arial Unicode MS" w:cs="Arial Unicode MS" w:eastAsia="Arial Unicode MS"/>
        </w:rPr>
        <w:t xml:space="preserve">，同时提供</w:t>
      </w:r>
      <w:r>
        <w:t xml:space="preserve"> </w:t>
      </w:r>
      <w:r>
        <w:rPr>
          <w:rStyle w:val="VerbatimChar"/>
        </w:rPr>
        <w:t xml:space="preserve">starter_kit/adapter.py</w:t>
      </w:r>
      <w:r>
        <w:t xml:space="preserve">。</w:t>
      </w:r>
      <w:r>
        <w:rPr>
          <w:rStyle w:val="VerbatimChar"/>
        </w:rPr>
        <w:t xml:space="preserve">submission.yaml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声明</w:t>
      </w:r>
      <w:r>
        <w:t xml:space="preserve"> Starter Kit </w:t>
      </w:r>
      <w:r>
        <w:rPr>
          <w:rFonts w:hint="eastAsia" w:ascii="Arial Unicode MS" w:hAnsi="Arial Unicode MS" w:cs="Arial Unicode MS" w:eastAsia="Arial Unicode MS"/>
        </w:rPr>
        <w:t xml:space="preserve">版本、参赛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Level、运行时与网络需求；非</w:t>
      </w:r>
      <w:r>
        <w:t xml:space="preserve"> Python </w:t>
      </w:r>
      <w:r>
        <w:rPr>
          <w:rFonts w:hint="eastAsia" w:ascii="Arial Unicode MS" w:hAnsi="Arial Unicode MS" w:cs="Arial Unicode MS" w:eastAsia="Arial Unicode MS"/>
        </w:rPr>
        <w:t xml:space="preserve">技术栈可在</w:t>
      </w:r>
      <w:r>
        <w:t xml:space="preserve"> </w:t>
      </w:r>
      <w:r>
        <w:rPr>
          <w:rStyle w:val="VerbatimChar"/>
        </w:rPr>
        <w:t xml:space="preserve">adapter.py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中通过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调用自己的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CLI/二进制。评测只认固定接口行为，不限制内部技术栈。</w:t>
      </w:r>
    </w:p>
    <w:p>
      <w:pPr>
        <w:pStyle w:val="BodyText"/>
      </w:pPr>
      <w:r>
        <w:t xml:space="preserve">Starter Kit </w:t>
      </w:r>
      <w:r>
        <w:rPr>
          <w:rFonts w:hint="eastAsia" w:ascii="Arial Unicode MS" w:hAnsi="Arial Unicode MS" w:cs="Arial Unicode MS" w:eastAsia="Arial Unicode MS"/>
        </w:rPr>
        <w:t xml:space="preserve">合同版本为</w:t>
      </w:r>
      <w:r>
        <w:t xml:space="preserve"> </w:t>
      </w:r>
      <w:r>
        <w:rPr>
          <w:b/>
          <w:bCs/>
        </w:rPr>
        <w:t xml:space="preserve">v1.0</w:t>
      </w:r>
      <w:r>
        <w:rPr>
          <w:rFonts w:hint="eastAsia" w:ascii="Arial Unicode MS" w:hAnsi="Arial Unicode MS" w:cs="Arial Unicode MS" w:eastAsia="Arial Unicode MS"/>
        </w:rPr>
        <w:t xml:space="preserve">。开赛后，v1.x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只做向后兼容的文档、诊断与公开测试更新；任何破坏性接口变更必须发布新合同版本，并保留旧版评测通道。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transpile(qasm_str: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target: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"""将 OpenQASM 2.0 转译为目标后端的原生指令字符串。target ∈ {'spinq','originq','braket'}"""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run(qasm_str: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target: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shots: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"""运行电路并返回符合大赛标准 Schema 的字典结果"""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agent_chat(prompt: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"""[L2 可选] 从 LOOMQ_LLM_* 环境变量读取配置，返回智能体响应文本"""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compile_hybrid(hybrid_qasm_str: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"""[L3 可选] 混合编译接口。输入 Hybrid-QASM，返回 (量子操作序列, RISC-V 汇编文本)"""</w:t>
      </w:r>
    </w:p>
    <w:p>
      <w:pPr>
        <w:pStyle w:val="FirstParagraph"/>
      </w:pPr>
      <w:r>
        <w:rPr>
          <w:rStyle w:val="VerbatimChar"/>
        </w:rPr>
        <w:t xml:space="preserve">transpile()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返回值必须符合</w:t>
      </w:r>
      <w:r>
        <w:t xml:space="preserve"> Starter Kit </w:t>
      </w:r>
      <w:r>
        <w:rPr>
          <w:rFonts w:hint="eastAsia" w:ascii="Arial Unicode MS" w:hAnsi="Arial Unicode MS" w:cs="Arial Unicode MS" w:eastAsia="Arial Unicode MS"/>
        </w:rPr>
        <w:t xml:space="preserve">的</w:t>
      </w:r>
      <w:r>
        <w:t xml:space="preserve"> </w:t>
      </w:r>
      <w:r>
        <w:rPr>
          <w:rStyle w:val="VerbatimChar"/>
        </w:rPr>
        <w:t xml:space="preserve">target_ir_contract.md</w:t>
      </w:r>
      <w:r>
        <w:rPr>
          <w:rFonts w:hint="eastAsia" w:ascii="Arial Unicode MS" w:hAnsi="Arial Unicode MS" w:cs="Arial Unicode MS" w:eastAsia="Arial Unicode MS"/>
        </w:rPr>
        <w:t xml:space="preserve">：SpinQ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使用</w:t>
      </w:r>
      <w:r>
        <w:t xml:space="preserve"> OpenQASM 2.0、Braket </w:t>
      </w:r>
      <w:r>
        <w:rPr>
          <w:rFonts w:hint="eastAsia" w:ascii="Arial Unicode MS" w:hAnsi="Arial Unicode MS" w:cs="Arial Unicode MS" w:eastAsia="Arial Unicode MS"/>
        </w:rPr>
        <w:t xml:space="preserve">使用</w:t>
      </w:r>
      <w:r>
        <w:t xml:space="preserve"> OpenQASM 3、OriginQ </w:t>
      </w:r>
      <w:r>
        <w:rPr>
          <w:rFonts w:hint="eastAsia" w:ascii="Arial Unicode MS" w:hAnsi="Arial Unicode MS" w:cs="Arial Unicode MS" w:eastAsia="Arial Unicode MS"/>
        </w:rPr>
        <w:t xml:space="preserve">使用规范</w:t>
      </w:r>
      <w:r>
        <w:t xml:space="preserve"> OriginIR </w:t>
      </w:r>
      <w:r>
        <w:rPr>
          <w:rFonts w:hint="eastAsia" w:ascii="Arial Unicode MS" w:hAnsi="Arial Unicode MS" w:cs="Arial Unicode MS" w:eastAsia="Arial Unicode MS"/>
        </w:rPr>
        <w:t xml:space="preserve">子集。正式评测会由组织方解析并模拟目标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IR；非空占位字符串不构成有效转译。</w:t>
      </w:r>
    </w:p>
    <w:p>
      <w:pPr>
        <w:pStyle w:val="BodyText"/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统一结果</w:t>
      </w:r>
      <w:r>
        <w:rPr>
          <w:b/>
          <w:bCs/>
        </w:rPr>
        <w:t xml:space="preserve">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Schema（</w:t>
      </w:r>
      <w:r>
        <w:rPr>
          <w:rStyle w:val="VerbatimChar"/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返回值，所有后端必须一致）：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"spinq_taurus"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"000"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4102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"111"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"bit_order"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"little"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"2026-08-01T12:00:00Z"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"transpiled_gates"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bit order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规范</w:t>
      </w:r>
      <w:r>
        <w:rPr>
          <w:rFonts w:hint="eastAsia" w:ascii="Arial Unicode MS" w:hAnsi="Arial Unicode MS" w:cs="Arial Unicode MS" w:eastAsia="Arial Unicode MS"/>
        </w:rPr>
        <w:t xml:space="preserve">：</w:t>
      </w:r>
      <w:r>
        <w:rPr>
          <w:rStyle w:val="VerbatimChar"/>
        </w:rPr>
        <w:t xml:space="preserve">counts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的</w:t>
      </w:r>
      <w:r>
        <w:t xml:space="preserve"> key </w:t>
      </w:r>
      <w:r>
        <w:rPr>
          <w:rFonts w:hint="eastAsia" w:ascii="Arial Unicode MS" w:hAnsi="Arial Unicode MS" w:cs="Arial Unicode MS" w:eastAsia="Arial Unicode MS"/>
        </w:rPr>
        <w:t xml:space="preserve">是经典寄存器位串，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最右侧字符为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c[0]</w:t>
      </w:r>
      <w:r>
        <w:rPr>
          <w:rFonts w:hint="eastAsia" w:ascii="Arial Unicode MS" w:hAnsi="Arial Unicode MS" w:cs="Arial Unicode MS" w:eastAsia="Arial Unicode MS"/>
        </w:rPr>
        <w:t xml:space="preserve">（即</w:t>
      </w:r>
      <w:r>
        <w:t xml:space="preserve"> key =</w:t>
      </w:r>
      <w:r>
        <w:t xml:space="preserve"> </w:t>
      </w:r>
      <w:r>
        <w:rPr>
          <w:rStyle w:val="VerbatimChar"/>
        </w:rPr>
        <w:t xml:space="preserve">c[n-1]…c[1]c[0]</w:t>
      </w:r>
      <w:r>
        <w:rPr>
          <w:rFonts w:hint="eastAsia" w:ascii="Arial Unicode MS" w:hAnsi="Arial Unicode MS" w:cs="Arial Unicode MS" w:eastAsia="Arial Unicode MS"/>
        </w:rPr>
        <w:t xml:space="preserve">，与</w:t>
      </w:r>
      <w:r>
        <w:t xml:space="preserve"> Qiskit </w:t>
      </w:r>
      <w:r>
        <w:rPr>
          <w:rFonts w:hint="eastAsia" w:ascii="Arial Unicode MS" w:hAnsi="Arial Unicode MS" w:cs="Arial Unicode MS" w:eastAsia="Arial Unicode MS"/>
        </w:rPr>
        <w:t xml:space="preserve">约定一致），</w:t>
      </w:r>
      <w:r>
        <w:rPr>
          <w:rStyle w:val="VerbatimChar"/>
        </w:rPr>
        <w:t xml:space="preserve">bit_order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固定填</w:t>
      </w:r>
      <w:r>
        <w:t xml:space="preserve"> </w:t>
      </w:r>
      <w:r>
        <w:rPr>
          <w:rStyle w:val="VerbatimChar"/>
        </w:rPr>
        <w:t xml:space="preserve">"little"</w:t>
      </w:r>
      <w:r>
        <w:rPr>
          <w:rFonts w:hint="eastAsia" w:ascii="Arial Unicode MS" w:hAnsi="Arial Unicode MS" w:cs="Arial Unicode MS" w:eastAsia="Arial Unicode MS"/>
        </w:rPr>
        <w:t xml:space="preserve">。跨平台位序差异必须在中间层内归一化——这正是”通用”的一部分。</w:t>
      </w:r>
    </w:p>
    <w:p>
      <w:pPr>
        <w:pStyle w:val="BodyText"/>
      </w:pPr>
      <w:r>
        <w:rPr>
          <w:b/>
          <w:bCs/>
        </w:rPr>
        <w:t xml:space="preserve">L2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运行时规范</w:t>
      </w:r>
      <w:r>
        <w:rPr>
          <w:rFonts w:hint="eastAsia" w:ascii="Arial Unicode MS" w:hAnsi="Arial Unicode MS" w:cs="Arial Unicode MS" w:eastAsia="Arial Unicode MS"/>
        </w:rPr>
        <w:t xml:space="preserve">：选手程序必须通过</w:t>
      </w:r>
      <w:r>
        <w:t xml:space="preserve"> </w:t>
      </w:r>
      <w:r>
        <w:rPr>
          <w:rStyle w:val="VerbatimChar"/>
        </w:rPr>
        <w:t xml:space="preserve">LOOMQ_LLM_BASE_URL</w:t>
      </w:r>
      <w:r>
        <w:t xml:space="preserve">、</w:t>
      </w:r>
      <w:r>
        <w:rPr>
          <w:rStyle w:val="VerbatimChar"/>
        </w:rPr>
        <w:t xml:space="preserve">LOOMQ_LLM_API_KEY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和</w:t>
      </w:r>
      <w:r>
        <w:t xml:space="preserve"> </w:t>
      </w:r>
      <w:r>
        <w:rPr>
          <w:rStyle w:val="VerbatimChar"/>
        </w:rPr>
        <w:t xml:space="preserve">LOOMQ_LLM_MODEL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读取模型服务配置，不得硬编码</w:t>
      </w:r>
      <w:r>
        <w:t xml:space="preserve"> API </w:t>
      </w:r>
      <w:r>
        <w:rPr>
          <w:rFonts w:hint="eastAsia" w:ascii="Arial Unicode MS" w:hAnsi="Arial Unicode MS" w:cs="Arial Unicode MS" w:eastAsia="Arial Unicode MS"/>
        </w:rPr>
        <w:t xml:space="preserve">地址、密钥或模型名称。正式评测时，组委会将统一注入</w:t>
      </w:r>
      <w:r>
        <w:t xml:space="preserve"> DeepSeek </w:t>
      </w:r>
      <w:r>
        <w:rPr>
          <w:rFonts w:hint="eastAsia" w:ascii="Arial Unicode MS" w:hAnsi="Arial Unicode MS" w:cs="Arial Unicode MS" w:eastAsia="Arial Unicode MS"/>
        </w:rPr>
        <w:t xml:space="preserve">模型服务及调用预算；评测环境不保证能够访问其他外部网络服务。完整机器可读规则见</w:t>
      </w:r>
      <w:r>
        <w:t xml:space="preserve"> Starter Kit </w:t>
      </w:r>
      <w:r>
        <w:rPr>
          <w:rFonts w:hint="eastAsia" w:ascii="Arial Unicode MS" w:hAnsi="Arial Unicode MS" w:cs="Arial Unicode MS" w:eastAsia="Arial Unicode MS"/>
        </w:rPr>
        <w:t xml:space="preserve">的</w:t>
      </w:r>
      <w:r>
        <w:t xml:space="preserve"> </w:t>
      </w:r>
      <w:r>
        <w:rPr>
          <w:rStyle w:val="VerbatimChar"/>
        </w:rPr>
        <w:t xml:space="preserve">l2_policy.json</w:t>
      </w:r>
      <w:r>
        <w:t xml:space="preserve">。</w:t>
      </w:r>
    </w:p>
    <w:p>
      <w:pPr>
        <w:pStyle w:val="BodyText"/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可复现性要求</w:t>
      </w:r>
      <w:r>
        <w:rPr>
          <w:rFonts w:hint="eastAsia" w:ascii="Arial Unicode MS" w:hAnsi="Arial Unicode MS" w:cs="Arial Unicode MS" w:eastAsia="Arial Unicode MS"/>
        </w:rPr>
        <w:t xml:space="preserve">：第三方依赖必须精确锁定版本；正式评测以提交系统记录的完整</w:t>
      </w:r>
      <w:r>
        <w:t xml:space="preserve"> 40 </w:t>
      </w:r>
      <w:r>
        <w:rPr>
          <w:rFonts w:hint="eastAsia" w:ascii="Arial Unicode MS" w:hAnsi="Arial Unicode MS" w:cs="Arial Unicode MS" w:eastAsia="Arial Unicode MS"/>
        </w:rPr>
        <w:t xml:space="preserve">位</w:t>
      </w:r>
      <w:r>
        <w:t xml:space="preserve"> commit SHA </w:t>
      </w:r>
      <w:r>
        <w:rPr>
          <w:rFonts w:hint="eastAsia" w:ascii="Arial Unicode MS" w:hAnsi="Arial Unicode MS" w:cs="Arial Unicode MS" w:eastAsia="Arial Unicode MS"/>
        </w:rPr>
        <w:t xml:space="preserve">为准，在固定</w:t>
      </w:r>
      <w:r>
        <w:t xml:space="preserve"> Linux </w:t>
      </w:r>
      <w:r>
        <w:rPr>
          <w:rFonts w:hint="eastAsia" w:ascii="Arial Unicode MS" w:hAnsi="Arial Unicode MS" w:cs="Arial Unicode MS" w:eastAsia="Arial Unicode MS"/>
        </w:rPr>
        <w:t xml:space="preserve">容器内构建。公开</w:t>
      </w:r>
      <w:r>
        <w:t xml:space="preserve"> </w:t>
      </w:r>
      <w:r>
        <w:rPr>
          <w:rStyle w:val="VerbatimChar"/>
        </w:rPr>
        <w:t xml:space="preserve">evaluator.py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只用于契约自测，其输出不是正式分数。</w:t>
      </w:r>
    </w:p>
    <w:bookmarkStart w:id="16" w:name="最终提交流程"/>
    <w:p>
      <w:pPr>
        <w:pStyle w:val="Heading3"/>
      </w:pPr>
      <w:r>
        <w:rPr>
          <w:rFonts w:hint="eastAsia" w:ascii="Arial Unicode MS" w:hAnsi="Arial Unicode MS" w:cs="Arial Unicode MS" w:eastAsia="Arial Unicode MS"/>
        </w:rPr>
        <w:t xml:space="preserve">最终提交流程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cs="Arial Unicode MS" w:eastAsia="Arial Unicode MS"/>
        </w:rPr>
        <w:t xml:space="preserve">在</w:t>
      </w:r>
      <w:r>
        <w:t xml:space="preserve"> fork </w:t>
      </w:r>
      <w:r>
        <w:rPr>
          <w:rFonts w:hint="eastAsia" w:ascii="Arial Unicode MS" w:hAnsi="Arial Unicode MS" w:cs="Arial Unicode MS" w:eastAsia="Arial Unicode MS"/>
        </w:rPr>
        <w:t xml:space="preserve">根目录运行</w:t>
      </w:r>
      <w:r>
        <w:t xml:space="preserve"> </w:t>
      </w:r>
      <w:r>
        <w:rPr>
          <w:rStyle w:val="VerbatimChar"/>
        </w:rPr>
        <w:t xml:space="preserve">python3 starter_kit/prepare_submission.py --team-id &lt;TEAM_ID&gt;</w:t>
      </w:r>
      <w:r>
        <w:rPr>
          <w:rFonts w:hint="eastAsia" w:ascii="Arial Unicode MS" w:hAnsi="Arial Unicode MS" w:cs="Arial Unicode MS" w:eastAsia="Arial Unicode MS"/>
        </w:rPr>
        <w:t xml:space="preserve">，确认工作区干净、HEAD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已</w:t>
      </w:r>
      <w:r>
        <w:t xml:space="preserve"> push </w:t>
      </w:r>
      <w:r>
        <w:rPr>
          <w:rFonts w:hint="eastAsia" w:ascii="Arial Unicode MS" w:hAnsi="Arial Unicode MS" w:cs="Arial Unicode MS" w:eastAsia="Arial Unicode MS"/>
        </w:rPr>
        <w:t xml:space="preserve">且必需文件齐全。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cs="Arial Unicode MS" w:eastAsia="Arial Unicode MS"/>
        </w:rPr>
        <w:t xml:space="preserve">在</w:t>
      </w:r>
      <w:r>
        <w:t xml:space="preserve"> </w:t>
      </w:r>
      <w:r>
        <w:rPr>
          <w:rStyle w:val="VerbatimChar"/>
        </w:rPr>
        <w:t xml:space="preserve">QAIDAO/LoomQ-2026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中创建“LoomQ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最终提交”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Issue，填写队伍</w:t>
      </w:r>
      <w:r>
        <w:t xml:space="preserve"> ID、fork </w:t>
      </w:r>
      <w:r>
        <w:rPr>
          <w:rFonts w:hint="eastAsia" w:ascii="Arial Unicode MS" w:hAnsi="Arial Unicode MS" w:cs="Arial Unicode MS" w:eastAsia="Arial Unicode MS"/>
        </w:rPr>
        <w:t xml:space="preserve">地址与预检输出的完整</w:t>
      </w:r>
      <w:r>
        <w:t xml:space="preserve"> commit SHA。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cs="Arial Unicode MS" w:eastAsia="Arial Unicode MS"/>
        </w:rPr>
        <w:t xml:space="preserve">自动校验通过后，Issue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会获得</w:t>
      </w:r>
      <w:r>
        <w:t xml:space="preserve"> </w:t>
      </w:r>
      <w:r>
        <w:rPr>
          <w:rStyle w:val="VerbatimChar"/>
        </w:rPr>
        <w:t xml:space="preserve">submission:accepted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标签和包含归档</w:t>
      </w:r>
      <w:r>
        <w:t xml:space="preserve"> SHA-256 </w:t>
      </w:r>
      <w:r>
        <w:rPr>
          <w:rFonts w:hint="eastAsia" w:ascii="Arial Unicode MS" w:hAnsi="Arial Unicode MS" w:cs="Arial Unicode MS" w:eastAsia="Arial Unicode MS"/>
        </w:rPr>
        <w:t xml:space="preserve">的回执；只有此状态构成有效提交。</w:t>
      </w:r>
    </w:p>
    <w:p>
      <w:pPr>
        <w:pStyle w:val="FirstParagraph"/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截止时间：2026</w:t>
      </w:r>
      <w:r>
        <w:rPr>
          <w:b/>
          <w:bCs/>
        </w:rPr>
        <w:t xml:space="preserve">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年</w:t>
      </w:r>
      <w:r>
        <w:rPr>
          <w:b/>
          <w:bCs/>
        </w:rPr>
        <w:t xml:space="preserve"> 8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月</w:t>
      </w:r>
      <w:r>
        <w:rPr>
          <w:b/>
          <w:bCs/>
        </w:rPr>
        <w:t xml:space="preserve"> 25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日</w:t>
      </w:r>
      <w:r>
        <w:rPr>
          <w:b/>
          <w:bCs/>
        </w:rPr>
        <w:t xml:space="preserve">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12:00（UTC+8）</w:t>
      </w:r>
      <w:r>
        <w:rPr>
          <w:rFonts w:hint="eastAsia" w:ascii="Arial Unicode MS" w:hAnsi="Arial Unicode MS" w:cs="Arial Unicode MS" w:eastAsia="Arial Unicode MS"/>
        </w:rPr>
        <w:t xml:space="preserve">。以</w:t>
      </w:r>
      <w:r>
        <w:t xml:space="preserve"> GitHub </w:t>
      </w:r>
      <w:r>
        <w:rPr>
          <w:rFonts w:hint="eastAsia" w:ascii="Arial Unicode MS" w:hAnsi="Arial Unicode MS" w:cs="Arial Unicode MS" w:eastAsia="Arial Unicode MS"/>
        </w:rPr>
        <w:t xml:space="preserve">服务器记录的</w:t>
      </w:r>
      <w:r>
        <w:t xml:space="preserve"> Issue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为准，不以</w:t>
      </w:r>
      <w:r>
        <w:t xml:space="preserve"> commit </w:t>
      </w:r>
      <w:r>
        <w:rPr>
          <w:rFonts w:hint="eastAsia" w:ascii="Arial Unicode MS" w:hAnsi="Arial Unicode MS" w:cs="Arial Unicode MS" w:eastAsia="Arial Unicode MS"/>
        </w:rPr>
        <w:t xml:space="preserve">时间或选手本地时间为准。同队伍可在截止前通过新</w:t>
      </w:r>
      <w:r>
        <w:t xml:space="preserve"> Issue </w:t>
      </w:r>
      <w:r>
        <w:rPr>
          <w:rFonts w:hint="eastAsia" w:ascii="Arial Unicode MS" w:hAnsi="Arial Unicode MS" w:cs="Arial Unicode MS" w:eastAsia="Arial Unicode MS"/>
        </w:rPr>
        <w:t xml:space="preserve">重新提交，截止前最后一次通过校验的提交生效；不可编辑已有</w:t>
      </w:r>
      <w:r>
        <w:t xml:space="preserve"> Issue </w:t>
      </w:r>
      <w:r>
        <w:rPr>
          <w:rFonts w:hint="eastAsia" w:ascii="Arial Unicode MS" w:hAnsi="Arial Unicode MS" w:cs="Arial Unicode MS" w:eastAsia="Arial Unicode MS"/>
        </w:rPr>
        <w:t xml:space="preserve">来替换提交。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五评测与判定标准"/>
    <w:p>
      <w:pPr>
        <w:pStyle w:val="Heading2"/>
      </w:pPr>
      <w:r>
        <w:rPr>
          <w:rFonts w:hint="eastAsia" w:ascii="Arial Unicode MS" w:hAnsi="Arial Unicode MS" w:cs="Arial Unicode MS" w:eastAsia="Arial Unicode MS"/>
        </w:rPr>
        <w:t xml:space="preserve">五、评测与判定标准</w:t>
      </w:r>
    </w:p>
    <w:bookmarkStart w:id="18" w:name="l1-判定45-分语义等价与真机校验"/>
    <w:p>
      <w:pPr>
        <w:pStyle w:val="Heading3"/>
      </w:pPr>
      <w:r>
        <w:t xml:space="preserve">1. L1 </w:t>
      </w:r>
      <w:r>
        <w:rPr>
          <w:rFonts w:hint="eastAsia" w:ascii="Arial Unicode MS" w:hAnsi="Arial Unicode MS" w:cs="Arial Unicode MS" w:eastAsia="Arial Unicode MS"/>
        </w:rPr>
        <w:t xml:space="preserve">判定（45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分）：语义等价与真机校验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语义等价性（35</w:t>
      </w:r>
      <w:r>
        <w:rPr>
          <w:b/>
          <w:bCs/>
        </w:rPr>
        <w:t xml:space="preserve">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分）</w:t>
      </w:r>
      <w:r>
        <w:rPr>
          <w:rFonts w:hint="eastAsia" w:ascii="Arial Unicode MS" w:hAnsi="Arial Unicode MS" w:cs="Arial Unicode MS" w:eastAsia="Arial Unicode MS"/>
        </w:rPr>
        <w:t xml:space="preserve">：官方测试电路集共</w:t>
      </w:r>
      <w:r>
        <w:t xml:space="preserve"> 8 </w:t>
      </w:r>
      <w:r>
        <w:rPr>
          <w:rFonts w:hint="eastAsia" w:ascii="Arial Unicode MS" w:hAnsi="Arial Unicode MS" w:cs="Arial Unicode MS" w:eastAsia="Arial Unicode MS"/>
        </w:rPr>
        <w:t xml:space="preserve">个——</w:t>
      </w:r>
      <w:r>
        <w:rPr>
          <w:rStyle w:val="VerbatimChar"/>
        </w:rPr>
        <w:t xml:space="preserve">Bell</w:t>
      </w:r>
      <w:r>
        <w:t xml:space="preserve">、</w:t>
      </w:r>
      <w:r>
        <w:rPr>
          <w:rStyle w:val="VerbatimChar"/>
        </w:rPr>
        <w:t xml:space="preserve">GHZ-3</w:t>
      </w:r>
      <w:r>
        <w:t xml:space="preserve">、</w:t>
      </w:r>
      <w:r>
        <w:rPr>
          <w:rStyle w:val="VerbatimChar"/>
        </w:rPr>
        <w:t xml:space="preserve">GHZ-5</w:t>
      </w:r>
      <w:r>
        <w:t xml:space="preserve">、</w:t>
      </w:r>
      <w:r>
        <w:rPr>
          <w:rStyle w:val="VerbatimChar"/>
        </w:rPr>
        <w:t xml:space="preserve">QFT-4</w:t>
      </w:r>
      <w:r>
        <w:t xml:space="preserve">、</w:t>
      </w:r>
      <w:r>
        <w:rPr>
          <w:rStyle w:val="VerbatimChar"/>
        </w:rPr>
        <w:t xml:space="preserve">Grover-3</w:t>
      </w:r>
      <w:r>
        <w:t xml:space="preserve">、</w:t>
      </w:r>
      <w:r>
        <w:rPr>
          <w:rStyle w:val="VerbatimChar"/>
        </w:rPr>
        <w:t xml:space="preserve">Random-Circuit×3</w:t>
      </w:r>
      <w:r>
        <w:rPr>
          <w:rFonts w:hint="eastAsia" w:ascii="Arial Unicode MS" w:hAnsi="Arial Unicode MS" w:cs="Arial Unicode MS" w:eastAsia="Arial Unicode MS"/>
        </w:rPr>
        <w:t xml:space="preserve">，全部使用第三节的</w:t>
      </w:r>
      <w:r>
        <w:t xml:space="preserve"> 12 </w:t>
      </w:r>
      <w:r>
        <w:rPr>
          <w:rFonts w:hint="eastAsia" w:ascii="Arial Unicode MS" w:hAnsi="Arial Unicode MS" w:cs="Arial Unicode MS" w:eastAsia="Arial Unicode MS"/>
        </w:rPr>
        <w:t xml:space="preserve">门白名单。其中</w:t>
      </w:r>
      <w:r>
        <w:t xml:space="preserve"> </w:t>
      </w:r>
      <w:r>
        <w:rPr>
          <w:b/>
          <w:bCs/>
        </w:rPr>
        <w:t xml:space="preserve">Bell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与</w:t>
      </w:r>
      <w:r>
        <w:rPr>
          <w:b/>
          <w:bCs/>
        </w:rPr>
        <w:t xml:space="preserve"> GHZ-3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随</w:t>
      </w:r>
      <w:r>
        <w:rPr>
          <w:b/>
          <w:bCs/>
        </w:rPr>
        <w:t xml:space="preserve"> Starter Kit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公开供自测，其余由组织方评测器在内存中按私有种子生成</w:t>
      </w:r>
      <w:r>
        <w:rPr>
          <w:rFonts w:hint="eastAsia" w:ascii="Arial Unicode MS" w:hAnsi="Arial Unicode MS" w:cs="Arial Unicode MS" w:eastAsia="Arial Unicode MS"/>
        </w:rPr>
        <w:t xml:space="preserve">。每个</w:t>
      </w:r>
      <w:r>
        <w:t xml:space="preserve"> case </w:t>
      </w:r>
      <w:r>
        <w:rPr>
          <w:rFonts w:hint="eastAsia" w:ascii="Arial Unicode MS" w:hAnsi="Arial Unicode MS" w:cs="Arial Unicode MS" w:eastAsia="Arial Unicode MS"/>
        </w:rPr>
        <w:t xml:space="preserve">在隔离子进程中执行，选手进程只收到当前输入，不会获得理想分布文件。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选手转译后的电路在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无噪声模拟器</w:t>
      </w:r>
      <w:r>
        <w:rPr>
          <w:rFonts w:hint="eastAsia" w:ascii="Arial Unicode MS" w:hAnsi="Arial Unicode MS" w:cs="Arial Unicode MS" w:eastAsia="Arial Unicode MS"/>
        </w:rPr>
        <w:t xml:space="preserve">上以</w:t>
      </w:r>
      <w:r>
        <w:t xml:space="preserve"> </w:t>
      </w:r>
      <w:r>
        <w:rPr>
          <w:b/>
          <w:bCs/>
        </w:rPr>
        <w:t xml:space="preserve">shots = 8192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采样，得到分布</w:t>
      </w:r>
      <w:r>
        <w:t xml:space="preserve"> </w:t>
      </w:r>
      <m:oMath>
        <m:r>
          <m:t>P</m:t>
        </m:r>
      </m:oMath>
      <w:r>
        <w:rPr>
          <w:rFonts w:hint="eastAsia" w:ascii="Arial Unicode MS" w:hAnsi="Arial Unicode MS" w:cs="Arial Unicode MS" w:eastAsia="Arial Unicode MS"/>
        </w:rPr>
        <w:t xml:space="preserve">，与理想分布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计算</w:t>
      </w:r>
      <w:r>
        <w:t xml:space="preserve"> Hellinger </w:t>
      </w:r>
      <w:r>
        <w:rPr>
          <w:rFonts w:hint="eastAsia" w:ascii="Arial Unicode MS" w:hAnsi="Arial Unicode MS" w:cs="Arial Unicode MS" w:eastAsia="Arial Unicode MS"/>
        </w:rPr>
        <w:t xml:space="preserve">保真度：</w:t>
      </w:r>
    </w:p>
    <w:p>
      <w:pPr>
        <w:pStyle w:val="Compac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ad>
                            <m:radPr>
                              <m:degHide m:val="on"/>
                            </m:radPr>
                            <m:deg/>
                            <m:e>
                              <m:sSub>
                                <m:e>
                                  <m:r>
                                    <m:t>p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rad>
                          <m:r>
                            <m:rPr>
                              <m:sty m:val="p"/>
                            </m:rPr>
                            <m:t>−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sSub>
                                <m:e>
                                  <m:r>
                                    <m:t>q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rad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rad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Fidelity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通过阈值：Fidelity</w:t>
      </w:r>
      <w:r>
        <w:rPr>
          <w:b/>
          <w:bCs/>
        </w:rPr>
        <w:t xml:space="preserve"> ≥ 0.97</w:t>
      </w:r>
      <w:r>
        <w:rPr>
          <w:rFonts w:hint="eastAsia" w:ascii="Arial Unicode MS" w:hAnsi="Arial Unicode MS" w:cs="Arial Unicode MS" w:eastAsia="Arial Unicode MS"/>
        </w:rPr>
        <w:t xml:space="preserve">。（该阈值已为</w:t>
      </w:r>
      <w:r>
        <w:t xml:space="preserve"> 8192 shots </w:t>
      </w:r>
      <w:r>
        <w:rPr>
          <w:rFonts w:hint="eastAsia" w:ascii="Arial Unicode MS" w:hAnsi="Arial Unicode MS" w:cs="Arial Unicode MS" w:eastAsia="Arial Unicode MS"/>
        </w:rPr>
        <w:t xml:space="preserve">的统计涨落留出余量：完美实现的期望保真度约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0.99+，而任何门级转译错误都会使保真度骤降至</w:t>
      </w:r>
      <w:r>
        <w:t xml:space="preserve"> 0.9 </w:t>
      </w:r>
      <w:r>
        <w:rPr>
          <w:rFonts w:hint="eastAsia" w:ascii="Arial Unicode MS" w:hAnsi="Arial Unicode MS" w:cs="Arial Unicode MS" w:eastAsia="Arial Unicode MS"/>
        </w:rPr>
        <w:t xml:space="preserve">以下，区分度充分。）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真机接入证据（10</w:t>
      </w:r>
      <w:r>
        <w:rPr>
          <w:b/>
          <w:bCs/>
        </w:rPr>
        <w:t xml:space="preserve">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分）</w:t>
      </w:r>
      <w:r>
        <w:rPr>
          <w:rFonts w:hint="eastAsia" w:ascii="Arial Unicode MS" w:hAnsi="Arial Unicode MS" w:cs="Arial Unicode MS" w:eastAsia="Arial Unicode MS"/>
        </w:rPr>
        <w:t xml:space="preserve">：提交各平台真机返回的原始</w:t>
      </w:r>
      <w:r>
        <w:t xml:space="preserve"> </w:t>
      </w:r>
      <w:r>
        <w:rPr>
          <w:rStyle w:val="VerbatimChar"/>
        </w:rPr>
        <w:t xml:space="preserve">result.json</w:t>
      </w:r>
      <w:r>
        <w:rPr>
          <w:rFonts w:hint="eastAsia" w:ascii="Arial Unicode MS" w:hAnsi="Arial Unicode MS" w:cs="Arial Unicode MS" w:eastAsia="Arial Unicode MS"/>
        </w:rPr>
        <w:t xml:space="preserve">，评测组核验：</w:t>
      </w:r>
    </w:p>
    <w:p>
      <w:pPr>
        <w:pStyle w:val="Compact"/>
        <w:numPr>
          <w:ilvl w:val="1"/>
          <w:numId w:val="1007"/>
        </w:numPr>
      </w:pPr>
      <w:r>
        <w:t xml:space="preserve">Schema </w:t>
      </w:r>
      <w:r>
        <w:rPr>
          <w:rFonts w:hint="eastAsia" w:ascii="Arial Unicode MS" w:hAnsi="Arial Unicode MS" w:cs="Arial Unicode MS" w:eastAsia="Arial Unicode MS"/>
        </w:rPr>
        <w:t xml:space="preserve">合法且字段完整；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counts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的</w:t>
      </w:r>
      <w:r>
        <w:t xml:space="preserve"> </w:t>
      </w:r>
      <w:r>
        <w:rPr>
          <w:b/>
          <w:bCs/>
        </w:rPr>
        <w:t xml:space="preserve">Top-K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主导态</w:t>
      </w:r>
      <w:r>
        <w:rPr>
          <w:rFonts w:hint="eastAsia" w:ascii="Arial Unicode MS" w:hAnsi="Arial Unicode MS" w:cs="Arial Unicode MS" w:eastAsia="Arial Unicode MS"/>
        </w:rPr>
        <w:t xml:space="preserve">与理想分布一致（真机允许噪声，只查主峰命中）；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job_id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可在对应平台控制台溯源、</w:t>
      </w:r>
      <w:r>
        <w:rPr>
          <w:rStyle w:val="VerbatimChar"/>
        </w:rPr>
        <w:t xml:space="preserve">timestamp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落在赛程窗口内。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评测组将抽样登录平台复核</w:t>
      </w:r>
      <w:r>
        <w:rPr>
          <w:b/>
          <w:bCs/>
        </w:rPr>
        <w:t xml:space="preserve"> job_id</w:t>
      </w:r>
      <w:r>
        <w:rPr>
          <w:rFonts w:hint="eastAsia" w:ascii="Arial Unicode MS" w:hAnsi="Arial Unicode MS" w:cs="Arial Unicode MS" w:eastAsia="Arial Unicode MS"/>
        </w:rPr>
        <w:t xml:space="preserve">，无法溯源的记录按无效处理。</w:t>
      </w:r>
    </w:p>
    <w:p>
      <w:pPr>
        <w:pStyle w:val="FirstParagraph"/>
      </w:pPr>
      <w:r>
        <w:rPr>
          <w:b/>
          <w:bCs/>
        </w:rPr>
        <w:t xml:space="preserve">L1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评分阶梯</w:t>
      </w:r>
      <w:r>
        <w:rPr>
          <w:rFonts w:hint="eastAsia" w:ascii="Arial Unicode MS" w:hAnsi="Arial Unicode MS" w:cs="Arial Unicode MS" w:eastAsia="Arial Unicode MS"/>
        </w:rPr>
        <w:t xml:space="preserve">（每一档都是新手可企及的”下一步”）：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档位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条件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分值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入门（评奖资格线）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同一中间层在</w:t>
            </w:r>
            <w:r>
              <w:t xml:space="preserve"> ≥2 </w:t>
            </w:r>
            <w:r>
              <w:rPr>
                <w:rFonts w:hint="eastAsia" w:ascii="Arial Unicode MS" w:hAnsi="Arial Unicode MS" w:cs="Arial Unicode MS" w:eastAsia="Arial Unicode MS"/>
              </w:rPr>
              <w:t xml:space="preserve">个模拟器后端跑通公开电路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进阶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第三个平台打通</w:t>
            </w:r>
            <w:r>
              <w:t xml:space="preserve"> / </w:t>
            </w:r>
            <w:r>
              <w:rPr>
                <w:rFonts w:hint="eastAsia" w:ascii="Arial Unicode MS" w:hAnsi="Arial Unicode MS" w:cs="Arial Unicode MS" w:eastAsia="Arial Unicode MS"/>
              </w:rPr>
              <w:t xml:space="preserve">隐藏电路保真度达标，按覆盖度线性计分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至</w:t>
            </w:r>
            <w:r>
              <w:t xml:space="preserve">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真机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每个平台真机主峰命中</w:t>
            </w:r>
            <w:r>
              <w:t xml:space="preserve"> </w:t>
            </w:r>
            <w:r>
              <w:rPr>
                <w:rFonts w:hint="eastAsia" w:ascii="Arial Unicode MS" w:hAnsi="Arial Unicode MS" w:cs="Arial Unicode MS" w:eastAsia="Arial Unicode MS"/>
              </w:rPr>
              <w:t xml:space="preserve">+5（至多</w:t>
            </w:r>
            <w:r>
              <w:t xml:space="preserve"> 2 </w:t>
            </w:r>
            <w:r>
              <w:rPr>
                <w:rFonts w:hint="eastAsia" w:ascii="Arial Unicode MS" w:hAnsi="Arial Unicode MS" w:cs="Arial Unicode MS" w:eastAsia="Arial Unicode MS"/>
              </w:rPr>
              <w:t xml:space="preserve">个平台）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满分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三平台统一适配</w:t>
            </w:r>
            <w:r>
              <w:t xml:space="preserve"> + 8 </w:t>
            </w:r>
            <w:r>
              <w:rPr>
                <w:rFonts w:hint="eastAsia" w:ascii="Arial Unicode MS" w:hAnsi="Arial Unicode MS" w:cs="Arial Unicode MS" w:eastAsia="Arial Unicode MS"/>
              </w:rPr>
              <w:t xml:space="preserve">电路全过</w:t>
            </w:r>
            <w:r>
              <w:t xml:space="preserve"> + 2 </w:t>
            </w:r>
            <w:r>
              <w:rPr>
                <w:rFonts w:hint="eastAsia" w:ascii="Arial Unicode MS" w:hAnsi="Arial Unicode MS" w:cs="Arial Unicode MS" w:eastAsia="Arial Unicode MS"/>
              </w:rPr>
              <w:t xml:space="preserve">平台真机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45</w:t>
            </w:r>
          </w:p>
        </w:tc>
      </w:tr>
    </w:tbl>
    <w:bookmarkEnd w:id="18"/>
    <w:bookmarkStart w:id="19" w:name="l2-判定30-分智能体客观评测与交互体验"/>
    <w:p>
      <w:pPr>
        <w:pStyle w:val="Heading3"/>
      </w:pPr>
      <w:r>
        <w:t xml:space="preserve">2. L2 </w:t>
      </w:r>
      <w:r>
        <w:rPr>
          <w:rFonts w:hint="eastAsia" w:ascii="Arial Unicode MS" w:hAnsi="Arial Unicode MS" w:cs="Arial Unicode MS" w:eastAsia="Arial Unicode MS"/>
        </w:rPr>
        <w:t xml:space="preserve">判定（30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分）：智能体客观评测与交互体验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黑盒</w:t>
      </w:r>
      <w:r>
        <w:rPr>
          <w:b/>
          <w:bCs/>
        </w:rPr>
        <w:t xml:space="preserve"> Prompt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注入测试（20</w:t>
      </w:r>
      <w:r>
        <w:rPr>
          <w:b/>
          <w:bCs/>
        </w:rPr>
        <w:t xml:space="preserve">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分）</w:t>
      </w:r>
      <w:r>
        <w:rPr>
          <w:rFonts w:hint="eastAsia" w:ascii="Arial Unicode MS" w:hAnsi="Arial Unicode MS" w:cs="Arial Unicode MS" w:eastAsia="Arial Unicode MS"/>
        </w:rPr>
        <w:t xml:space="preserve">：评测系统向</w:t>
      </w:r>
      <w:r>
        <w:t xml:space="preserve"> </w:t>
      </w:r>
      <w:r>
        <w:rPr>
          <w:rStyle w:val="VerbatimChar"/>
        </w:rPr>
        <w:t xml:space="preserve">agent_chat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注入三类任务，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实际评测</w:t>
      </w:r>
      <w:r>
        <w:rPr>
          <w:b/>
          <w:bCs/>
        </w:rPr>
        <w:t xml:space="preserve"> prompt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为未公开的同类变体</w:t>
      </w:r>
      <w:r>
        <w:rPr>
          <w:rFonts w:hint="eastAsia" w:ascii="Arial Unicode MS" w:hAnsi="Arial Unicode MS" w:cs="Arial Unicode MS" w:eastAsia="Arial Unicode MS"/>
        </w:rPr>
        <w:t xml:space="preserve">（改写措辞、更换比特数与目标态），下面仅为示例形态：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意图生成</w:t>
      </w:r>
      <w:r>
        <w:rPr>
          <w:rFonts w:hint="eastAsia" w:ascii="Arial Unicode MS" w:hAnsi="Arial Unicode MS" w:cs="Arial Unicode MS" w:eastAsia="Arial Unicode MS"/>
        </w:rPr>
        <w:t xml:space="preserve">：</w:t>
      </w:r>
      <w:r>
        <w:rPr>
          <w:rFonts w:hint="eastAsia" w:ascii="Arial Unicode MS" w:hAnsi="Arial Unicode MS" w:cs="Arial Unicode MS" w:eastAsia="Arial Unicode MS"/>
          <w:i/>
          <w:iCs/>
        </w:rPr>
        <w:t xml:space="preserve">“生成一个</w:t>
      </w:r>
      <w:r>
        <w:rPr>
          <w:i/>
          <w:iCs/>
        </w:rPr>
        <w:t xml:space="preserve"> 3 </w:t>
      </w:r>
      <w:r>
        <w:rPr>
          <w:rFonts w:hint="eastAsia" w:ascii="Arial Unicode MS" w:hAnsi="Arial Unicode MS" w:cs="Arial Unicode MS" w:eastAsia="Arial Unicode MS"/>
          <w:i/>
          <w:iCs/>
        </w:rPr>
        <w:t xml:space="preserve">比特的最大纠缠态</w:t>
      </w:r>
      <w:r>
        <w:rPr>
          <w:i/>
          <w:iCs/>
        </w:rPr>
        <w:t xml:space="preserve"> (GHZ </w:t>
      </w:r>
      <w:r>
        <w:rPr>
          <w:rFonts w:hint="eastAsia" w:ascii="Arial Unicode MS" w:hAnsi="Arial Unicode MS" w:cs="Arial Unicode MS" w:eastAsia="Arial Unicode MS"/>
          <w:i/>
          <w:iCs/>
        </w:rPr>
        <w:t xml:space="preserve">态)，并进行全测量”</w:t>
      </w:r>
      <w:r>
        <w:t xml:space="preserve"> </w:t>
      </w:r>
      <w:r>
        <w:t xml:space="preserve">—— </w:t>
      </w:r>
      <w:r>
        <w:rPr>
          <w:rFonts w:hint="eastAsia" w:ascii="Arial Unicode MS" w:hAnsi="Arial Unicode MS" w:cs="Arial Unicode MS" w:eastAsia="Arial Unicode MS"/>
        </w:rPr>
        <w:t xml:space="preserve">产物</w:t>
      </w:r>
      <w:r>
        <w:t xml:space="preserve"> QASM </w:t>
      </w:r>
      <w:r>
        <w:rPr>
          <w:rFonts w:hint="eastAsia" w:ascii="Arial Unicode MS" w:hAnsi="Arial Unicode MS" w:cs="Arial Unicode MS" w:eastAsia="Arial Unicode MS"/>
        </w:rPr>
        <w:t xml:space="preserve">经无噪声模拟器验证，Fidelity</w:t>
      </w:r>
      <w:r>
        <w:t xml:space="preserve"> ≥ 0.97 </w:t>
      </w:r>
      <w:r>
        <w:rPr>
          <w:rFonts w:hint="eastAsia" w:ascii="Arial Unicode MS" w:hAnsi="Arial Unicode MS" w:cs="Arial Unicode MS" w:eastAsia="Arial Unicode MS"/>
        </w:rPr>
        <w:t xml:space="preserve">视为通过。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代码纠错</w:t>
      </w:r>
      <w:r>
        <w:rPr>
          <w:rFonts w:hint="eastAsia" w:ascii="Arial Unicode MS" w:hAnsi="Arial Unicode MS" w:cs="Arial Unicode MS" w:eastAsia="Arial Unicode MS"/>
        </w:rPr>
        <w:t xml:space="preserve">：</w:t>
      </w:r>
      <w:r>
        <w:rPr>
          <w:rFonts w:hint="eastAsia" w:ascii="Arial Unicode MS" w:hAnsi="Arial Unicode MS" w:cs="Arial Unicode MS" w:eastAsia="Arial Unicode MS"/>
          <w:i/>
          <w:iCs/>
        </w:rPr>
        <w:t xml:space="preserve">“我想制备一个贝尔态，但这段代码报错了，帮我修好：</w:t>
      </w:r>
      <w:r>
        <w:rPr>
          <w:rStyle w:val="VerbatimChar"/>
          <w:i/>
          <w:iCs/>
        </w:rPr>
        <w:t xml:space="preserve">H q[0]; CX q[0] q[1]</w:t>
      </w:r>
      <w:r>
        <w:rPr>
          <w:rFonts w:hint="eastAsia" w:ascii="Arial Unicode MS" w:hAnsi="Arial Unicode MS" w:cs="Arial Unicode MS" w:eastAsia="Arial Unicode MS"/>
          <w:i/>
          <w:iCs/>
        </w:rPr>
        <w:t xml:space="preserve">（未定义寄存器且门名大小写错误）”</w:t>
      </w:r>
      <w:r>
        <w:t xml:space="preserve"> </w:t>
      </w:r>
      <w:r>
        <w:t xml:space="preserve">—— prompt </w:t>
      </w:r>
      <w:r>
        <w:rPr>
          <w:rFonts w:hint="eastAsia" w:ascii="Arial Unicode MS" w:hAnsi="Arial Unicode MS" w:cs="Arial Unicode MS" w:eastAsia="Arial Unicode MS"/>
        </w:rPr>
        <w:t xml:space="preserve">中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明确声明目标态</w:t>
      </w:r>
      <w:r>
        <w:rPr>
          <w:rFonts w:hint="eastAsia" w:ascii="Arial Unicode MS" w:hAnsi="Arial Unicode MS" w:cs="Arial Unicode MS" w:eastAsia="Arial Unicode MS"/>
        </w:rPr>
        <w:t xml:space="preserve">，修复产物必须在语义上实现该目标态并通过</w:t>
      </w:r>
      <w:r>
        <w:t xml:space="preserve"> Fidelity </w:t>
      </w:r>
      <w:r>
        <w:rPr>
          <w:rFonts w:hint="eastAsia" w:ascii="Arial Unicode MS" w:hAnsi="Arial Unicode MS" w:cs="Arial Unicode MS" w:eastAsia="Arial Unicode MS"/>
        </w:rPr>
        <w:t xml:space="preserve">验证。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智能选后端</w:t>
      </w:r>
      <w:r>
        <w:rPr>
          <w:rFonts w:hint="eastAsia" w:ascii="Arial Unicode MS" w:hAnsi="Arial Unicode MS" w:cs="Arial Unicode MS" w:eastAsia="Arial Unicode MS"/>
        </w:rPr>
        <w:t xml:space="preserve">：</w:t>
      </w:r>
      <w:r>
        <w:rPr>
          <w:rFonts w:hint="eastAsia" w:ascii="Arial Unicode MS" w:hAnsi="Arial Unicode MS" w:cs="Arial Unicode MS" w:eastAsia="Arial Unicode MS"/>
          <w:i/>
          <w:iCs/>
        </w:rPr>
        <w:t xml:space="preserve">“我需要运行一个</w:t>
      </w:r>
      <w:r>
        <w:rPr>
          <w:i/>
          <w:iCs/>
        </w:rPr>
        <w:t xml:space="preserve"> 15 </w:t>
      </w:r>
      <w:r>
        <w:rPr>
          <w:rFonts w:hint="eastAsia" w:ascii="Arial Unicode MS" w:hAnsi="Arial Unicode MS" w:cs="Arial Unicode MS" w:eastAsia="Arial Unicode MS"/>
          <w:i/>
          <w:iCs/>
        </w:rPr>
        <w:t xml:space="preserve">比特电路，且零排队等待，选哪个平台？”</w:t>
      </w:r>
      <w:r>
        <w:t xml:space="preserve"> </w:t>
      </w:r>
      <w:r>
        <w:t xml:space="preserve">—— Agent </w:t>
      </w:r>
      <w:r>
        <w:rPr>
          <w:rFonts w:hint="eastAsia" w:ascii="Arial Unicode MS" w:hAnsi="Arial Unicode MS" w:cs="Arial Unicode MS" w:eastAsia="Arial Unicode MS"/>
        </w:rPr>
        <w:t xml:space="preserve">回复须包含一个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规范后端标识</w:t>
      </w:r>
      <w:r>
        <w:rPr>
          <w:rFonts w:hint="eastAsia" w:ascii="Arial Unicode MS" w:hAnsi="Arial Unicode MS" w:cs="Arial Unicode MS" w:eastAsia="Arial Unicode MS"/>
        </w:rPr>
        <w:t xml:space="preserve">（如</w:t>
      </w:r>
      <w:r>
        <w:t xml:space="preserve"> </w:t>
      </w:r>
      <w:r>
        <w:rPr>
          <w:rStyle w:val="VerbatimChar"/>
        </w:rPr>
        <w:t xml:space="preserve">braket_local_simulator</w:t>
      </w:r>
      <w:r>
        <w:rPr>
          <w:rFonts w:hint="eastAsia" w:ascii="Arial Unicode MS" w:hAnsi="Arial Unicode MS" w:cs="Arial Unicode MS" w:eastAsia="Arial Unicode MS"/>
        </w:rPr>
        <w:t xml:space="preserve">），评测按官方《后端能力表》（比特数上限</w:t>
      </w:r>
      <w:r>
        <w:t xml:space="preserve"> / </w:t>
      </w:r>
      <w:r>
        <w:rPr>
          <w:rFonts w:hint="eastAsia" w:ascii="Arial Unicode MS" w:hAnsi="Arial Unicode MS" w:cs="Arial Unicode MS" w:eastAsia="Arial Unicode MS"/>
        </w:rPr>
        <w:t xml:space="preserve">排队特性</w:t>
      </w:r>
      <w:r>
        <w:t xml:space="preserve"> / </w:t>
      </w:r>
      <w:r>
        <w:rPr>
          <w:rFonts w:hint="eastAsia" w:ascii="Arial Unicode MS" w:hAnsi="Arial Unicode MS" w:cs="Arial Unicode MS" w:eastAsia="Arial Unicode MS"/>
        </w:rPr>
        <w:t xml:space="preserve">费用，见</w:t>
      </w:r>
      <w:r>
        <w:t xml:space="preserve"> Starter Kit </w:t>
      </w:r>
      <w:r>
        <w:rPr>
          <w:rFonts w:hint="eastAsia" w:ascii="Arial Unicode MS" w:hAnsi="Arial Unicode MS" w:cs="Arial Unicode MS" w:eastAsia="Arial Unicode MS"/>
        </w:rPr>
        <w:t xml:space="preserve">的</w:t>
      </w:r>
      <w:r>
        <w:t xml:space="preserve"> </w:t>
      </w:r>
      <w:r>
        <w:rPr>
          <w:rStyle w:val="VerbatimChar"/>
        </w:rPr>
        <w:t xml:space="preserve">backend_capabilities.md/json</w:t>
      </w:r>
      <w:r>
        <w:rPr>
          <w:rFonts w:hint="eastAsia" w:ascii="Arial Unicode MS" w:hAnsi="Arial Unicode MS" w:cs="Arial Unicode MS" w:eastAsia="Arial Unicode MS"/>
        </w:rPr>
        <w:t xml:space="preserve">）核对唯一正确答案集。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Arial Unicode MS" w:hAnsi="Arial Unicode MS" w:cs="Arial Unicode MS" w:eastAsia="Arial Unicode MS"/>
        </w:rPr>
        <w:t xml:space="preserve">客观分</w:t>
      </w:r>
      <w:r>
        <w:t xml:space="preserve"> = </w:t>
      </w:r>
      <w:r>
        <w:rPr>
          <w:rFonts w:hint="eastAsia" w:ascii="Arial Unicode MS" w:hAnsi="Arial Unicode MS" w:cs="Arial Unicode MS" w:eastAsia="Arial Unicode MS"/>
        </w:rPr>
        <w:t xml:space="preserve">各变体通过率</w:t>
      </w:r>
      <w:r>
        <w:t xml:space="preserve"> × 20。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交付形式</w:t>
      </w:r>
      <w:r>
        <w:rPr>
          <w:rFonts w:hint="eastAsia" w:ascii="Arial Unicode MS" w:hAnsi="Arial Unicode MS" w:cs="Arial Unicode MS" w:eastAsia="Arial Unicode MS"/>
        </w:rPr>
        <w:t xml:space="preserve">：只要求可被评测器自动调用的</w:t>
      </w:r>
      <w:r>
        <w:t xml:space="preserve"> </w:t>
      </w:r>
      <w:r>
        <w:rPr>
          <w:rStyle w:val="VerbatimChar"/>
        </w:rPr>
        <w:t xml:space="preserve">agent_chat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代码，不要求</w:t>
      </w:r>
      <w:r>
        <w:t xml:space="preserve"> UI </w:t>
      </w:r>
      <w:r>
        <w:rPr>
          <w:rFonts w:hint="eastAsia" w:ascii="Arial Unicode MS" w:hAnsi="Arial Unicode MS" w:cs="Arial Unicode MS" w:eastAsia="Arial Unicode MS"/>
        </w:rPr>
        <w:t xml:space="preserve">或独立应用；Prompt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文档、截图和人工演示不计入该</w:t>
      </w:r>
      <w:r>
        <w:t xml:space="preserve"> 20 </w:t>
      </w:r>
      <w:r>
        <w:rPr>
          <w:rFonts w:hint="eastAsia" w:ascii="Arial Unicode MS" w:hAnsi="Arial Unicode MS" w:cs="Arial Unicode MS" w:eastAsia="Arial Unicode MS"/>
        </w:rPr>
        <w:t xml:space="preserve">分。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Arial Unicode MS" w:hAnsi="Arial Unicode MS" w:cs="Arial Unicode MS" w:eastAsia="Arial Unicode MS"/>
        </w:rPr>
        <w:t xml:space="preserve">正式评测使用</w:t>
      </w:r>
      <w:r>
        <w:t xml:space="preserve"> 2 </w:t>
      </w:r>
      <w:r>
        <w:rPr>
          <w:rFonts w:hint="eastAsia" w:ascii="Arial Unicode MS" w:hAnsi="Arial Unicode MS" w:cs="Arial Unicode MS" w:eastAsia="Arial Unicode MS"/>
        </w:rPr>
        <w:t xml:space="preserve">个固定私有种子，共</w:t>
      </w:r>
      <w:r>
        <w:t xml:space="preserve"> 12 </w:t>
      </w:r>
      <w:r>
        <w:rPr>
          <w:rFonts w:hint="eastAsia" w:ascii="Arial Unicode MS" w:hAnsi="Arial Unicode MS" w:cs="Arial Unicode MS" w:eastAsia="Arial Unicode MS"/>
        </w:rPr>
        <w:t xml:space="preserve">个</w:t>
      </w:r>
      <w:r>
        <w:t xml:space="preserve"> L2 </w:t>
      </w:r>
      <w:r>
        <w:rPr>
          <w:rFonts w:hint="eastAsia" w:ascii="Arial Unicode MS" w:hAnsi="Arial Unicode MS" w:cs="Arial Unicode MS" w:eastAsia="Arial Unicode MS"/>
        </w:rPr>
        <w:t xml:space="preserve">case。每个</w:t>
      </w:r>
      <w:r>
        <w:t xml:space="preserve"> case </w:t>
      </w:r>
      <w:r>
        <w:rPr>
          <w:rFonts w:hint="eastAsia" w:ascii="Arial Unicode MS" w:hAnsi="Arial Unicode MS" w:cs="Arial Unicode MS" w:eastAsia="Arial Unicode MS"/>
        </w:rPr>
        <w:t xml:space="preserve">最多调用</w:t>
      </w:r>
      <w:r>
        <w:t xml:space="preserve"> DeepSeek 3 </w:t>
      </w:r>
      <w:r>
        <w:rPr>
          <w:rFonts w:hint="eastAsia" w:ascii="Arial Unicode MS" w:hAnsi="Arial Unicode MS" w:cs="Arial Unicode MS" w:eastAsia="Arial Unicode MS"/>
        </w:rPr>
        <w:t xml:space="preserve">次，累计最多</w:t>
      </w:r>
      <w:r>
        <w:t xml:space="preserve"> 8,000 </w:t>
      </w:r>
      <w:r>
        <w:rPr>
          <w:rFonts w:hint="eastAsia" w:ascii="Arial Unicode MS" w:hAnsi="Arial Unicode MS" w:cs="Arial Unicode MS" w:eastAsia="Arial Unicode MS"/>
        </w:rPr>
        <w:t xml:space="preserve">输入</w:t>
      </w:r>
      <w:r>
        <w:t xml:space="preserve"> Token、2,000 </w:t>
      </w:r>
      <w:r>
        <w:rPr>
          <w:rFonts w:hint="eastAsia" w:ascii="Arial Unicode MS" w:hAnsi="Arial Unicode MS" w:cs="Arial Unicode MS" w:eastAsia="Arial Unicode MS"/>
        </w:rPr>
        <w:t xml:space="preserve">输出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Token，总时限</w:t>
      </w:r>
      <w:r>
        <w:t xml:space="preserve"> 120 </w:t>
      </w:r>
      <w:r>
        <w:rPr>
          <w:rFonts w:hint="eastAsia" w:ascii="Arial Unicode MS" w:hAnsi="Arial Unicode MS" w:cs="Arial Unicode MS" w:eastAsia="Arial Unicode MS"/>
        </w:rPr>
        <w:t xml:space="preserve">秒。选手程序必须至少完成一次有效的模型服务调用，该</w:t>
      </w:r>
      <w:r>
        <w:t xml:space="preserve"> case </w:t>
      </w:r>
      <w:r>
        <w:rPr>
          <w:rFonts w:hint="eastAsia" w:ascii="Arial Unicode MS" w:hAnsi="Arial Unicode MS" w:cs="Arial Unicode MS" w:eastAsia="Arial Unicode MS"/>
        </w:rPr>
        <w:t xml:space="preserve">才具备得分资格；超预算或绕过模型的硬编码结果不得分。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Arial Unicode MS" w:hAnsi="Arial Unicode MS" w:cs="Arial Unicode MS" w:eastAsia="Arial Unicode MS"/>
        </w:rPr>
        <w:t xml:space="preserve">组委会模型服务或网络发生基础设施异常时，不直接判定选手失败；服务恢复后将按统一规则复评。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平权叙事与交互体验（10</w:t>
      </w:r>
      <w:r>
        <w:rPr>
          <w:b/>
          <w:bCs/>
        </w:rPr>
        <w:t xml:space="preserve">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分）</w:t>
      </w:r>
      <w:r>
        <w:rPr>
          <w:rFonts w:hint="eastAsia" w:ascii="Arial Unicode MS" w:hAnsi="Arial Unicode MS" w:cs="Arial Unicode MS" w:eastAsia="Arial Unicode MS"/>
        </w:rPr>
        <w:t xml:space="preserve">：在客观评测代码之外提供可运行的用户入口，网页或</w:t>
      </w:r>
      <w:r>
        <w:t xml:space="preserve"> CLI </w:t>
      </w:r>
      <w:r>
        <w:rPr>
          <w:rFonts w:hint="eastAsia" w:ascii="Arial Unicode MS" w:hAnsi="Arial Unicode MS" w:cs="Arial Unicode MS" w:eastAsia="Arial Unicode MS"/>
        </w:rPr>
        <w:t xml:space="preserve">均可。评委现场测试</w:t>
      </w:r>
      <w:r>
        <w:t xml:space="preserve"> Agent </w:t>
      </w:r>
      <w:r>
        <w:rPr>
          <w:rFonts w:hint="eastAsia" w:ascii="Arial Unicode MS" w:hAnsi="Arial Unicode MS" w:cs="Arial Unicode MS" w:eastAsia="Arial Unicode MS"/>
        </w:rPr>
        <w:t xml:space="preserve">面对零物理背景用户的交互友好度、容错提示与结果可视化；截图或录屏只能说明流程，不能替代现场运行。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仅在客观分</w:t>
      </w:r>
      <w:r>
        <w:rPr>
          <w:b/>
          <w:bCs/>
        </w:rPr>
        <w:t xml:space="preserve"> ≥ 12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时计入</w:t>
      </w:r>
      <w:r>
        <w:rPr>
          <w:rFonts w:hint="eastAsia" w:ascii="Arial Unicode MS" w:hAnsi="Arial Unicode MS" w:cs="Arial Unicode MS" w:eastAsia="Arial Unicode MS"/>
        </w:rPr>
        <w:t xml:space="preserve">，防止”只有故事没有工具”。</w:t>
      </w:r>
    </w:p>
    <w:bookmarkEnd w:id="19"/>
    <w:bookmarkStart w:id="20" w:name="l3-判定15-分混合编译正确性"/>
    <w:p>
      <w:pPr>
        <w:pStyle w:val="Heading3"/>
      </w:pPr>
      <w:r>
        <w:t xml:space="preserve">3. L3 </w:t>
      </w:r>
      <w:r>
        <w:rPr>
          <w:rFonts w:hint="eastAsia" w:ascii="Arial Unicode MS" w:hAnsi="Arial Unicode MS" w:cs="Arial Unicode MS" w:eastAsia="Arial Unicode MS"/>
        </w:rPr>
        <w:t xml:space="preserve">判定（15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分）：混合编译正确性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Arial Unicode MS" w:hAnsi="Arial Unicode MS" w:cs="Arial Unicode MS" w:eastAsia="Arial Unicode MS"/>
        </w:rPr>
        <w:t xml:space="preserve">评测系统按第三节文法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随机生成</w:t>
      </w:r>
      <w:r>
        <w:rPr>
          <w:b/>
          <w:bCs/>
        </w:rPr>
        <w:t xml:space="preserve"> N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组</w:t>
      </w:r>
      <w:r>
        <w:rPr>
          <w:b/>
          <w:bCs/>
        </w:rPr>
        <w:t xml:space="preserve"> Hybrid-QASM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用例</w:t>
      </w:r>
      <w:r>
        <w:rPr>
          <w:rFonts w:hint="eastAsia" w:ascii="Arial Unicode MS" w:hAnsi="Arial Unicode MS" w:cs="Arial Unicode MS" w:eastAsia="Arial Unicode MS"/>
        </w:rPr>
        <w:t xml:space="preserve">（不同分支结构、不同常量、不同测量位数）。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Arial Unicode MS" w:hAnsi="Arial Unicode MS" w:cs="Arial Unicode MS" w:eastAsia="Arial Unicode MS"/>
        </w:rPr>
        <w:t xml:space="preserve">对每组用例：将</w:t>
      </w:r>
      <w:r>
        <w:t xml:space="preserve"> </w:t>
      </w:r>
      <w:r>
        <w:rPr>
          <w:rStyle w:val="VerbatimChar"/>
        </w:rPr>
        <w:t xml:space="preserve">compile_hybrid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输出的</w:t>
      </w:r>
      <w:r>
        <w:t xml:space="preserve"> RISC-V </w:t>
      </w:r>
      <w:r>
        <w:rPr>
          <w:rFonts w:hint="eastAsia" w:ascii="Arial Unicode MS" w:hAnsi="Arial Unicode MS" w:cs="Arial Unicode MS" w:eastAsia="Arial Unicode MS"/>
        </w:rPr>
        <w:t xml:space="preserve">汇编载入官方</w:t>
      </w:r>
      <w:r>
        <w:t xml:space="preserve"> </w:t>
      </w:r>
      <w:r>
        <w:rPr>
          <w:rStyle w:val="VerbatimChar"/>
        </w:rPr>
        <w:t xml:space="preserve">riscv_emulator.py</w:t>
      </w:r>
      <w:r>
        <w:rPr>
          <w:rFonts w:hint="eastAsia" w:ascii="Arial Unicode MS" w:hAnsi="Arial Unicode MS" w:cs="Arial Unicode MS" w:eastAsia="Arial Unicode MS"/>
        </w:rPr>
        <w:t xml:space="preserve">，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穷举注入所有测量值组合</w:t>
      </w:r>
      <w:r>
        <w:rPr>
          <w:rFonts w:hint="eastAsia" w:ascii="Arial Unicode MS" w:hAnsi="Arial Unicode MS" w:cs="Arial Unicode MS" w:eastAsia="Arial Unicode MS"/>
        </w:rPr>
        <w:t xml:space="preserve">，逐一比对寄存器终态与参考解释器的结果；同时校验量子操作序列与原电路量子部分语义等价。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Arial Unicode MS" w:hAnsi="Arial Unicode MS" w:cs="Arial Unicode MS" w:eastAsia="Arial Unicode MS"/>
        </w:rPr>
        <w:t xml:space="preserve">全部用例、全部注入组合通过得满分；判定完全确定性、无主观分。</w:t>
      </w:r>
    </w:p>
    <w:bookmarkEnd w:id="20"/>
    <w:bookmarkStart w:id="21" w:name="工程与产品化叙事10-分"/>
    <w:p>
      <w:pPr>
        <w:pStyle w:val="Heading3"/>
      </w:pPr>
      <w:r>
        <w:t xml:space="preserve">4. </w:t>
      </w:r>
      <w:r>
        <w:rPr>
          <w:rFonts w:hint="eastAsia" w:ascii="Arial Unicode MS" w:hAnsi="Arial Unicode MS" w:cs="Arial Unicode MS" w:eastAsia="Arial Unicode MS"/>
        </w:rPr>
        <w:t xml:space="preserve">工程与产品化叙事（10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分）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Arial Unicode MS" w:hAnsi="Arial Unicode MS" w:cs="Arial Unicode MS" w:eastAsia="Arial Unicode MS"/>
        </w:rPr>
        <w:t xml:space="preserve">一键</w:t>
      </w:r>
      <w:r>
        <w:t xml:space="preserve"> </w:t>
      </w:r>
      <w:r>
        <w:rPr>
          <w:rStyle w:val="VerbatimChar"/>
        </w:rPr>
        <w:t xml:space="preserve">setup + run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可复现（评委在干净环境按</w:t>
      </w:r>
      <w:r>
        <w:t xml:space="preserve"> README </w:t>
      </w:r>
      <w:r>
        <w:rPr>
          <w:rFonts w:hint="eastAsia" w:ascii="Arial Unicode MS" w:hAnsi="Arial Unicode MS" w:cs="Arial Unicode MS" w:eastAsia="Arial Unicode MS"/>
        </w:rPr>
        <w:t xml:space="preserve">一条命令跑通）。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Arial Unicode MS" w:hAnsi="Arial Unicode MS" w:cs="Arial Unicode MS" w:eastAsia="Arial Unicode MS"/>
        </w:rPr>
        <w:t xml:space="preserve">代码质量、架构文档清晰。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必答题</w:t>
      </w:r>
      <w:r>
        <w:rPr>
          <w:rFonts w:hint="eastAsia" w:ascii="Arial Unicode MS" w:hAnsi="Arial Unicode MS" w:cs="Arial Unicode MS" w:eastAsia="Arial Unicode MS"/>
        </w:rPr>
        <w:t xml:space="preserve">：你的工具让哪一类原本进不来的人，第一次能用上量子计算？（提供</w:t>
      </w:r>
      <w:r>
        <w:t xml:space="preserve"> Web </w:t>
      </w:r>
      <w:r>
        <w:rPr>
          <w:rFonts w:hint="eastAsia" w:ascii="Arial Unicode MS" w:hAnsi="Arial Unicode MS" w:cs="Arial Unicode MS" w:eastAsia="Arial Unicode MS"/>
        </w:rPr>
        <w:t xml:space="preserve">界面、无代码引导等佐证最佳）</w:t>
      </w:r>
    </w:p>
    <w:bookmarkEnd w:id="21"/>
    <w:bookmarkStart w:id="22" w:name="bonus-额外加分最高-12-分"/>
    <w:p>
      <w:pPr>
        <w:pStyle w:val="Heading3"/>
      </w:pPr>
      <w:r>
        <w:t xml:space="preserve">5. Bonus </w:t>
      </w:r>
      <w:r>
        <w:rPr>
          <w:rFonts w:hint="eastAsia" w:ascii="Arial Unicode MS" w:hAnsi="Arial Unicode MS" w:cs="Arial Unicode MS" w:eastAsia="Arial Unicode MS"/>
        </w:rPr>
        <w:t xml:space="preserve">额外加分（最高</w:t>
      </w:r>
      <w:r>
        <w:t xml:space="preserve"> +12 </w:t>
      </w:r>
      <w:r>
        <w:rPr>
          <w:rFonts w:hint="eastAsia" w:ascii="Arial Unicode MS" w:hAnsi="Arial Unicode MS" w:cs="Arial Unicode MS" w:eastAsia="Arial Unicode MS"/>
        </w:rPr>
        <w:t xml:space="preserve">分）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自定义量子</w:t>
      </w:r>
      <w:r>
        <w:rPr>
          <w:b/>
          <w:bCs/>
        </w:rPr>
        <w:t xml:space="preserve"> RISC-V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扩展指令（+8）</w:t>
      </w:r>
      <w:r>
        <w:rPr>
          <w:rFonts w:hint="eastAsia" w:ascii="Arial Unicode MS" w:hAnsi="Arial Unicode MS" w:cs="Arial Unicode MS" w:eastAsia="Arial Unicode MS"/>
        </w:rPr>
        <w:t xml:space="preserve">：设计</w:t>
      </w:r>
      <w:r>
        <w:t xml:space="preserve"> custom opcode </w:t>
      </w:r>
      <w:r>
        <w:rPr>
          <w:rFonts w:hint="eastAsia" w:ascii="Arial Unicode MS" w:hAnsi="Arial Unicode MS" w:cs="Arial Unicode MS" w:eastAsia="Arial Unicode MS"/>
        </w:rPr>
        <w:t xml:space="preserve">编码量子操作，需同时提交：①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指令编码规格文档；②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对官方模拟器的扩展实现（fork</w:t>
      </w:r>
      <w:r>
        <w:t xml:space="preserve"> </w:t>
      </w:r>
      <w:r>
        <w:rPr>
          <w:rStyle w:val="VerbatimChar"/>
        </w:rPr>
        <w:t xml:space="preserve">riscv_emulator.py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增加指令支持）；③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可运行的端到端测试。三者齐备方计分。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卓越的新手引导与视觉叙事（+4）</w:t>
      </w:r>
      <w:r>
        <w:rPr>
          <w:rFonts w:hint="eastAsia" w:ascii="Arial Unicode MS" w:hAnsi="Arial Unicode MS" w:cs="Arial Unicode MS" w:eastAsia="Arial Unicode MS"/>
        </w:rPr>
        <w:t xml:space="preserve">：评委主观评定。</w:t>
      </w:r>
    </w:p>
    <w:bookmarkEnd w:id="22"/>
    <w:bookmarkStart w:id="23" w:name="评分总表"/>
    <w:p>
      <w:pPr>
        <w:pStyle w:val="Heading3"/>
      </w:pPr>
      <w:r>
        <w:rPr>
          <w:rFonts w:hint="eastAsia" w:ascii="Arial Unicode MS" w:hAnsi="Arial Unicode MS" w:cs="Arial Unicode MS" w:eastAsia="Arial Unicode MS"/>
        </w:rPr>
        <w:t xml:space="preserve">评分总表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模块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核心考点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 w:ascii="Arial Unicode MS" w:hAnsi="Arial Unicode MS" w:cs="Arial Unicode MS" w:eastAsia="Arial Unicode MS"/>
              </w:rPr>
              <w:t xml:space="preserve">通用中间层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是否真正”统一”地打通多平台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</w:t>
            </w:r>
            <w:r>
              <w:rPr>
                <w:rFonts w:hint="eastAsia" w:ascii="Arial Unicode MS" w:hAnsi="Arial Unicode MS" w:cs="Arial Unicode MS" w:eastAsia="Arial Unicode MS"/>
              </w:rPr>
              <w:t xml:space="preserve">智能体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能否让不懂</w:t>
            </w:r>
            <w:r>
              <w:t xml:space="preserve"> QASM </w:t>
            </w:r>
            <w:r>
              <w:rPr>
                <w:rFonts w:hint="eastAsia" w:ascii="Arial Unicode MS" w:hAnsi="Arial Unicode MS" w:cs="Arial Unicode MS" w:eastAsia="Arial Unicode MS"/>
              </w:rPr>
              <w:t xml:space="preserve">的人也能用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 w:ascii="Arial Unicode MS" w:hAnsi="Arial Unicode MS" w:cs="Arial Unicode MS" w:eastAsia="Arial Unicode MS"/>
              </w:rPr>
              <w:t xml:space="preserve">混合编译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量子-经典混合编译硬核能力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工程与产品化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可复现、可交付、有叙事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Bonus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+12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极客深度与包容性设计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 (+12)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六反作弊与判定诚信条款"/>
    <w:p>
      <w:pPr>
        <w:pStyle w:val="Heading2"/>
      </w:pPr>
      <w:r>
        <w:rPr>
          <w:rFonts w:hint="eastAsia" w:ascii="Arial Unicode MS" w:hAnsi="Arial Unicode MS" w:cs="Arial Unicode MS" w:eastAsia="Arial Unicode MS"/>
        </w:rPr>
        <w:t xml:space="preserve">六、反作弊与判定诚信条款</w:t>
      </w:r>
    </w:p>
    <w:p>
      <w:pPr>
        <w:pStyle w:val="FirstParagraph"/>
      </w:pPr>
      <w:r>
        <w:t xml:space="preserve">Starter Kit </w:t>
      </w:r>
      <w:r>
        <w:rPr>
          <w:rFonts w:hint="eastAsia" w:ascii="Arial Unicode MS" w:hAnsi="Arial Unicode MS" w:cs="Arial Unicode MS" w:eastAsia="Arial Unicode MS"/>
        </w:rPr>
        <w:t xml:space="preserve">只提供接口骨架、公开电路和公开自测，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不包含可得分</w:t>
      </w:r>
      <w:r>
        <w:rPr>
          <w:b/>
          <w:bCs/>
        </w:rPr>
        <w:t xml:space="preserve">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Mock、针对评分</w:t>
      </w:r>
      <w:r>
        <w:rPr>
          <w:b/>
          <w:bCs/>
        </w:rPr>
        <w:t xml:space="preserve"> Prompt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的示例答案或</w:t>
      </w:r>
      <w:r>
        <w:rPr>
          <w:b/>
          <w:bCs/>
        </w:rPr>
        <w:t xml:space="preserve"> L3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参考实现</w:t>
      </w:r>
      <w:r>
        <w:rPr>
          <w:rFonts w:hint="eastAsia" w:ascii="Arial Unicode MS" w:hAnsi="Arial Unicode MS" w:cs="Arial Unicode MS" w:eastAsia="Arial Unicode MS"/>
        </w:rPr>
        <w:t xml:space="preserve">。原样提交不会获得功能分：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meta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中含</w:t>
      </w:r>
      <w:r>
        <w:t xml:space="preserve"> </w:t>
      </w:r>
      <w:r>
        <w:rPr>
          <w:rStyle w:val="VerbatimChar"/>
        </w:rPr>
        <w:t xml:space="preserve">is_mock: true</w:t>
      </w:r>
      <w:r>
        <w:rPr>
          <w:rFonts w:hint="eastAsia" w:ascii="Arial Unicode MS" w:hAnsi="Arial Unicode MS" w:cs="Arial Unicode MS" w:eastAsia="Arial Unicode MS"/>
        </w:rPr>
        <w:t xml:space="preserve">、或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无法在对应平台溯源的结果，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该测试点计</w:t>
      </w:r>
      <w:r>
        <w:rPr>
          <w:b/>
          <w:bCs/>
        </w:rPr>
        <w:t xml:space="preserve"> 0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分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t xml:space="preserve">L1 </w:t>
      </w:r>
      <w:r>
        <w:rPr>
          <w:rFonts w:hint="eastAsia" w:ascii="Arial Unicode MS" w:hAnsi="Arial Unicode MS" w:cs="Arial Unicode MS" w:eastAsia="Arial Unicode MS"/>
        </w:rPr>
        <w:t xml:space="preserve">隐藏电路、L2</w:t>
      </w:r>
      <w:r>
        <w:t xml:space="preserve"> prompt </w:t>
      </w:r>
      <w:r>
        <w:rPr>
          <w:rFonts w:hint="eastAsia" w:ascii="Arial Unicode MS" w:hAnsi="Arial Unicode MS" w:cs="Arial Unicode MS" w:eastAsia="Arial Unicode MS"/>
        </w:rPr>
        <w:t xml:space="preserve">变体、L3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随机用例均在评测时生成，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针对公开样例硬编码输出的实现将在隐藏集上自然失败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Arial Unicode MS" w:hAnsi="Arial Unicode MS" w:cs="Arial Unicode MS" w:eastAsia="Arial Unicode MS"/>
        </w:rPr>
        <w:t xml:space="preserve">决赛答辩设代码走查环节：评委将现场替换输入复测；发现关键词匹配式伪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Agent、打表式伪编译器，对应</w:t>
      </w:r>
      <w:r>
        <w:t xml:space="preserve"> Level </w:t>
      </w:r>
      <w:r>
        <w:rPr>
          <w:rFonts w:hint="eastAsia" w:ascii="Arial Unicode MS" w:hAnsi="Arial Unicode MS" w:cs="Arial Unicode MS" w:eastAsia="Arial Unicode MS"/>
        </w:rPr>
        <w:t xml:space="preserve">判</w:t>
      </w:r>
      <w:r>
        <w:t xml:space="preserve"> 0 </w:t>
      </w:r>
      <w:r>
        <w:rPr>
          <w:rFonts w:hint="eastAsia" w:ascii="Arial Unicode MS" w:hAnsi="Arial Unicode MS" w:cs="Arial Unicode MS" w:eastAsia="Arial Unicode MS"/>
        </w:rPr>
        <w:t xml:space="preserve">分并取消该模块奖项资格。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Arial Unicode MS" w:hAnsi="Arial Unicode MS" w:cs="Arial Unicode MS" w:eastAsia="Arial Unicode MS"/>
        </w:rPr>
        <w:t xml:space="preserve">允许并鼓励使用</w:t>
      </w:r>
      <w:r>
        <w:t xml:space="preserve"> AI </w:t>
      </w:r>
      <w:r>
        <w:rPr>
          <w:rFonts w:hint="eastAsia" w:ascii="Arial Unicode MS" w:hAnsi="Arial Unicode MS" w:cs="Arial Unicode MS" w:eastAsia="Arial Unicode MS"/>
        </w:rPr>
        <w:t xml:space="preserve">辅助编程，但队伍须能现场解释系统每一部分的工作原理。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Arial Unicode MS" w:hAnsi="Arial Unicode MS" w:cs="Arial Unicode MS" w:eastAsia="Arial Unicode MS"/>
        </w:rPr>
        <w:t xml:space="preserve">正式评测器由组织方持有，不复制到选手仓库运行；每个</w:t>
      </w:r>
      <w:r>
        <w:t xml:space="preserve"> case </w:t>
      </w:r>
      <w:r>
        <w:rPr>
          <w:rFonts w:hint="eastAsia" w:ascii="Arial Unicode MS" w:hAnsi="Arial Unicode MS" w:cs="Arial Unicode MS" w:eastAsia="Arial Unicode MS"/>
        </w:rPr>
        <w:t xml:space="preserve">设置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CPU、内存和超时限制，默认禁止网络。L2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由组委会统一注入模型服务配置，评测环境不保证能够访问其他外部网络服务。</w:t>
      </w:r>
    </w:p>
    <w:p>
      <w:r>
        <w:pict>
          <v:rect style="width:0;height:1.5pt" o:hralign="center" o:hrstd="t" o:hr="t"/>
        </w:pict>
      </w:r>
    </w:p>
    <w:bookmarkEnd w:id="25"/>
    <w:bookmarkStart w:id="35" w:name="七平台接入"/>
    <w:p>
      <w:pPr>
        <w:pStyle w:val="Heading2"/>
      </w:pPr>
      <w:r>
        <w:rPr>
          <w:rFonts w:hint="eastAsia" w:ascii="Arial Unicode MS" w:hAnsi="Arial Unicode MS" w:cs="Arial Unicode MS" w:eastAsia="Arial Unicode MS"/>
        </w:rPr>
        <w:t xml:space="preserve">七、平台接入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接入方式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  <w:b/>
                <w:bCs/>
              </w:rPr>
              <w:t xml:space="preserve">量旋云</w:t>
            </w:r>
            <w:r>
              <w:rPr>
                <w:b/>
                <w:bCs/>
              </w:rPr>
              <w:t xml:space="preserve"> / SpinQit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 pip install spinqit</w:t>
            </w:r>
            <w:r>
              <w:t xml:space="preserve"> </w:t>
            </w:r>
            <w:r>
              <w:rPr>
                <w:rFonts w:hint="eastAsia" w:ascii="Arial Unicode MS" w:hAnsi="Arial Unicode MS" w:cs="Arial Unicode MS" w:eastAsia="Arial Unicode MS"/>
              </w:rPr>
              <w:t xml:space="preserve">(或</w:t>
            </w:r>
            <w:r>
              <w:t xml:space="preserve"> </w:t>
            </w:r>
            <w:r>
              <w:rPr>
                <w:rStyle w:val="VerbatimChar"/>
              </w:rPr>
              <w:t xml:space="preserve">pip install spinqit</w:t>
            </w:r>
            <w:r>
              <w:rPr>
                <w:rFonts w:hint="eastAsia" w:ascii="Arial Unicode MS" w:hAnsi="Arial Unicode MS" w:cs="Arial Unicode MS" w:eastAsia="Arial Unicode MS"/>
              </w:rPr>
              <w:t xml:space="preserve">)，自带</w:t>
            </w:r>
            <w:r>
              <w:t xml:space="preserve"> Taurus </w:t>
            </w:r>
            <w:r>
              <w:rPr>
                <w:rFonts w:hint="eastAsia" w:ascii="Arial Unicode MS" w:hAnsi="Arial Unicode MS" w:cs="Arial Unicode MS" w:eastAsia="Arial Unicode MS"/>
              </w:rPr>
              <w:t xml:space="preserve">本地模拟器，可接超导真机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最友好，推荐作为首个打通的真机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  <w:b/>
                <w:bCs/>
              </w:rPr>
              <w:t xml:space="preserve">本源量子云</w:t>
            </w:r>
          </w:p>
        </w:tc>
        <w:tc>
          <w:tcPr/>
          <w:p>
            <w:pPr>
              <w:pStyle w:val="Compact"/>
            </w:pPr>
            <w:r>
              <w:t xml:space="preserve">pyqpanda / </w:t>
            </w:r>
            <w:r>
              <w:rPr>
                <w:rFonts w:hint="eastAsia" w:ascii="Arial Unicode MS" w:hAnsi="Arial Unicode MS" w:cs="Arial Unicode MS" w:eastAsia="Arial Unicode MS"/>
              </w:rPr>
              <w:t xml:space="preserve">QPanda3，QASM→OriginIR，可接悟空真机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需自行申请</w:t>
            </w:r>
            <w:r>
              <w:t xml:space="preserve"> API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Braket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LocalSimulator</w:t>
            </w:r>
            <w:r>
              <w:t xml:space="preserve"> </w:t>
            </w:r>
            <w:r>
              <w:rPr>
                <w:rFonts w:hint="eastAsia" w:ascii="Arial Unicode MS" w:hAnsi="Arial Unicode MS" w:cs="Arial Unicode MS" w:eastAsia="Arial Unicode MS"/>
              </w:rPr>
              <w:t xml:space="preserve">本地模拟器免费、无需</w:t>
            </w:r>
            <w:r>
              <w:t xml:space="preserve"> AWS </w:t>
            </w:r>
            <w:r>
              <w:rPr>
                <w:rFonts w:hint="eastAsia" w:ascii="Arial Unicode MS" w:hAnsi="Arial Unicode MS" w:cs="Arial Unicode MS" w:eastAsia="Arial Unicode MS"/>
              </w:rPr>
              <w:t xml:space="preserve">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允许以本地模拟器替代付费云端真机</w:t>
            </w:r>
          </w:p>
        </w:tc>
      </w:tr>
    </w:tbl>
    <w:p>
      <w:pPr>
        <w:pStyle w:val="BodyText"/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参考资料</w:t>
      </w:r>
      <w:r>
        <w:rPr>
          <w:rFonts w:hint="eastAsia" w:ascii="Arial Unicode MS" w:hAnsi="Arial Unicode MS" w:cs="Arial Unicode MS" w:eastAsia="Arial Unicode MS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量旋</w:t>
      </w:r>
      <w:r>
        <w:rPr>
          <w:b/>
          <w:bCs/>
        </w:rPr>
        <w:t xml:space="preserve"> SpinQit</w:t>
      </w:r>
      <w:r>
        <w:rPr>
          <w:rFonts w:hint="eastAsia" w:ascii="Arial Unicode MS" w:hAnsi="Arial Unicode MS" w:cs="Arial Unicode MS" w:eastAsia="Arial Unicode MS"/>
        </w:rPr>
        <w:t xml:space="preserve">：</w:t>
      </w:r>
      <w:hyperlink r:id="rId26">
        <w:r>
          <w:rPr>
            <w:rStyle w:val="Hyperlink"/>
          </w:rPr>
          <w:t xml:space="preserve">SpinQit </w:t>
        </w:r>
        <w:r>
          <w:rPr>
            <w:rStyle w:val="Hyperlink"/>
            <w:rFonts w:hint="eastAsia" w:ascii="Arial Unicode MS" w:hAnsi="Arial Unicode MS" w:cs="Arial Unicode MS" w:eastAsia="Arial Unicode MS"/>
          </w:rPr>
          <w:t xml:space="preserve">官方文档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GitHub </w:t>
        </w:r>
        <w:r>
          <w:rPr>
            <w:rStyle w:val="Hyperlink"/>
            <w:rFonts w:hint="eastAsia" w:ascii="Arial Unicode MS" w:hAnsi="Arial Unicode MS" w:cs="Arial Unicode MS" w:eastAsia="Arial Unicode MS"/>
          </w:rPr>
          <w:t xml:space="preserve">源码</w:t>
        </w:r>
      </w:hyperlink>
      <w:r>
        <w:t xml:space="preserve"> </w:t>
      </w:r>
      <w:r>
        <w:t xml:space="preserve">·</w:t>
      </w:r>
      <w:r>
        <w:t xml:space="preserve"> </w:t>
      </w:r>
      <w:hyperlink r:id="rId28">
        <w:r>
          <w:rPr>
            <w:rStyle w:val="Hyperlink"/>
            <w:rFonts w:hint="eastAsia" w:ascii="Arial Unicode MS" w:hAnsi="Arial Unicode MS" w:cs="Arial Unicode MS" w:eastAsia="Arial Unicode MS"/>
          </w:rPr>
          <w:t xml:space="preserve">产品介绍页</w:t>
        </w:r>
      </w:hyperlink>
    </w:p>
    <w:p>
      <w:pPr>
        <w:pStyle w:val="Compact"/>
        <w:numPr>
          <w:ilvl w:val="0"/>
          <w:numId w:val="1015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本源量子</w:t>
      </w:r>
      <w:r>
        <w:rPr>
          <w:rFonts w:hint="eastAsia" w:ascii="Arial Unicode MS" w:hAnsi="Arial Unicode MS" w:cs="Arial Unicode MS" w:eastAsia="Arial Unicode MS"/>
        </w:rPr>
        <w:t xml:space="preserve">：</w:t>
      </w:r>
      <w:hyperlink r:id="rId29">
        <w:r>
          <w:rPr>
            <w:rStyle w:val="Hyperlink"/>
            <w:rFonts w:hint="eastAsia" w:ascii="Arial Unicode MS" w:hAnsi="Arial Unicode MS" w:cs="Arial Unicode MS" w:eastAsia="Arial Unicode MS"/>
          </w:rPr>
          <w:t xml:space="preserve">本源量子云平台</w:t>
        </w:r>
      </w:hyperlink>
      <w:r>
        <w:t xml:space="preserve"> </w:t>
      </w:r>
      <w:r>
        <w:t xml:space="preserve">·</w:t>
      </w:r>
      <w:r>
        <w:t xml:space="preserve"> </w:t>
      </w:r>
      <w:hyperlink r:id="rId30">
        <w:r>
          <w:rPr>
            <w:rStyle w:val="Hyperlink"/>
          </w:rPr>
          <w:t xml:space="preserve">pyQPanda </w:t>
        </w:r>
        <w:r>
          <w:rPr>
            <w:rStyle w:val="Hyperlink"/>
            <w:rFonts w:hint="eastAsia" w:ascii="Arial Unicode MS" w:hAnsi="Arial Unicode MS" w:cs="Arial Unicode MS" w:eastAsia="Arial Unicode MS"/>
          </w:rPr>
          <w:t xml:space="preserve">中文文档</w:t>
        </w:r>
      </w:hyperlink>
      <w:r>
        <w:t xml:space="preserve"> </w:t>
      </w:r>
      <w:r>
        <w:t xml:space="preserve">·</w:t>
      </w:r>
      <w:r>
        <w:t xml:space="preserve"> </w:t>
      </w:r>
      <w:hyperlink r:id="rId31">
        <w:r>
          <w:rPr>
            <w:rStyle w:val="Hyperlink"/>
            <w:rFonts w:hint="eastAsia" w:ascii="Arial Unicode MS" w:hAnsi="Arial Unicode MS" w:cs="Arial Unicode MS" w:eastAsia="Arial Unicode MS"/>
          </w:rPr>
          <w:t xml:space="preserve">真机服务用户手册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AWS Braket</w:t>
      </w:r>
      <w:r>
        <w:rPr>
          <w:rFonts w:hint="eastAsia" w:ascii="Arial Unicode MS" w:hAnsi="Arial Unicode MS" w:cs="Arial Unicode MS" w:eastAsia="Arial Unicode MS"/>
        </w:rPr>
        <w:t xml:space="preserve">：</w:t>
      </w:r>
      <w:hyperlink r:id="rId32">
        <w:r>
          <w:rPr>
            <w:rStyle w:val="Hyperlink"/>
            <w:rFonts w:hint="eastAsia" w:ascii="Arial Unicode MS" w:hAnsi="Arial Unicode MS" w:cs="Arial Unicode MS" w:eastAsia="Arial Unicode MS"/>
          </w:rPr>
          <w:t xml:space="preserve">开发者文档</w:t>
        </w:r>
      </w:hyperlink>
      <w:r>
        <w:t xml:space="preserve"> </w:t>
      </w:r>
      <w:r>
        <w:t xml:space="preserve">·</w:t>
      </w:r>
      <w:r>
        <w:t xml:space="preserve"> </w:t>
      </w:r>
      <w:hyperlink r:id="rId33">
        <w:r>
          <w:rPr>
            <w:rStyle w:val="Hyperlink"/>
          </w:rPr>
          <w:t xml:space="preserve">Python SDK</w:t>
        </w:r>
      </w:hyperlink>
      <w:r>
        <w:t xml:space="preserve"> </w:t>
      </w:r>
      <w:r>
        <w:t xml:space="preserve">·</w:t>
      </w:r>
      <w:r>
        <w:t xml:space="preserve"> </w:t>
      </w:r>
      <w:hyperlink r:id="rId34">
        <w:r>
          <w:rPr>
            <w:rStyle w:val="Hyperlink"/>
            <w:rFonts w:hint="eastAsia" w:ascii="Arial Unicode MS" w:hAnsi="Arial Unicode MS" w:cs="Arial Unicode MS" w:eastAsia="Arial Unicode MS"/>
          </w:rPr>
          <w:t xml:space="preserve">官方示例库</w:t>
        </w:r>
      </w:hyperlink>
    </w:p>
    <w:p>
      <w:r>
        <w:pict>
          <v:rect style="width:0;height:1.5pt" o:hralign="center" o:hrstd="t" o:hr="t"/>
        </w:pict>
      </w:r>
    </w:p>
    <w:bookmarkEnd w:id="35"/>
    <w:bookmarkStart w:id="36" w:name="八评委看重什么"/>
    <w:p>
      <w:pPr>
        <w:pStyle w:val="Heading2"/>
      </w:pPr>
      <w:r>
        <w:rPr>
          <w:rFonts w:hint="eastAsia" w:ascii="Arial Unicode MS" w:hAnsi="Arial Unicode MS" w:cs="Arial Unicode MS" w:eastAsia="Arial Unicode MS"/>
        </w:rPr>
        <w:t xml:space="preserve">八、评委看重什么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“通用”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是否名副其实</w:t>
      </w:r>
      <w:r>
        <w:rPr>
          <w:rFonts w:hint="eastAsia" w:ascii="Arial Unicode MS" w:hAnsi="Arial Unicode MS" w:cs="Arial Unicode MS" w:eastAsia="Arial Unicode MS"/>
        </w:rPr>
        <w:t xml:space="preserve">——是三套硬编码，还是一个真正抽象的中间层？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门槛是否真的被降低</w:t>
      </w:r>
      <w:r>
        <w:rPr>
          <w:rFonts w:hint="eastAsia" w:ascii="Arial Unicode MS" w:hAnsi="Arial Unicode MS" w:cs="Arial Unicode MS" w:eastAsia="Arial Unicode MS"/>
        </w:rPr>
        <w:t xml:space="preserve">——一个没写过</w:t>
      </w:r>
      <w:r>
        <w:t xml:space="preserve"> QASM </w:t>
      </w:r>
      <w:r>
        <w:rPr>
          <w:rFonts w:hint="eastAsia" w:ascii="Arial Unicode MS" w:hAnsi="Arial Unicode MS" w:cs="Arial Unicode MS" w:eastAsia="Arial Unicode MS"/>
        </w:rPr>
        <w:t xml:space="preserve">的人，能不能靠你的</w:t>
      </w:r>
      <w:r>
        <w:t xml:space="preserve"> Agent </w:t>
      </w:r>
      <w:r>
        <w:rPr>
          <w:rFonts w:hint="eastAsia" w:ascii="Arial Unicode MS" w:hAnsi="Arial Unicode MS" w:cs="Arial Unicode MS" w:eastAsia="Arial Unicode MS"/>
        </w:rPr>
        <w:t xml:space="preserve">在</w:t>
      </w:r>
      <w:r>
        <w:t xml:space="preserve"> 5 </w:t>
      </w:r>
      <w:r>
        <w:rPr>
          <w:rFonts w:hint="eastAsia" w:ascii="Arial Unicode MS" w:hAnsi="Arial Unicode MS" w:cs="Arial Unicode MS" w:eastAsia="Arial Unicode MS"/>
        </w:rPr>
        <w:t xml:space="preserve">分钟内跑出第一个量子程序？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可复现性</w:t>
      </w:r>
      <w:r>
        <w:rPr>
          <w:rFonts w:hint="eastAsia" w:ascii="Arial Unicode MS" w:hAnsi="Arial Unicode MS" w:cs="Arial Unicode MS" w:eastAsia="Arial Unicode MS"/>
        </w:rPr>
        <w:t xml:space="preserve">——评委能不能一条命令跑起来？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平权叙事的真诚度</w:t>
      </w:r>
      <w:r>
        <w:rPr>
          <w:rFonts w:hint="eastAsia" w:ascii="Arial Unicode MS" w:hAnsi="Arial Unicode MS" w:cs="Arial Unicode MS" w:eastAsia="Arial Unicode MS"/>
        </w:rPr>
        <w:t xml:space="preserve">——你是否真正想清楚了”为谁而做”。</w:t>
      </w:r>
    </w:p>
    <w:p>
      <w:pPr>
        <w:pStyle w:val="BlockText"/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这道题不奖励”最懂量子的人”，奖励”让最多人能用上量子的人”。</w:t>
      </w:r>
    </w:p>
    <w:p>
      <w:r>
        <w:pict>
          <v:rect style="width:0;height:1.5pt" o:hralign="center" o:hrstd="t" o:hr="t"/>
        </w:pict>
      </w:r>
    </w:p>
    <w:bookmarkEnd w:id="36"/>
    <w:bookmarkStart w:id="37" w:name="九大赛专项奖项设置-special-awards"/>
    <w:p>
      <w:pPr>
        <w:pStyle w:val="Heading2"/>
      </w:pPr>
      <w:r>
        <w:rPr>
          <w:rFonts w:hint="eastAsia" w:ascii="Arial Unicode MS" w:hAnsi="Arial Unicode MS" w:cs="Arial Unicode MS" w:eastAsia="Arial Unicode MS"/>
        </w:rPr>
        <w:t xml:space="preserve">九、大赛专项奖项设置</w:t>
      </w:r>
      <w:r>
        <w:t xml:space="preserve"> (Special Awards)</w:t>
      </w:r>
    </w:p>
    <w:p>
      <w:pPr>
        <w:pStyle w:val="FirstParagraph"/>
      </w:pPr>
      <w:r>
        <w:t xml:space="preserve">🏆</w:t>
      </w:r>
      <w:r>
        <w:t xml:space="preserve"> </w:t>
      </w:r>
      <w:r>
        <w:rPr>
          <w:b/>
          <w:bCs/>
        </w:rPr>
        <w:t xml:space="preserve">“LoomQ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最佳包容性设计与优秀体验奖</w:t>
      </w:r>
      <w:r>
        <w:rPr>
          <w:b/>
          <w:bCs/>
        </w:rPr>
        <w:t xml:space="preserve"> (Best Inclusivity &amp; UX Award)”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评选资格</w:t>
      </w:r>
      <w:r>
        <w:rPr>
          <w:rFonts w:hint="eastAsia" w:ascii="Arial Unicode MS" w:hAnsi="Arial Unicode MS" w:cs="Arial Unicode MS" w:eastAsia="Arial Unicode MS"/>
        </w:rPr>
        <w:t xml:space="preserve">：在</w:t>
      </w:r>
      <w:r>
        <w:t xml:space="preserve"> L2 </w:t>
      </w:r>
      <w:r>
        <w:rPr>
          <w:rFonts w:hint="eastAsia" w:ascii="Arial Unicode MS" w:hAnsi="Arial Unicode MS" w:cs="Arial Unicode MS" w:eastAsia="Arial Unicode MS"/>
        </w:rPr>
        <w:t xml:space="preserve">智能体交互、新手引导体验、无门槛可视化方向得分突出的队伍。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评选标准</w:t>
      </w:r>
      <w:r>
        <w:rPr>
          <w:rFonts w:hint="eastAsia" w:ascii="Arial Unicode MS" w:hAnsi="Arial Unicode MS" w:cs="Arial Unicode MS" w:eastAsia="Arial Unicode MS"/>
        </w:rPr>
        <w:t xml:space="preserve">：工具是否能做到”让一位没有任何量子背景的跨界创作者，在</w:t>
      </w:r>
      <w:r>
        <w:t xml:space="preserve"> 5 </w:t>
      </w:r>
      <w:r>
        <w:rPr>
          <w:rFonts w:hint="eastAsia" w:ascii="Arial Unicode MS" w:hAnsi="Arial Unicode MS" w:cs="Arial Unicode MS" w:eastAsia="Arial Unicode MS"/>
        </w:rPr>
        <w:t xml:space="preserve">分钟内依靠智能体引导，成功在真实量子机上完成人生第一个实验，并理解其科学原理”。本奖项旨在表彰打破精英主义壁垒、把先进算力带给更多人的包容性设计。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Arial Unicode M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Arial Unicode M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Arial Unicode M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Arial Unicode M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Arial Unicode M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Arial Unicode M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Arial Unicode M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Arial Unicode MS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Arial Unicode MS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hAnsiTheme="minorHAnsi" w:eastAsia="Arial Unicode MS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hAnsiTheme="majorHAnsi" w:eastAsia="Arial Unicode MS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hAnsiTheme="majorHAnsi" w:eastAsia="Arial Unicode MS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Arial Unicode MS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Arial Unicode MS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hAnsiTheme="majorHAnsi" w:eastAsia="Arial Unicode MS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hAnsiTheme="majorHAnsi" w:eastAsia="Arial Unicode MS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Arial Unicode MS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Arial Unicode MS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Arial Unicode MS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Arial Unicode MS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Arial Unicode MS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Arial Unicode MS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Arial Unicode MS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hAnsiTheme="majorHAnsi" w:eastAsia="Arial Unicode MS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hAnsiTheme="majorHAnsi" w:eastAsia="Arial Unicode MS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Arial Unicode MS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Arial Unicode MS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Arial Unicode MS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Arial Unicode MS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Arial Unicode MS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Arial Unicode MS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Arial Unicode MS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Arial Unicode M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hAnsiTheme="majorHAnsi" w:eastAsia="Arial Unicode MS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doc.spinq.cn/doc/spinqit/index.html" TargetMode="External" /><Relationship Type="http://schemas.openxmlformats.org/officeDocument/2006/relationships/hyperlink" Id="rId32" Target="https://docs.aws.amazon.com/braket/" TargetMode="External" /><Relationship Type="http://schemas.openxmlformats.org/officeDocument/2006/relationships/hyperlink" Id="rId27" Target="https://github.com/SpinQTech/SpinQit" TargetMode="External" /><Relationship Type="http://schemas.openxmlformats.org/officeDocument/2006/relationships/hyperlink" Id="rId34" Target="https://github.com/amazon-braket/amazon-braket-examples" TargetMode="External" /><Relationship Type="http://schemas.openxmlformats.org/officeDocument/2006/relationships/hyperlink" Id="rId33" Target="https://github.com/amazon-braket/amazon-braket-sdk-python" TargetMode="External" /><Relationship Type="http://schemas.openxmlformats.org/officeDocument/2006/relationships/hyperlink" Id="rId30" Target="https://pyqpanda-toturial.readthedocs.io/" TargetMode="External" /><Relationship Type="http://schemas.openxmlformats.org/officeDocument/2006/relationships/hyperlink" Id="rId31" Target="https://qcloud.originqc.com.cn/document/usermanual/rst/Computing_service1.html" TargetMode="External" /><Relationship Type="http://schemas.openxmlformats.org/officeDocument/2006/relationships/hyperlink" Id="rId29" Target="https://qcloud.originqc.com.cn/zh" TargetMode="External" /><Relationship Type="http://schemas.openxmlformats.org/officeDocument/2006/relationships/hyperlink" Id="rId28" Target="https://www.spinq.cn/products-solutions/spinqK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doc.spinq.cn/doc/spinqit/index.html" TargetMode="External" /><Relationship Type="http://schemas.openxmlformats.org/officeDocument/2006/relationships/hyperlink" Id="rId32" Target="https://docs.aws.amazon.com/braket/" TargetMode="External" /><Relationship Type="http://schemas.openxmlformats.org/officeDocument/2006/relationships/hyperlink" Id="rId27" Target="https://github.com/SpinQTech/SpinQit" TargetMode="External" /><Relationship Type="http://schemas.openxmlformats.org/officeDocument/2006/relationships/hyperlink" Id="rId34" Target="https://github.com/amazon-braket/amazon-braket-examples" TargetMode="External" /><Relationship Type="http://schemas.openxmlformats.org/officeDocument/2006/relationships/hyperlink" Id="rId33" Target="https://github.com/amazon-braket/amazon-braket-sdk-python" TargetMode="External" /><Relationship Type="http://schemas.openxmlformats.org/officeDocument/2006/relationships/hyperlink" Id="rId30" Target="https://pyqpanda-toturial.readthedocs.io/" TargetMode="External" /><Relationship Type="http://schemas.openxmlformats.org/officeDocument/2006/relationships/hyperlink" Id="rId31" Target="https://qcloud.originqc.com.cn/document/usermanual/rst/Computing_service1.html" TargetMode="External" /><Relationship Type="http://schemas.openxmlformats.org/officeDocument/2006/relationships/hyperlink" Id="rId29" Target="https://qcloud.originqc.com.cn/zh" TargetMode="External" /><Relationship Type="http://schemas.openxmlformats.org/officeDocument/2006/relationships/hyperlink" Id="rId28" Target="https://www.spinq.cn/products-solutions/spinqK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Arial Unicode MS"/>
        <a:cs typeface=""/>
        <a:font script="Jpan" typeface="游ゴシック Light"/>
        <a:font script="Hang" typeface="맑은 고딕"/>
        <a:font script="Hans" typeface="Arial Unicode MS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Arial Unicode MS"/>
        <a:cs typeface=""/>
        <a:font script="Jpan" typeface="游明朝"/>
        <a:font script="Hang" typeface="맑은 고딕"/>
        <a:font script="Hans" typeface="Arial Unicode MS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LoomQ · 量子接入平权计划（SheNicest 2026 赛题）</dc:title>
  <dc:creator/>
  <cp:keywords/>
  <dcterms:created xsi:type="dcterms:W3CDTF">2026-08-02T11:34:14Z</dcterms:created>
  <dcterms:modified xsi:type="dcterms:W3CDTF">2026-08-02T11:34:14Z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