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CF6E" w14:textId="77777777" w:rsidR="00383299" w:rsidRPr="00383299" w:rsidRDefault="00383299" w:rsidP="00383299">
      <w:pPr>
        <w:rPr>
          <w:rFonts w:ascii="Calibri" w:hAnsi="Calibri" w:cs="Calibri"/>
          <w:b/>
          <w:bCs/>
        </w:rPr>
      </w:pPr>
      <w:r w:rsidRPr="00383299">
        <w:rPr>
          <w:rFonts w:ascii="Calibri" w:hAnsi="Calibri" w:cs="Calibri"/>
          <w:b/>
          <w:bCs/>
        </w:rPr>
        <w:t>Test Plan – GUI &amp; Manual Functional Testing</w:t>
      </w:r>
    </w:p>
    <w:p w14:paraId="1FB3A580" w14:textId="77777777" w:rsidR="00383299" w:rsidRPr="00383299" w:rsidRDefault="00383299" w:rsidP="00383299">
      <w:pPr>
        <w:rPr>
          <w:rFonts w:ascii="Calibri" w:hAnsi="Calibri" w:cs="Calibri"/>
          <w:b/>
          <w:bCs/>
        </w:rPr>
      </w:pPr>
      <w:r w:rsidRPr="00383299">
        <w:rPr>
          <w:rFonts w:ascii="Calibri" w:hAnsi="Calibri" w:cs="Calibri"/>
          <w:b/>
          <w:bCs/>
        </w:rPr>
        <w:t xml:space="preserve">Application: </w:t>
      </w:r>
      <w:r w:rsidRPr="00383299">
        <w:rPr>
          <w:rFonts w:ascii="Calibri" w:hAnsi="Calibri" w:cs="Calibri"/>
          <w:b/>
          <w:bCs/>
          <w:i/>
          <w:iCs/>
        </w:rPr>
        <w:t>Meridian Activity (ZentrumHub – Dev Environment)</w:t>
      </w:r>
    </w:p>
    <w:p w14:paraId="49E0E09D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358B3EB6">
          <v:rect id="_x0000_i1163" style="width:0;height:1.5pt" o:hralign="center" o:hrstd="t" o:hr="t" fillcolor="#a0a0a0" stroked="f"/>
        </w:pict>
      </w:r>
    </w:p>
    <w:p w14:paraId="5315BAF4" w14:textId="7FBAAE56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Objective</w:t>
      </w:r>
    </w:p>
    <w:p w14:paraId="03B20D45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To validate that the </w:t>
      </w:r>
      <w:r w:rsidRPr="00383299">
        <w:rPr>
          <w:rFonts w:ascii="Calibri" w:hAnsi="Calibri" w:cs="Calibri"/>
          <w:b/>
          <w:bCs/>
          <w:sz w:val="22"/>
          <w:szCs w:val="22"/>
        </w:rPr>
        <w:t>GUI and user-facing workflows</w:t>
      </w:r>
      <w:r w:rsidRPr="00383299">
        <w:rPr>
          <w:rFonts w:ascii="Calibri" w:hAnsi="Calibri" w:cs="Calibri"/>
          <w:sz w:val="22"/>
          <w:szCs w:val="22"/>
        </w:rPr>
        <w:t xml:space="preserve"> of the application:</w:t>
      </w:r>
    </w:p>
    <w:p w14:paraId="60B3AF63" w14:textId="77777777" w:rsidR="00383299" w:rsidRPr="00383299" w:rsidRDefault="00383299" w:rsidP="00383299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Work as expected </w:t>
      </w:r>
    </w:p>
    <w:p w14:paraId="685C3FF4" w14:textId="77777777" w:rsidR="00383299" w:rsidRPr="00383299" w:rsidRDefault="00383299" w:rsidP="00383299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Are user-friendly </w:t>
      </w:r>
    </w:p>
    <w:p w14:paraId="360E6F6C" w14:textId="77777777" w:rsidR="00383299" w:rsidRPr="00383299" w:rsidRDefault="00383299" w:rsidP="00383299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Handle valid &amp; invalid inputs correctly </w:t>
      </w:r>
    </w:p>
    <w:p w14:paraId="62D55EC5" w14:textId="77777777" w:rsidR="00383299" w:rsidRPr="00383299" w:rsidRDefault="00383299" w:rsidP="00383299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Do not break under normal usage </w:t>
      </w:r>
    </w:p>
    <w:p w14:paraId="0767C2DC" w14:textId="6D0C6D06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39F1A9C7">
          <v:rect id="_x0000_i1164" style="width:0;height:1.5pt" o:hralign="center" o:hrstd="t" o:hr="t" fillcolor="#a0a0a0" stroked="f"/>
        </w:pict>
      </w:r>
      <w:r w:rsidRPr="00383299">
        <w:rPr>
          <w:rFonts w:ascii="Calibri" w:hAnsi="Calibri" w:cs="Calibri"/>
          <w:b/>
          <w:bCs/>
          <w:sz w:val="22"/>
          <w:szCs w:val="22"/>
        </w:rPr>
        <w:t>Scope</w:t>
      </w:r>
    </w:p>
    <w:p w14:paraId="32AB2746" w14:textId="1BA3BA14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In Scope (Manual GUI Testing)</w:t>
      </w:r>
    </w:p>
    <w:p w14:paraId="6B0E687E" w14:textId="77777777" w:rsidR="00383299" w:rsidRPr="00383299" w:rsidRDefault="00383299" w:rsidP="0038329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UI rendering </w:t>
      </w:r>
    </w:p>
    <w:p w14:paraId="22CB8F3A" w14:textId="77777777" w:rsidR="00383299" w:rsidRPr="00383299" w:rsidRDefault="00383299" w:rsidP="0038329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Navigation flow </w:t>
      </w:r>
    </w:p>
    <w:p w14:paraId="76427BCF" w14:textId="77777777" w:rsidR="00383299" w:rsidRPr="00383299" w:rsidRDefault="00383299" w:rsidP="0038329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Forms &amp; input fields </w:t>
      </w:r>
    </w:p>
    <w:p w14:paraId="6F94A8EF" w14:textId="77777777" w:rsidR="00383299" w:rsidRPr="00383299" w:rsidRDefault="00383299" w:rsidP="0038329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Buttons &amp; actions </w:t>
      </w:r>
    </w:p>
    <w:p w14:paraId="3521D907" w14:textId="77777777" w:rsidR="00383299" w:rsidRPr="00383299" w:rsidRDefault="00383299" w:rsidP="0038329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Error messages </w:t>
      </w:r>
    </w:p>
    <w:p w14:paraId="6E8FB34A" w14:textId="77777777" w:rsidR="00383299" w:rsidRPr="00383299" w:rsidRDefault="00383299" w:rsidP="0038329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Data display (tables/logs if visible) </w:t>
      </w:r>
    </w:p>
    <w:p w14:paraId="19DDFE3E" w14:textId="77777777" w:rsidR="00383299" w:rsidRPr="00383299" w:rsidRDefault="00383299" w:rsidP="0038329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Authentication (if present) </w:t>
      </w:r>
    </w:p>
    <w:p w14:paraId="746F5AC6" w14:textId="1FB9D4A3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Out of Scope (for now)</w:t>
      </w:r>
    </w:p>
    <w:p w14:paraId="6EFA5E5B" w14:textId="77777777" w:rsidR="00383299" w:rsidRPr="00383299" w:rsidRDefault="00383299" w:rsidP="00383299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API testing (we’ll do later) </w:t>
      </w:r>
    </w:p>
    <w:p w14:paraId="1602AFCA" w14:textId="77777777" w:rsidR="00383299" w:rsidRPr="00383299" w:rsidRDefault="00383299" w:rsidP="00383299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Performance testing </w:t>
      </w:r>
    </w:p>
    <w:p w14:paraId="001E8D10" w14:textId="77777777" w:rsidR="00383299" w:rsidRPr="00383299" w:rsidRDefault="00383299" w:rsidP="00383299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Security testing </w:t>
      </w:r>
    </w:p>
    <w:p w14:paraId="2F164687" w14:textId="77777777" w:rsidR="00383299" w:rsidRPr="00383299" w:rsidRDefault="00383299" w:rsidP="00383299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Automation </w:t>
      </w:r>
    </w:p>
    <w:p w14:paraId="049C66DD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070B1315">
          <v:rect id="_x0000_i1165" style="width:0;height:1.5pt" o:hralign="center" o:hrstd="t" o:hr="t" fillcolor="#a0a0a0" stroked="f"/>
        </w:pict>
      </w:r>
    </w:p>
    <w:p w14:paraId="7F22E886" w14:textId="4148268B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Test Approach</w:t>
      </w:r>
    </w:p>
    <w:p w14:paraId="793F5E61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>We’ll follow:</w:t>
      </w:r>
    </w:p>
    <w:p w14:paraId="0F149944" w14:textId="52DB6393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Exploratory + Structured Testing</w:t>
      </w:r>
    </w:p>
    <w:p w14:paraId="0B8029D6" w14:textId="2909F405" w:rsidR="00383299" w:rsidRPr="00383299" w:rsidRDefault="00383299" w:rsidP="00B6212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Since this is a </w:t>
      </w:r>
      <w:r w:rsidRPr="00383299">
        <w:rPr>
          <w:rFonts w:ascii="Calibri" w:hAnsi="Calibri" w:cs="Calibri"/>
          <w:b/>
          <w:bCs/>
          <w:sz w:val="22"/>
          <w:szCs w:val="22"/>
        </w:rPr>
        <w:t>dev/internal app</w:t>
      </w:r>
      <w:r w:rsidRPr="00383299">
        <w:rPr>
          <w:rFonts w:ascii="Calibri" w:hAnsi="Calibri" w:cs="Calibri"/>
          <w:sz w:val="22"/>
          <w:szCs w:val="22"/>
        </w:rPr>
        <w:t xml:space="preserve">, UI may not be fully documented </w:t>
      </w:r>
    </w:p>
    <w:p w14:paraId="4ED19EAE" w14:textId="77777777" w:rsidR="00383299" w:rsidRPr="00383299" w:rsidRDefault="00383299" w:rsidP="00383299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Explore → Understand → Then write test cases </w:t>
      </w:r>
    </w:p>
    <w:p w14:paraId="5AC14BEE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lastRenderedPageBreak/>
        <w:pict w14:anchorId="4EE7D3A9">
          <v:rect id="_x0000_i1166" style="width:0;height:1.5pt" o:hralign="center" o:hrstd="t" o:hr="t" fillcolor="#a0a0a0" stroked="f"/>
        </w:pict>
      </w:r>
    </w:p>
    <w:p w14:paraId="448AD7AE" w14:textId="347E5551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Entry Criteria</w:t>
      </w:r>
    </w:p>
    <w:p w14:paraId="1D810F78" w14:textId="77777777" w:rsidR="00383299" w:rsidRPr="00383299" w:rsidRDefault="00383299" w:rsidP="00383299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URL accessible </w:t>
      </w:r>
    </w:p>
    <w:p w14:paraId="7B3B3F97" w14:textId="77777777" w:rsidR="00383299" w:rsidRPr="00383299" w:rsidRDefault="00383299" w:rsidP="00383299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Credentials available (if login required) </w:t>
      </w:r>
    </w:p>
    <w:p w14:paraId="2B036B42" w14:textId="77777777" w:rsidR="00383299" w:rsidRPr="00383299" w:rsidRDefault="00383299" w:rsidP="00383299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Application deployed and stable </w:t>
      </w:r>
    </w:p>
    <w:p w14:paraId="3D368FEE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2EAFDBBA">
          <v:rect id="_x0000_i1167" style="width:0;height:1.5pt" o:hralign="center" o:hrstd="t" o:hr="t" fillcolor="#a0a0a0" stroked="f"/>
        </w:pict>
      </w:r>
    </w:p>
    <w:p w14:paraId="713C65D7" w14:textId="0CAB2AE9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Exit Criteria</w:t>
      </w:r>
    </w:p>
    <w:p w14:paraId="351BD4C7" w14:textId="77777777" w:rsidR="00383299" w:rsidRPr="00383299" w:rsidRDefault="00383299" w:rsidP="0038329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All major flows tested </w:t>
      </w:r>
    </w:p>
    <w:p w14:paraId="07BEB0E3" w14:textId="77777777" w:rsidR="00383299" w:rsidRPr="00383299" w:rsidRDefault="00383299" w:rsidP="0038329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Critical bugs identified </w:t>
      </w:r>
    </w:p>
    <w:p w14:paraId="399498BB" w14:textId="77777777" w:rsidR="00383299" w:rsidRPr="00383299" w:rsidRDefault="00383299" w:rsidP="0038329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Test cases executed </w:t>
      </w:r>
    </w:p>
    <w:p w14:paraId="14B4147B" w14:textId="77777777" w:rsidR="00383299" w:rsidRPr="00383299" w:rsidRDefault="00383299" w:rsidP="0038329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Basic UI stability confirmed </w:t>
      </w:r>
    </w:p>
    <w:p w14:paraId="5B825E4A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2B8D468A">
          <v:rect id="_x0000_i1168" style="width:0;height:1.5pt" o:hralign="center" o:hrstd="t" o:hr="t" fillcolor="#a0a0a0" stroked="f"/>
        </w:pict>
      </w:r>
    </w:p>
    <w:p w14:paraId="33683226" w14:textId="24BF3225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Modules to Test (GUI Breakdown)</w:t>
      </w:r>
    </w:p>
    <w:p w14:paraId="3F58998C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>Even if UI is minimal, we’ll assume typical modules:</w:t>
      </w:r>
    </w:p>
    <w:p w14:paraId="45075D1C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65D7D90C">
          <v:rect id="_x0000_i1169" style="width:0;height:1.5pt" o:hralign="center" o:hrstd="t" o:hr="t" fillcolor="#a0a0a0" stroked="f"/>
        </w:pict>
      </w:r>
    </w:p>
    <w:p w14:paraId="468BDF6D" w14:textId="03C5F59E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1. Login / Authentication (if exists)</w:t>
      </w:r>
    </w:p>
    <w:p w14:paraId="7F0733C8" w14:textId="77777777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Test Scenarios:</w:t>
      </w:r>
    </w:p>
    <w:p w14:paraId="525A8208" w14:textId="77777777" w:rsidR="00383299" w:rsidRPr="00383299" w:rsidRDefault="00383299" w:rsidP="0038329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Valid login </w:t>
      </w:r>
    </w:p>
    <w:p w14:paraId="753B48D7" w14:textId="77777777" w:rsidR="00383299" w:rsidRPr="00383299" w:rsidRDefault="00383299" w:rsidP="0038329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Invalid credentials </w:t>
      </w:r>
    </w:p>
    <w:p w14:paraId="7E665B6F" w14:textId="77777777" w:rsidR="00383299" w:rsidRPr="00383299" w:rsidRDefault="00383299" w:rsidP="0038329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Empty fields </w:t>
      </w:r>
    </w:p>
    <w:p w14:paraId="37CEB0EE" w14:textId="77777777" w:rsidR="00383299" w:rsidRPr="00383299" w:rsidRDefault="00383299" w:rsidP="0038329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Password masking </w:t>
      </w:r>
    </w:p>
    <w:p w14:paraId="0F665AD4" w14:textId="77777777" w:rsidR="00383299" w:rsidRPr="00383299" w:rsidRDefault="00383299" w:rsidP="0038329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Session timeout </w:t>
      </w:r>
    </w:p>
    <w:p w14:paraId="64B72B9D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24AE950D">
          <v:rect id="_x0000_i1170" style="width:0;height:1.5pt" o:hralign="center" o:hrstd="t" o:hr="t" fillcolor="#a0a0a0" stroked="f"/>
        </w:pict>
      </w:r>
    </w:p>
    <w:p w14:paraId="62111381" w14:textId="0FBDF1D6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2. Dashboard / Landing Page</w:t>
      </w:r>
    </w:p>
    <w:p w14:paraId="4426242A" w14:textId="77777777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Test:</w:t>
      </w:r>
    </w:p>
    <w:p w14:paraId="0646331B" w14:textId="77777777" w:rsidR="00383299" w:rsidRPr="00383299" w:rsidRDefault="00383299" w:rsidP="00383299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Page loads correctly </w:t>
      </w:r>
    </w:p>
    <w:p w14:paraId="4E235019" w14:textId="77777777" w:rsidR="00383299" w:rsidRPr="00383299" w:rsidRDefault="00383299" w:rsidP="00383299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No broken UI </w:t>
      </w:r>
    </w:p>
    <w:p w14:paraId="3BC4BF40" w14:textId="77777777" w:rsidR="00383299" w:rsidRPr="00383299" w:rsidRDefault="00383299" w:rsidP="00383299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All elements visible </w:t>
      </w:r>
    </w:p>
    <w:p w14:paraId="05E9D0DF" w14:textId="77777777" w:rsidR="00383299" w:rsidRPr="00383299" w:rsidRDefault="00383299" w:rsidP="00383299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Load time acceptable </w:t>
      </w:r>
    </w:p>
    <w:p w14:paraId="75FEAD96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5898D895">
          <v:rect id="_x0000_i1171" style="width:0;height:1.5pt" o:hralign="center" o:hrstd="t" o:hr="t" fillcolor="#a0a0a0" stroked="f"/>
        </w:pict>
      </w:r>
    </w:p>
    <w:p w14:paraId="465644A2" w14:textId="74700152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lastRenderedPageBreak/>
        <w:t>3. Search / Input Forms (Very Important)</w:t>
      </w:r>
    </w:p>
    <w:p w14:paraId="7693DF7A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>If there are filters or inputs:</w:t>
      </w:r>
    </w:p>
    <w:p w14:paraId="21F1495A" w14:textId="77777777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Test Cases:</w:t>
      </w:r>
    </w:p>
    <w:p w14:paraId="4097C941" w14:textId="77777777" w:rsidR="00383299" w:rsidRPr="00383299" w:rsidRDefault="00383299" w:rsidP="0038329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Valid inputs </w:t>
      </w:r>
    </w:p>
    <w:p w14:paraId="1A108800" w14:textId="77777777" w:rsidR="00383299" w:rsidRPr="00383299" w:rsidRDefault="00383299" w:rsidP="0038329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Invalid inputs </w:t>
      </w:r>
    </w:p>
    <w:p w14:paraId="073E231F" w14:textId="77777777" w:rsidR="00383299" w:rsidRPr="00383299" w:rsidRDefault="00383299" w:rsidP="0038329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Empty submission </w:t>
      </w:r>
    </w:p>
    <w:p w14:paraId="75D61BCC" w14:textId="77777777" w:rsidR="00383299" w:rsidRPr="00383299" w:rsidRDefault="00383299" w:rsidP="0038329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Special characters </w:t>
      </w:r>
    </w:p>
    <w:p w14:paraId="31F56283" w14:textId="77777777" w:rsidR="00383299" w:rsidRPr="00383299" w:rsidRDefault="00383299" w:rsidP="0038329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Boundary values </w:t>
      </w:r>
    </w:p>
    <w:p w14:paraId="2DD109BE" w14:textId="55F36B04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 Example:</w:t>
      </w:r>
    </w:p>
    <w:p w14:paraId="476F82CF" w14:textId="77777777" w:rsidR="00383299" w:rsidRPr="00383299" w:rsidRDefault="00383299" w:rsidP="0038329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Date fields </w:t>
      </w:r>
    </w:p>
    <w:p w14:paraId="1BFA0F4D" w14:textId="77777777" w:rsidR="00383299" w:rsidRPr="00383299" w:rsidRDefault="00383299" w:rsidP="0038329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Location fields </w:t>
      </w:r>
    </w:p>
    <w:p w14:paraId="6329B71D" w14:textId="77777777" w:rsidR="00383299" w:rsidRPr="00383299" w:rsidRDefault="00383299" w:rsidP="0038329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IDs / request inputs </w:t>
      </w:r>
    </w:p>
    <w:p w14:paraId="5262D1F0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7AB9A331">
          <v:rect id="_x0000_i1172" style="width:0;height:1.5pt" o:hralign="center" o:hrstd="t" o:hr="t" fillcolor="#a0a0a0" stroked="f"/>
        </w:pict>
      </w:r>
    </w:p>
    <w:p w14:paraId="341CCE70" w14:textId="448944D5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4. Activity / Logs Display (Core Module)</w:t>
      </w:r>
    </w:p>
    <w:p w14:paraId="502867E4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>This is likely the main part of your app.</w:t>
      </w:r>
    </w:p>
    <w:p w14:paraId="3926816D" w14:textId="77777777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Validate:</w:t>
      </w:r>
    </w:p>
    <w:p w14:paraId="15400625" w14:textId="77777777" w:rsidR="00383299" w:rsidRPr="00383299" w:rsidRDefault="00383299" w:rsidP="0038329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Data loads properly </w:t>
      </w:r>
    </w:p>
    <w:p w14:paraId="54388139" w14:textId="77777777" w:rsidR="00383299" w:rsidRPr="00383299" w:rsidRDefault="00383299" w:rsidP="0038329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Table structure </w:t>
      </w:r>
      <w:proofErr w:type="gramStart"/>
      <w:r w:rsidRPr="00383299">
        <w:rPr>
          <w:rFonts w:ascii="Calibri" w:hAnsi="Calibri" w:cs="Calibri"/>
          <w:sz w:val="22"/>
          <w:szCs w:val="22"/>
        </w:rPr>
        <w:t>correct</w:t>
      </w:r>
      <w:proofErr w:type="gramEnd"/>
      <w:r w:rsidRPr="00383299">
        <w:rPr>
          <w:rFonts w:ascii="Calibri" w:hAnsi="Calibri" w:cs="Calibri"/>
          <w:sz w:val="22"/>
          <w:szCs w:val="22"/>
        </w:rPr>
        <w:t xml:space="preserve"> </w:t>
      </w:r>
    </w:p>
    <w:p w14:paraId="16C24200" w14:textId="77777777" w:rsidR="00383299" w:rsidRPr="00383299" w:rsidRDefault="00383299" w:rsidP="0038329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Pagination works </w:t>
      </w:r>
    </w:p>
    <w:p w14:paraId="356AA8C2" w14:textId="77777777" w:rsidR="00383299" w:rsidRPr="00383299" w:rsidRDefault="00383299" w:rsidP="0038329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Sorting works </w:t>
      </w:r>
    </w:p>
    <w:p w14:paraId="57D8DB23" w14:textId="77777777" w:rsidR="00383299" w:rsidRPr="00383299" w:rsidRDefault="00383299" w:rsidP="0038329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Filtering works </w:t>
      </w:r>
    </w:p>
    <w:p w14:paraId="355BC48D" w14:textId="77777777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Edge Cases:</w:t>
      </w:r>
    </w:p>
    <w:p w14:paraId="1C903236" w14:textId="77777777" w:rsidR="00383299" w:rsidRPr="00383299" w:rsidRDefault="00383299" w:rsidP="0038329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No data scenario </w:t>
      </w:r>
    </w:p>
    <w:p w14:paraId="62E3050D" w14:textId="77777777" w:rsidR="00383299" w:rsidRPr="00383299" w:rsidRDefault="00383299" w:rsidP="0038329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Large data load </w:t>
      </w:r>
    </w:p>
    <w:p w14:paraId="3A45AFD8" w14:textId="77777777" w:rsidR="00383299" w:rsidRPr="00383299" w:rsidRDefault="00383299" w:rsidP="0038329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API failure → error message </w:t>
      </w:r>
    </w:p>
    <w:p w14:paraId="1E77CF6E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3EB6918D">
          <v:rect id="_x0000_i1173" style="width:0;height:1.5pt" o:hralign="center" o:hrstd="t" o:hr="t" fillcolor="#a0a0a0" stroked="f"/>
        </w:pict>
      </w:r>
    </w:p>
    <w:p w14:paraId="755D8041" w14:textId="025A8D7A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5. Buttons &amp; Actions</w:t>
      </w:r>
    </w:p>
    <w:p w14:paraId="1F0E40E4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>Test every clickable element:</w:t>
      </w:r>
    </w:p>
    <w:p w14:paraId="00DC274D" w14:textId="77777777" w:rsidR="00383299" w:rsidRPr="00383299" w:rsidRDefault="00383299" w:rsidP="0038329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Submit </w:t>
      </w:r>
    </w:p>
    <w:p w14:paraId="18DC587E" w14:textId="77777777" w:rsidR="00383299" w:rsidRPr="00383299" w:rsidRDefault="00383299" w:rsidP="0038329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Reset </w:t>
      </w:r>
    </w:p>
    <w:p w14:paraId="583B90FF" w14:textId="77777777" w:rsidR="00383299" w:rsidRPr="00383299" w:rsidRDefault="00383299" w:rsidP="0038329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lastRenderedPageBreak/>
        <w:t xml:space="preserve">Refresh </w:t>
      </w:r>
    </w:p>
    <w:p w14:paraId="003666F6" w14:textId="77777777" w:rsidR="00383299" w:rsidRPr="00383299" w:rsidRDefault="00383299" w:rsidP="0038329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Download (if any) </w:t>
      </w:r>
    </w:p>
    <w:p w14:paraId="42189EC5" w14:textId="77777777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Check:</w:t>
      </w:r>
    </w:p>
    <w:p w14:paraId="458FB645" w14:textId="77777777" w:rsidR="00383299" w:rsidRPr="00383299" w:rsidRDefault="00383299" w:rsidP="00383299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Correct action triggered </w:t>
      </w:r>
    </w:p>
    <w:p w14:paraId="355060F7" w14:textId="77777777" w:rsidR="00383299" w:rsidRPr="00383299" w:rsidRDefault="00383299" w:rsidP="00383299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No duplicate requests </w:t>
      </w:r>
    </w:p>
    <w:p w14:paraId="67A4ACC9" w14:textId="77777777" w:rsidR="00383299" w:rsidRPr="00383299" w:rsidRDefault="00383299" w:rsidP="00383299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Loading indicators shown </w:t>
      </w:r>
    </w:p>
    <w:p w14:paraId="338578AE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7CFAA6B6">
          <v:rect id="_x0000_i1174" style="width:0;height:1.5pt" o:hralign="center" o:hrstd="t" o:hr="t" fillcolor="#a0a0a0" stroked="f"/>
        </w:pict>
      </w:r>
    </w:p>
    <w:p w14:paraId="22738700" w14:textId="750B65D7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6. Error Handling</w:t>
      </w:r>
    </w:p>
    <w:p w14:paraId="450ED208" w14:textId="77777777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Validate:</w:t>
      </w:r>
    </w:p>
    <w:p w14:paraId="649C5E3C" w14:textId="77777777" w:rsidR="00383299" w:rsidRPr="00383299" w:rsidRDefault="00383299" w:rsidP="00383299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Proper error messages shown </w:t>
      </w:r>
    </w:p>
    <w:p w14:paraId="5DD82220" w14:textId="77777777" w:rsidR="00383299" w:rsidRPr="00383299" w:rsidRDefault="00383299" w:rsidP="00383299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No technical stack traces </w:t>
      </w:r>
    </w:p>
    <w:p w14:paraId="47A208E8" w14:textId="77777777" w:rsidR="00383299" w:rsidRPr="00383299" w:rsidRDefault="00383299" w:rsidP="00383299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User-friendly messages </w:t>
      </w:r>
    </w:p>
    <w:p w14:paraId="2E3C799C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36DA81D0">
          <v:rect id="_x0000_i1175" style="width:0;height:1.5pt" o:hralign="center" o:hrstd="t" o:hr="t" fillcolor="#a0a0a0" stroked="f"/>
        </w:pict>
      </w:r>
    </w:p>
    <w:p w14:paraId="61121A87" w14:textId="5B36CEFF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7. UI/UX Testing</w:t>
      </w:r>
    </w:p>
    <w:p w14:paraId="0E90AA7A" w14:textId="77777777" w:rsidR="00383299" w:rsidRPr="00383299" w:rsidRDefault="00383299" w:rsidP="0038329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Alignment issues </w:t>
      </w:r>
    </w:p>
    <w:p w14:paraId="5EE8C058" w14:textId="77777777" w:rsidR="00383299" w:rsidRPr="00383299" w:rsidRDefault="00383299" w:rsidP="0038329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Font consistency </w:t>
      </w:r>
    </w:p>
    <w:p w14:paraId="2227C863" w14:textId="77777777" w:rsidR="00383299" w:rsidRPr="00383299" w:rsidRDefault="00383299" w:rsidP="0038329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Button placement </w:t>
      </w:r>
    </w:p>
    <w:p w14:paraId="6B3F3E53" w14:textId="77777777" w:rsidR="00383299" w:rsidRPr="00383299" w:rsidRDefault="00383299" w:rsidP="0038329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Responsive </w:t>
      </w:r>
      <w:proofErr w:type="spellStart"/>
      <w:r w:rsidRPr="00383299">
        <w:rPr>
          <w:rFonts w:ascii="Calibri" w:hAnsi="Calibri" w:cs="Calibri"/>
          <w:sz w:val="22"/>
          <w:szCs w:val="22"/>
        </w:rPr>
        <w:t>behavior</w:t>
      </w:r>
      <w:proofErr w:type="spellEnd"/>
      <w:r w:rsidRPr="00383299">
        <w:rPr>
          <w:rFonts w:ascii="Calibri" w:hAnsi="Calibri" w:cs="Calibri"/>
          <w:sz w:val="22"/>
          <w:szCs w:val="22"/>
        </w:rPr>
        <w:t xml:space="preserve"> (resize browser) </w:t>
      </w:r>
    </w:p>
    <w:p w14:paraId="7446F77A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77B2DF67">
          <v:rect id="_x0000_i1176" style="width:0;height:1.5pt" o:hralign="center" o:hrstd="t" o:hr="t" fillcolor="#a0a0a0" stroked="f"/>
        </w:pict>
      </w:r>
    </w:p>
    <w:p w14:paraId="6190F0F0" w14:textId="59CD2999" w:rsidR="00383299" w:rsidRPr="00383299" w:rsidRDefault="00383299" w:rsidP="00383299">
      <w:pPr>
        <w:rPr>
          <w:rFonts w:ascii="Calibri" w:hAnsi="Calibri" w:cs="Calibri"/>
          <w:b/>
          <w:bCs/>
          <w:sz w:val="22"/>
          <w:szCs w:val="22"/>
        </w:rPr>
      </w:pPr>
      <w:r w:rsidRPr="00383299">
        <w:rPr>
          <w:rFonts w:ascii="Calibri" w:hAnsi="Calibri" w:cs="Calibri"/>
          <w:b/>
          <w:bCs/>
          <w:sz w:val="22"/>
          <w:szCs w:val="22"/>
        </w:rPr>
        <w:t>8. Browser Compatibility</w:t>
      </w:r>
    </w:p>
    <w:p w14:paraId="10781D81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>Test on:</w:t>
      </w:r>
    </w:p>
    <w:p w14:paraId="6B108A12" w14:textId="79B20E74" w:rsidR="00383299" w:rsidRPr="00383299" w:rsidRDefault="00383299" w:rsidP="00383299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Chrome (primary) </w:t>
      </w:r>
    </w:p>
    <w:p w14:paraId="7B5EC5DC" w14:textId="67904203" w:rsidR="00383299" w:rsidRPr="00383299" w:rsidRDefault="00383299" w:rsidP="009C49F3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t xml:space="preserve">Edge </w:t>
      </w:r>
    </w:p>
    <w:p w14:paraId="7DD98693" w14:textId="77777777" w:rsidR="00383299" w:rsidRPr="00383299" w:rsidRDefault="00383299" w:rsidP="00383299">
      <w:pPr>
        <w:rPr>
          <w:rFonts w:ascii="Calibri" w:hAnsi="Calibri" w:cs="Calibri"/>
          <w:sz w:val="22"/>
          <w:szCs w:val="22"/>
        </w:rPr>
      </w:pPr>
      <w:r w:rsidRPr="00383299">
        <w:rPr>
          <w:rFonts w:ascii="Calibri" w:hAnsi="Calibri" w:cs="Calibri"/>
          <w:sz w:val="22"/>
          <w:szCs w:val="22"/>
        </w:rPr>
        <w:pict w14:anchorId="24316044">
          <v:rect id="_x0000_i1177" style="width:0;height:1.5pt" o:hralign="center" o:hrstd="t" o:hr="t" fillcolor="#a0a0a0" stroked="f"/>
        </w:pict>
      </w:r>
    </w:p>
    <w:p w14:paraId="1A36BD1C" w14:textId="77777777" w:rsidR="00F736DB" w:rsidRPr="006E410A" w:rsidRDefault="00F736DB">
      <w:pPr>
        <w:rPr>
          <w:rFonts w:ascii="Calibri" w:hAnsi="Calibri" w:cs="Calibri"/>
          <w:sz w:val="22"/>
          <w:szCs w:val="22"/>
        </w:rPr>
      </w:pPr>
    </w:p>
    <w:sectPr w:rsidR="00F736DB" w:rsidRPr="006E4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2FC"/>
    <w:multiLevelType w:val="multilevel"/>
    <w:tmpl w:val="26A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B4AEE"/>
    <w:multiLevelType w:val="multilevel"/>
    <w:tmpl w:val="A9E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866BE"/>
    <w:multiLevelType w:val="multilevel"/>
    <w:tmpl w:val="923C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73A2"/>
    <w:multiLevelType w:val="multilevel"/>
    <w:tmpl w:val="E17E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57FC3"/>
    <w:multiLevelType w:val="multilevel"/>
    <w:tmpl w:val="480C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D1F1F"/>
    <w:multiLevelType w:val="multilevel"/>
    <w:tmpl w:val="292A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31724"/>
    <w:multiLevelType w:val="multilevel"/>
    <w:tmpl w:val="0F3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D533C"/>
    <w:multiLevelType w:val="multilevel"/>
    <w:tmpl w:val="B1C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85E68"/>
    <w:multiLevelType w:val="multilevel"/>
    <w:tmpl w:val="0D2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67442"/>
    <w:multiLevelType w:val="multilevel"/>
    <w:tmpl w:val="B740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526E5"/>
    <w:multiLevelType w:val="multilevel"/>
    <w:tmpl w:val="B62A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75D29"/>
    <w:multiLevelType w:val="multilevel"/>
    <w:tmpl w:val="4B0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B0A4F"/>
    <w:multiLevelType w:val="multilevel"/>
    <w:tmpl w:val="431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04374"/>
    <w:multiLevelType w:val="multilevel"/>
    <w:tmpl w:val="DA7A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B0C49"/>
    <w:multiLevelType w:val="multilevel"/>
    <w:tmpl w:val="15D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02688"/>
    <w:multiLevelType w:val="multilevel"/>
    <w:tmpl w:val="C70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074AF"/>
    <w:multiLevelType w:val="multilevel"/>
    <w:tmpl w:val="6D9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D72A9"/>
    <w:multiLevelType w:val="multilevel"/>
    <w:tmpl w:val="09F6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955F5"/>
    <w:multiLevelType w:val="multilevel"/>
    <w:tmpl w:val="B19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56EFA"/>
    <w:multiLevelType w:val="multilevel"/>
    <w:tmpl w:val="9CA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83774"/>
    <w:multiLevelType w:val="multilevel"/>
    <w:tmpl w:val="1E9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C4D4D"/>
    <w:multiLevelType w:val="multilevel"/>
    <w:tmpl w:val="6EA4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11624"/>
    <w:multiLevelType w:val="multilevel"/>
    <w:tmpl w:val="0B1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B0DFF"/>
    <w:multiLevelType w:val="multilevel"/>
    <w:tmpl w:val="213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B7FA4"/>
    <w:multiLevelType w:val="multilevel"/>
    <w:tmpl w:val="F20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35517"/>
    <w:multiLevelType w:val="multilevel"/>
    <w:tmpl w:val="3A1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C3E04"/>
    <w:multiLevelType w:val="multilevel"/>
    <w:tmpl w:val="BBE4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2F59EF"/>
    <w:multiLevelType w:val="multilevel"/>
    <w:tmpl w:val="FF8E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19943">
    <w:abstractNumId w:val="19"/>
  </w:num>
  <w:num w:numId="2" w16cid:durableId="225989835">
    <w:abstractNumId w:val="7"/>
  </w:num>
  <w:num w:numId="3" w16cid:durableId="1591936272">
    <w:abstractNumId w:val="10"/>
  </w:num>
  <w:num w:numId="4" w16cid:durableId="381639161">
    <w:abstractNumId w:val="23"/>
  </w:num>
  <w:num w:numId="5" w16cid:durableId="532424259">
    <w:abstractNumId w:val="22"/>
  </w:num>
  <w:num w:numId="6" w16cid:durableId="1261184950">
    <w:abstractNumId w:val="4"/>
  </w:num>
  <w:num w:numId="7" w16cid:durableId="292369585">
    <w:abstractNumId w:val="9"/>
  </w:num>
  <w:num w:numId="8" w16cid:durableId="1409112962">
    <w:abstractNumId w:val="2"/>
  </w:num>
  <w:num w:numId="9" w16cid:durableId="396394099">
    <w:abstractNumId w:val="13"/>
  </w:num>
  <w:num w:numId="10" w16cid:durableId="1926919674">
    <w:abstractNumId w:val="17"/>
  </w:num>
  <w:num w:numId="11" w16cid:durableId="400297923">
    <w:abstractNumId w:val="18"/>
  </w:num>
  <w:num w:numId="12" w16cid:durableId="217320846">
    <w:abstractNumId w:val="21"/>
  </w:num>
  <w:num w:numId="13" w16cid:durableId="1804536935">
    <w:abstractNumId w:val="8"/>
  </w:num>
  <w:num w:numId="14" w16cid:durableId="2038847377">
    <w:abstractNumId w:val="0"/>
  </w:num>
  <w:num w:numId="15" w16cid:durableId="59716987">
    <w:abstractNumId w:val="5"/>
  </w:num>
  <w:num w:numId="16" w16cid:durableId="1419137247">
    <w:abstractNumId w:val="26"/>
  </w:num>
  <w:num w:numId="17" w16cid:durableId="1259026134">
    <w:abstractNumId w:val="15"/>
  </w:num>
  <w:num w:numId="18" w16cid:durableId="633607907">
    <w:abstractNumId w:val="24"/>
  </w:num>
  <w:num w:numId="19" w16cid:durableId="1456874501">
    <w:abstractNumId w:val="12"/>
  </w:num>
  <w:num w:numId="20" w16cid:durableId="2084446708">
    <w:abstractNumId w:val="3"/>
  </w:num>
  <w:num w:numId="21" w16cid:durableId="292253779">
    <w:abstractNumId w:val="11"/>
  </w:num>
  <w:num w:numId="22" w16cid:durableId="410583737">
    <w:abstractNumId w:val="27"/>
  </w:num>
  <w:num w:numId="23" w16cid:durableId="1133595963">
    <w:abstractNumId w:val="6"/>
  </w:num>
  <w:num w:numId="24" w16cid:durableId="2037269810">
    <w:abstractNumId w:val="1"/>
  </w:num>
  <w:num w:numId="25" w16cid:durableId="1240603895">
    <w:abstractNumId w:val="16"/>
  </w:num>
  <w:num w:numId="26" w16cid:durableId="499396952">
    <w:abstractNumId w:val="20"/>
  </w:num>
  <w:num w:numId="27" w16cid:durableId="830372341">
    <w:abstractNumId w:val="14"/>
  </w:num>
  <w:num w:numId="28" w16cid:durableId="14277756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DB"/>
    <w:rsid w:val="002D1E21"/>
    <w:rsid w:val="00383299"/>
    <w:rsid w:val="00410561"/>
    <w:rsid w:val="006A193E"/>
    <w:rsid w:val="006E410A"/>
    <w:rsid w:val="009C49F3"/>
    <w:rsid w:val="00A602F7"/>
    <w:rsid w:val="00B62126"/>
    <w:rsid w:val="00F7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DC9B"/>
  <w15:chartTrackingRefBased/>
  <w15:docId w15:val="{DB6F0DE6-981D-414C-B6E6-9F8FDB9B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DB65357053A458FDFA4CBDAB8E3A7" ma:contentTypeVersion="4" ma:contentTypeDescription="Create a new document." ma:contentTypeScope="" ma:versionID="df7fb447ba1292a13e1849cf8bc5c7c0">
  <xsd:schema xmlns:xsd="http://www.w3.org/2001/XMLSchema" xmlns:xs="http://www.w3.org/2001/XMLSchema" xmlns:p="http://schemas.microsoft.com/office/2006/metadata/properties" xmlns:ns3="e64b7f7a-e7a0-46b1-8095-4b5005cb82a4" targetNamespace="http://schemas.microsoft.com/office/2006/metadata/properties" ma:root="true" ma:fieldsID="aa4bf46563fc184d09f6b31a5fde9a65" ns3:_="">
    <xsd:import namespace="e64b7f7a-e7a0-46b1-8095-4b5005cb82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b7f7a-e7a0-46b1-8095-4b5005cb82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99102E-A300-4FAF-965F-FD4D8B412B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4b7f7a-e7a0-46b1-8095-4b5005cb82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029A5C-1361-4964-87B1-B5CC61D91D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63F776-77D2-4CB0-9C61-29CBB601E4F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Rathore</dc:creator>
  <cp:keywords/>
  <dc:description/>
  <cp:lastModifiedBy>Rahul Rathore</cp:lastModifiedBy>
  <cp:revision>2</cp:revision>
  <dcterms:created xsi:type="dcterms:W3CDTF">2026-03-25T05:43:00Z</dcterms:created>
  <dcterms:modified xsi:type="dcterms:W3CDTF">2026-03-25T05:43:00Z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0x010100192DB65357053A458FDFA4CBDAB8E3A7</vt:lpwstr>
  </property>
</Properties>
</file>