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702B40" w14:textId="77777777" w:rsidR="00E044D8" w:rsidRPr="00E044D8" w:rsidRDefault="00E044D8" w:rsidP="00E044D8">
      <w:pPr>
        <w:spacing w:after="0" w:line="240" w:lineRule="auto"/>
        <w:rPr>
          <w:rFonts w:ascii="Roboto" w:eastAsia="Times New Roman" w:hAnsi="Roboto" w:cs="Times New Roman"/>
          <w:b/>
          <w:bCs/>
          <w:kern w:val="0"/>
          <w:sz w:val="30"/>
          <w:szCs w:val="30"/>
          <w14:ligatures w14:val="none"/>
        </w:rPr>
      </w:pPr>
      <w:r w:rsidRPr="00E044D8">
        <w:rPr>
          <w:rFonts w:ascii="Roboto" w:eastAsia="Times New Roman" w:hAnsi="Roboto" w:cs="Times New Roman"/>
          <w:b/>
          <w:bCs/>
          <w:kern w:val="0"/>
          <w:sz w:val="30"/>
          <w:szCs w:val="30"/>
          <w14:ligatures w14:val="none"/>
        </w:rPr>
        <w:t>English: Independence &amp; Custom Design Statement</w:t>
      </w:r>
    </w:p>
    <w:p w14:paraId="7E380452" w14:textId="264DED57" w:rsidR="00E044D8" w:rsidRPr="00E044D8" w:rsidRDefault="00E044D8" w:rsidP="00E044D8">
      <w:pPr>
        <w:spacing w:after="0" w:line="240" w:lineRule="auto"/>
        <w:rPr>
          <w:rFonts w:ascii="Roboto" w:eastAsia="Times New Roman" w:hAnsi="Roboto" w:cs="Times New Roman"/>
          <w:kern w:val="0"/>
          <w14:ligatures w14:val="none"/>
        </w:rPr>
      </w:pPr>
      <w:r w:rsidRPr="00E044D8">
        <w:rPr>
          <w:rFonts w:ascii="Roboto" w:eastAsia="Times New Roman" w:hAnsi="Roboto" w:cs="Times New Roman"/>
          <w:b/>
          <w:bCs/>
          <w:kern w:val="0"/>
          <w14:ligatures w14:val="none"/>
        </w:rPr>
        <w:t>Tailored Exclusively for You—100% Independent</w:t>
      </w:r>
      <w:r w:rsidRPr="00E044D8">
        <w:rPr>
          <w:rFonts w:ascii="Roboto" w:eastAsia="Times New Roman" w:hAnsi="Roboto" w:cs="Times New Roman"/>
          <w:kern w:val="0"/>
          <w14:ligatures w14:val="none"/>
        </w:rPr>
        <w:br/>
        <w:t>Every financial plan, tax strategy, and insurance portfolio we build is custom-designed around your unique goals. As an independent agency and brokerage, we do not work for the insurance companies—we work directly for you. We are completely unaffiliated with any single carrier, giving us the freedom to shop the entire market, compare rates, and select only the highest-performing products that serve your best tax and financial interests.</w:t>
      </w:r>
    </w:p>
    <w:p w14:paraId="460AC855" w14:textId="77777777" w:rsidR="00E044D8" w:rsidRPr="00E044D8" w:rsidRDefault="00B86B78" w:rsidP="00E044D8">
      <w:pPr>
        <w:spacing w:before="480" w:after="480" w:line="240" w:lineRule="auto"/>
        <w:rPr>
          <w:rFonts w:ascii="Roboto" w:eastAsia="Times New Roman" w:hAnsi="Roboto" w:cs="Times New Roman"/>
          <w:kern w:val="0"/>
          <w:sz w:val="21"/>
          <w:szCs w:val="21"/>
          <w14:ligatures w14:val="none"/>
        </w:rPr>
      </w:pPr>
      <w:r w:rsidRPr="00B86B78">
        <w:rPr>
          <w:rFonts w:ascii="Times New Roman" w:eastAsia="Times New Roman" w:hAnsi="Times New Roman" w:cs="Times New Roman"/>
          <w:noProof/>
          <w:kern w:val="0"/>
        </w:rPr>
        <w:pict w14:anchorId="5B55E662">
          <v:rect id="_x0000_i1034" alt="" style="width:468pt;height:.05pt;mso-width-percent:0;mso-height-percent:0;mso-width-percent:0;mso-height-percent:0" o:hralign="center" o:hrstd="t" o:hr="t" fillcolor="#a0a0a0" stroked="f"/>
        </w:pict>
      </w:r>
    </w:p>
    <w:p w14:paraId="26B4392D" w14:textId="357B68E6" w:rsidR="00E044D8" w:rsidRPr="00E044D8" w:rsidRDefault="00E044D8" w:rsidP="00E044D8">
      <w:pPr>
        <w:spacing w:after="0" w:line="240" w:lineRule="auto"/>
        <w:rPr>
          <w:rFonts w:ascii="Roboto" w:eastAsia="Times New Roman" w:hAnsi="Roboto" w:cs="Times New Roman"/>
          <w:b/>
          <w:bCs/>
          <w:kern w:val="0"/>
          <w:sz w:val="30"/>
          <w:szCs w:val="30"/>
          <w14:ligatures w14:val="none"/>
        </w:rPr>
      </w:pPr>
      <w:r w:rsidRPr="00E044D8">
        <w:rPr>
          <w:rFonts w:ascii="Roboto" w:eastAsia="Times New Roman" w:hAnsi="Roboto" w:cs="Times New Roman"/>
          <w:b/>
          <w:bCs/>
          <w:kern w:val="0"/>
          <w:sz w:val="30"/>
          <w:szCs w:val="30"/>
          <w14:ligatures w14:val="none"/>
        </w:rPr>
        <w:t>Español: Declaración de Independencia y Diseño Personalizado</w:t>
      </w:r>
    </w:p>
    <w:p w14:paraId="6B023415" w14:textId="6CBDA046" w:rsidR="00E044D8" w:rsidRPr="00E044D8" w:rsidRDefault="00E044D8" w:rsidP="00E044D8">
      <w:pPr>
        <w:spacing w:after="0" w:line="240" w:lineRule="auto"/>
        <w:rPr>
          <w:rFonts w:ascii="Roboto" w:eastAsia="Times New Roman" w:hAnsi="Roboto" w:cs="Times New Roman"/>
          <w:kern w:val="0"/>
          <w14:ligatures w14:val="none"/>
        </w:rPr>
      </w:pPr>
      <w:r w:rsidRPr="00E044D8">
        <w:rPr>
          <w:rFonts w:ascii="Roboto" w:eastAsia="Times New Roman" w:hAnsi="Roboto" w:cs="Times New Roman"/>
          <w:b/>
          <w:bCs/>
          <w:kern w:val="0"/>
          <w14:ligatures w14:val="none"/>
        </w:rPr>
        <w:t>Diseñado Exclusivamente para Usted—100% Independiente</w:t>
      </w:r>
      <w:r w:rsidRPr="00E044D8">
        <w:rPr>
          <w:rFonts w:ascii="Roboto" w:eastAsia="Times New Roman" w:hAnsi="Roboto" w:cs="Times New Roman"/>
          <w:kern w:val="0"/>
          <w14:ligatures w14:val="none"/>
        </w:rPr>
        <w:br/>
        <w:t xml:space="preserve">Cada plan financiero, estrategia fiscal y cartera de seguros que creamos está diseñado a la medida de sus objetivos únicos. Como agencia y correduría independiente, no trabajamos для las compañías de seguros—trabajamos directamente para usted. No estamos afiliados a ninguna aseguradora en particular, lo que nos da la libertad de evaluar todo el mercado, comparar tarifas y seleccionar únicamente los productos de mejor rendimiento que beneficien sus intereses fiscales y financieros. </w:t>
      </w:r>
    </w:p>
    <w:p w14:paraId="4E95076F" w14:textId="77777777" w:rsidR="00E044D8" w:rsidRPr="00E044D8" w:rsidRDefault="00B86B78" w:rsidP="00E044D8">
      <w:pPr>
        <w:spacing w:before="480" w:after="480" w:line="240" w:lineRule="auto"/>
        <w:rPr>
          <w:rFonts w:ascii="Roboto" w:eastAsia="Times New Roman" w:hAnsi="Roboto" w:cs="Times New Roman"/>
          <w:kern w:val="0"/>
          <w:sz w:val="21"/>
          <w:szCs w:val="21"/>
          <w14:ligatures w14:val="none"/>
        </w:rPr>
      </w:pPr>
      <w:r w:rsidRPr="00B86B78">
        <w:rPr>
          <w:rFonts w:ascii="Times New Roman" w:eastAsia="Times New Roman" w:hAnsi="Times New Roman" w:cs="Times New Roman"/>
          <w:noProof/>
          <w:kern w:val="0"/>
        </w:rPr>
        <w:pict w14:anchorId="3CE2D458">
          <v:rect id="_x0000_i1033" alt="" style="width:468pt;height:.05pt;mso-width-percent:0;mso-height-percent:0;mso-width-percent:0;mso-height-percent:0" o:hralign="center" o:hrstd="t" o:hr="t" fillcolor="#a0a0a0" stroked="f"/>
        </w:pict>
      </w:r>
    </w:p>
    <w:p w14:paraId="464B0644" w14:textId="2ED35FB2" w:rsidR="00E044D8" w:rsidRPr="00E044D8" w:rsidRDefault="00E044D8" w:rsidP="00E044D8">
      <w:pPr>
        <w:spacing w:after="0" w:line="240" w:lineRule="auto"/>
        <w:rPr>
          <w:rFonts w:ascii="Roboto" w:eastAsia="Times New Roman" w:hAnsi="Roboto" w:cs="Times New Roman"/>
          <w:b/>
          <w:bCs/>
          <w:kern w:val="0"/>
          <w:sz w:val="30"/>
          <w:szCs w:val="30"/>
          <w14:ligatures w14:val="none"/>
        </w:rPr>
      </w:pPr>
      <w:r w:rsidRPr="00E044D8">
        <w:rPr>
          <w:rFonts w:ascii="Roboto" w:eastAsia="Times New Roman" w:hAnsi="Roboto" w:cs="Times New Roman"/>
          <w:b/>
          <w:bCs/>
          <w:kern w:val="0"/>
          <w:sz w:val="30"/>
          <w:szCs w:val="30"/>
          <w14:ligatures w14:val="none"/>
        </w:rPr>
        <w:t>Русский: Заявление о независимости и индивидуальном дизайне</w:t>
      </w:r>
    </w:p>
    <w:p w14:paraId="473C297B" w14:textId="77777777" w:rsidR="00E044D8" w:rsidRPr="00E044D8" w:rsidRDefault="00E044D8" w:rsidP="00E044D8">
      <w:pPr>
        <w:spacing w:after="0" w:line="240" w:lineRule="auto"/>
        <w:rPr>
          <w:rFonts w:ascii="Roboto" w:eastAsia="Times New Roman" w:hAnsi="Roboto" w:cs="Times New Roman"/>
          <w:kern w:val="0"/>
          <w14:ligatures w14:val="none"/>
        </w:rPr>
      </w:pPr>
      <w:r w:rsidRPr="00E044D8">
        <w:rPr>
          <w:rFonts w:ascii="Roboto" w:eastAsia="Times New Roman" w:hAnsi="Roboto" w:cs="Times New Roman"/>
          <w:b/>
          <w:bCs/>
          <w:kern w:val="0"/>
          <w14:ligatures w14:val="none"/>
        </w:rPr>
        <w:t>Разработано исключительно для вас — 100% независимость</w:t>
      </w:r>
      <w:r w:rsidRPr="00E044D8">
        <w:rPr>
          <w:rFonts w:ascii="Roboto" w:eastAsia="Times New Roman" w:hAnsi="Roboto" w:cs="Times New Roman"/>
          <w:kern w:val="0"/>
          <w14:ligatures w14:val="none"/>
        </w:rPr>
        <w:br/>
        <w:t>Каждый финансовый план, налоговая стратегия и страховой портфель, которые мы создаем, разрабатываются строго индивидуально под ваши уникальные цели. Как независимое агентство и брокер, мы не работаем на страховые компании — мы работаем напрямую на вас. Мы не привязаны ни к одному конкретному страховщику, что дает нам полную свободу изучать весь рынок, сравнивать тарифы и выбирать только самые эффективные продукты, отвечающие вашим максимальным налоговым и финансовым интересам.</w:t>
      </w:r>
    </w:p>
    <w:p w14:paraId="5FE3421D" w14:textId="77777777" w:rsidR="008A1D8A" w:rsidRDefault="008A1D8A"/>
    <w:p w14:paraId="08B6B796" w14:textId="77777777" w:rsidR="00C241DE" w:rsidRDefault="00C241DE"/>
    <w:p w14:paraId="4D81F2A1" w14:textId="77777777" w:rsidR="00C241DE" w:rsidRPr="00C241DE" w:rsidRDefault="00C241DE" w:rsidP="00C241DE">
      <w:pPr>
        <w:spacing w:after="0" w:line="240" w:lineRule="auto"/>
        <w:rPr>
          <w:rFonts w:ascii="Roboto" w:eastAsia="Times New Roman" w:hAnsi="Roboto" w:cs="Times New Roman"/>
          <w:b/>
          <w:bCs/>
          <w:kern w:val="0"/>
          <w:sz w:val="30"/>
          <w:szCs w:val="30"/>
          <w14:ligatures w14:val="none"/>
        </w:rPr>
      </w:pPr>
      <w:r w:rsidRPr="00C241DE">
        <w:rPr>
          <w:rFonts w:ascii="Roboto" w:eastAsia="Times New Roman" w:hAnsi="Roboto" w:cs="Times New Roman"/>
          <w:b/>
          <w:bCs/>
          <w:kern w:val="0"/>
          <w:sz w:val="30"/>
          <w:szCs w:val="30"/>
          <w14:ligatures w14:val="none"/>
        </w:rPr>
        <w:t>English: Free Consultation &amp; Advice Statement</w:t>
      </w:r>
    </w:p>
    <w:p w14:paraId="0D45EBAC" w14:textId="77777777" w:rsidR="00C241DE" w:rsidRPr="00C241DE" w:rsidRDefault="00C241DE" w:rsidP="00C241DE">
      <w:pPr>
        <w:spacing w:after="0" w:line="240" w:lineRule="auto"/>
        <w:rPr>
          <w:rFonts w:ascii="Roboto" w:eastAsia="Times New Roman" w:hAnsi="Roboto" w:cs="Times New Roman"/>
          <w:kern w:val="0"/>
          <w14:ligatures w14:val="none"/>
        </w:rPr>
      </w:pPr>
      <w:r w:rsidRPr="00C241DE">
        <w:rPr>
          <w:rFonts w:ascii="Roboto" w:eastAsia="Times New Roman" w:hAnsi="Roboto" w:cs="Times New Roman"/>
          <w:b/>
          <w:bCs/>
          <w:kern w:val="0"/>
          <w14:ligatures w14:val="none"/>
        </w:rPr>
        <w:t>Your First Consultation &amp; Insurance Advice: Always 100% Free</w:t>
      </w:r>
      <w:r w:rsidRPr="00C241DE">
        <w:rPr>
          <w:rFonts w:ascii="Roboto" w:eastAsia="Times New Roman" w:hAnsi="Roboto" w:cs="Times New Roman"/>
          <w:kern w:val="0"/>
          <w14:ligatures w14:val="none"/>
        </w:rPr>
        <w:br/>
        <w:t xml:space="preserve">We believe that protecting your assets and optimizing your taxes should start with clear, risk-free guidance. Your initial strategy consultation and all professional insurance advice from our independent brokerage are always completely free of charge. We sit </w:t>
      </w:r>
      <w:r w:rsidRPr="00C241DE">
        <w:rPr>
          <w:rFonts w:ascii="Roboto" w:eastAsia="Times New Roman" w:hAnsi="Roboto" w:cs="Times New Roman"/>
          <w:kern w:val="0"/>
          <w14:ligatures w14:val="none"/>
        </w:rPr>
        <w:lastRenderedPageBreak/>
        <w:t>down with you to analyze your financial health, review your options, and offer expert recommendations with zero obligation.</w:t>
      </w:r>
    </w:p>
    <w:p w14:paraId="4E6EEF83" w14:textId="77777777" w:rsidR="00C241DE" w:rsidRPr="00C241DE" w:rsidRDefault="00B86B78" w:rsidP="00C241DE">
      <w:pPr>
        <w:spacing w:before="480" w:after="480" w:line="240" w:lineRule="auto"/>
        <w:rPr>
          <w:rFonts w:ascii="Roboto" w:eastAsia="Times New Roman" w:hAnsi="Roboto" w:cs="Times New Roman"/>
          <w:kern w:val="0"/>
          <w:sz w:val="21"/>
          <w:szCs w:val="21"/>
          <w14:ligatures w14:val="none"/>
        </w:rPr>
      </w:pPr>
      <w:r w:rsidRPr="00B86B78">
        <w:rPr>
          <w:rFonts w:ascii="Times New Roman" w:eastAsia="Times New Roman" w:hAnsi="Times New Roman" w:cs="Times New Roman"/>
          <w:noProof/>
          <w:kern w:val="0"/>
        </w:rPr>
        <w:pict w14:anchorId="0C84434E">
          <v:rect id="_x0000_i1032" alt="" style="width:468pt;height:.05pt;mso-width-percent:0;mso-height-percent:0;mso-width-percent:0;mso-height-percent:0" o:hralign="center" o:hrstd="t" o:hr="t" fillcolor="#a0a0a0" stroked="f"/>
        </w:pict>
      </w:r>
    </w:p>
    <w:p w14:paraId="10E7601D" w14:textId="68544258" w:rsidR="00C241DE" w:rsidRPr="00C241DE" w:rsidRDefault="00C241DE" w:rsidP="00C241DE">
      <w:pPr>
        <w:spacing w:after="0" w:line="240" w:lineRule="auto"/>
        <w:rPr>
          <w:rFonts w:ascii="Roboto" w:eastAsia="Times New Roman" w:hAnsi="Roboto" w:cs="Times New Roman"/>
          <w:b/>
          <w:bCs/>
          <w:kern w:val="0"/>
          <w:sz w:val="30"/>
          <w:szCs w:val="30"/>
          <w14:ligatures w14:val="none"/>
        </w:rPr>
      </w:pPr>
      <w:r w:rsidRPr="00C241DE">
        <w:rPr>
          <w:rFonts w:ascii="Roboto" w:eastAsia="Times New Roman" w:hAnsi="Roboto" w:cs="Times New Roman"/>
          <w:b/>
          <w:bCs/>
          <w:kern w:val="0"/>
          <w:sz w:val="30"/>
          <w:szCs w:val="30"/>
          <w14:ligatures w14:val="none"/>
        </w:rPr>
        <w:t>Español: Declaración de Consulta y Asesoría Gratis</w:t>
      </w:r>
    </w:p>
    <w:p w14:paraId="175F051D" w14:textId="77777777" w:rsidR="00C241DE" w:rsidRPr="00C241DE" w:rsidRDefault="00C241DE" w:rsidP="00C241DE">
      <w:pPr>
        <w:spacing w:after="0" w:line="240" w:lineRule="auto"/>
        <w:rPr>
          <w:rFonts w:ascii="Roboto" w:eastAsia="Times New Roman" w:hAnsi="Roboto" w:cs="Times New Roman"/>
          <w:kern w:val="0"/>
          <w14:ligatures w14:val="none"/>
        </w:rPr>
      </w:pPr>
      <w:r w:rsidRPr="00C241DE">
        <w:rPr>
          <w:rFonts w:ascii="Roboto" w:eastAsia="Times New Roman" w:hAnsi="Roboto" w:cs="Times New Roman"/>
          <w:b/>
          <w:bCs/>
          <w:kern w:val="0"/>
          <w14:ligatures w14:val="none"/>
        </w:rPr>
        <w:t>Su Primera Consulta y Asesoría de Seguros: Siempre 100% Gratis</w:t>
      </w:r>
      <w:r w:rsidRPr="00C241DE">
        <w:rPr>
          <w:rFonts w:ascii="Roboto" w:eastAsia="Times New Roman" w:hAnsi="Roboto" w:cs="Times New Roman"/>
          <w:kern w:val="0"/>
          <w14:ligatures w14:val="none"/>
        </w:rPr>
        <w:br/>
        <w:t>Creemos que proteger sus activos y optimizar sus impuestos debe comenzar con una guía clara y sin riesgos. Su consulta inicial de estrategia y toda la asesoría profesional de seguros de nuestra correduría independiente son siempre completamente gratuitas. Nos sentamos con usted para analizar su situación financiera, revisar sus opciones y ofrecerle recomendaciones expertas sin ningún tipo de obligación. [</w:t>
      </w:r>
      <w:hyperlink r:id="rId5" w:history="1">
        <w:r w:rsidRPr="00C241DE">
          <w:rPr>
            <w:rFonts w:ascii="Roboto" w:eastAsia="Times New Roman" w:hAnsi="Roboto" w:cs="Times New Roman"/>
            <w:color w:val="0000FF"/>
            <w:kern w:val="0"/>
            <w:u w:val="single"/>
            <w14:ligatures w14:val="none"/>
          </w:rPr>
          <w:t>1</w:t>
        </w:r>
      </w:hyperlink>
      <w:r w:rsidRPr="00C241DE">
        <w:rPr>
          <w:rFonts w:ascii="Roboto" w:eastAsia="Times New Roman" w:hAnsi="Roboto" w:cs="Times New Roman"/>
          <w:kern w:val="0"/>
          <w14:ligatures w14:val="none"/>
        </w:rPr>
        <w:t>]</w:t>
      </w:r>
    </w:p>
    <w:p w14:paraId="3353F570" w14:textId="77777777" w:rsidR="00C241DE" w:rsidRPr="00C241DE" w:rsidRDefault="00B86B78" w:rsidP="00C241DE">
      <w:pPr>
        <w:spacing w:before="480" w:after="480" w:line="240" w:lineRule="auto"/>
        <w:rPr>
          <w:rFonts w:ascii="Roboto" w:eastAsia="Times New Roman" w:hAnsi="Roboto" w:cs="Times New Roman"/>
          <w:kern w:val="0"/>
          <w:sz w:val="21"/>
          <w:szCs w:val="21"/>
          <w14:ligatures w14:val="none"/>
        </w:rPr>
      </w:pPr>
      <w:r w:rsidRPr="00B86B78">
        <w:rPr>
          <w:rFonts w:ascii="Times New Roman" w:eastAsia="Times New Roman" w:hAnsi="Times New Roman" w:cs="Times New Roman"/>
          <w:noProof/>
          <w:kern w:val="0"/>
        </w:rPr>
        <w:pict w14:anchorId="657BA79F">
          <v:rect id="_x0000_i1031" alt="" style="width:468pt;height:.05pt;mso-width-percent:0;mso-height-percent:0;mso-width-percent:0;mso-height-percent:0" o:hralign="center" o:hrstd="t" o:hr="t" fillcolor="#a0a0a0" stroked="f"/>
        </w:pict>
      </w:r>
    </w:p>
    <w:p w14:paraId="36FBA39A" w14:textId="73C704E8" w:rsidR="00C241DE" w:rsidRPr="00C241DE" w:rsidRDefault="00C241DE" w:rsidP="00C241DE">
      <w:pPr>
        <w:spacing w:after="0" w:line="240" w:lineRule="auto"/>
        <w:rPr>
          <w:rFonts w:ascii="Roboto" w:eastAsia="Times New Roman" w:hAnsi="Roboto" w:cs="Times New Roman"/>
          <w:b/>
          <w:bCs/>
          <w:kern w:val="0"/>
          <w:sz w:val="30"/>
          <w:szCs w:val="30"/>
          <w14:ligatures w14:val="none"/>
        </w:rPr>
      </w:pPr>
      <w:r w:rsidRPr="00C241DE">
        <w:rPr>
          <w:rFonts w:ascii="Roboto" w:eastAsia="Times New Roman" w:hAnsi="Roboto" w:cs="Times New Roman"/>
          <w:b/>
          <w:bCs/>
          <w:kern w:val="0"/>
          <w:sz w:val="30"/>
          <w:szCs w:val="30"/>
          <w14:ligatures w14:val="none"/>
        </w:rPr>
        <w:t>Русский: Заявление о бесплатной консультации и помощи</w:t>
      </w:r>
    </w:p>
    <w:p w14:paraId="6EC02395" w14:textId="77777777" w:rsidR="00C241DE" w:rsidRPr="00C241DE" w:rsidRDefault="00C241DE" w:rsidP="00C241DE">
      <w:pPr>
        <w:spacing w:after="0" w:line="240" w:lineRule="auto"/>
        <w:rPr>
          <w:rFonts w:ascii="Roboto" w:eastAsia="Times New Roman" w:hAnsi="Roboto" w:cs="Times New Roman"/>
          <w:kern w:val="0"/>
          <w14:ligatures w14:val="none"/>
        </w:rPr>
      </w:pPr>
      <w:r w:rsidRPr="00C241DE">
        <w:rPr>
          <w:rFonts w:ascii="Roboto" w:eastAsia="Times New Roman" w:hAnsi="Roboto" w:cs="Times New Roman"/>
          <w:b/>
          <w:bCs/>
          <w:kern w:val="0"/>
          <w14:ligatures w14:val="none"/>
        </w:rPr>
        <w:t>Первая консультация и советы по страхованию: Всегда 100% бесплатно</w:t>
      </w:r>
      <w:r w:rsidRPr="00C241DE">
        <w:rPr>
          <w:rFonts w:ascii="Roboto" w:eastAsia="Times New Roman" w:hAnsi="Roboto" w:cs="Times New Roman"/>
          <w:kern w:val="0"/>
          <w14:ligatures w14:val="none"/>
        </w:rPr>
        <w:br/>
        <w:t>Мы убеждены, что защита ваших активов и оптимизация налогов должны начинаться с понятных рекомендаций без каких-либо финансовых рисков. Ваша первая стратегическая консультация и любые профессиональные советы по страхованию от нашего независимого брокера всегда предоставляются абсолютно бесплатно. Мы детально разберем ваше финансовое положение, изучим доступные варианты и предложим экспертные решения без каких-либо обязательств с вашей стороны.</w:t>
      </w:r>
    </w:p>
    <w:p w14:paraId="75ADDE76" w14:textId="77777777" w:rsidR="00C241DE" w:rsidRDefault="00C241DE"/>
    <w:p w14:paraId="6C44206D" w14:textId="77777777" w:rsidR="00C241DE" w:rsidRPr="00C241DE" w:rsidRDefault="00C241DE" w:rsidP="00C241DE">
      <w:pPr>
        <w:spacing w:after="0" w:line="240" w:lineRule="auto"/>
        <w:rPr>
          <w:rFonts w:ascii="Roboto" w:eastAsia="Times New Roman" w:hAnsi="Roboto" w:cs="Times New Roman"/>
          <w:b/>
          <w:bCs/>
          <w:kern w:val="0"/>
          <w:sz w:val="30"/>
          <w:szCs w:val="30"/>
          <w14:ligatures w14:val="none"/>
        </w:rPr>
      </w:pPr>
      <w:r w:rsidRPr="00C241DE">
        <w:rPr>
          <w:rFonts w:ascii="Roboto" w:eastAsia="Times New Roman" w:hAnsi="Roboto" w:cs="Times New Roman"/>
          <w:b/>
          <w:bCs/>
          <w:kern w:val="0"/>
          <w:sz w:val="30"/>
          <w:szCs w:val="30"/>
          <w14:ligatures w14:val="none"/>
        </w:rPr>
        <w:t>English: The Tax Perspective (Saving Thousands)</w:t>
      </w:r>
    </w:p>
    <w:p w14:paraId="0C9CE698" w14:textId="77777777" w:rsidR="00C241DE" w:rsidRPr="00C241DE" w:rsidRDefault="00C241DE" w:rsidP="00C241DE">
      <w:pPr>
        <w:spacing w:after="0" w:line="240" w:lineRule="auto"/>
        <w:rPr>
          <w:rFonts w:ascii="Roboto" w:eastAsia="Times New Roman" w:hAnsi="Roboto" w:cs="Times New Roman"/>
          <w:kern w:val="0"/>
          <w14:ligatures w14:val="none"/>
        </w:rPr>
      </w:pPr>
      <w:r w:rsidRPr="00C241DE">
        <w:rPr>
          <w:rFonts w:ascii="Roboto" w:eastAsia="Times New Roman" w:hAnsi="Roboto" w:cs="Times New Roman"/>
          <w:b/>
          <w:bCs/>
          <w:kern w:val="0"/>
          <w14:ligatures w14:val="none"/>
        </w:rPr>
        <w:t>The Tax Perspective: Saving Thousands of Dollars Through Proactive Planning</w:t>
      </w:r>
      <w:r w:rsidRPr="00C241DE">
        <w:rPr>
          <w:rFonts w:ascii="Roboto" w:eastAsia="Times New Roman" w:hAnsi="Roboto" w:cs="Times New Roman"/>
          <w:kern w:val="0"/>
          <w14:ligatures w14:val="none"/>
        </w:rPr>
        <w:br/>
        <w:t>Taxes are your single largest annual expense, but they don't have to be. Waiting until April to think about your taxes is a costly mistake that leaves money on the table. By combining professional tax planning with independent insurance strategies right now, we actively restructure your income, maximize your entity write-offs, and utilize tax-advantaged insurance vehicles to legally save your business and family thousands of dollars every single year. [</w:t>
      </w:r>
      <w:hyperlink r:id="rId6" w:history="1">
        <w:r w:rsidRPr="00C241DE">
          <w:rPr>
            <w:rFonts w:ascii="Roboto" w:eastAsia="Times New Roman" w:hAnsi="Roboto" w:cs="Times New Roman"/>
            <w:color w:val="0000FF"/>
            <w:kern w:val="0"/>
            <w:u w:val="single"/>
            <w14:ligatures w14:val="none"/>
          </w:rPr>
          <w:t>1</w:t>
        </w:r>
      </w:hyperlink>
      <w:r w:rsidRPr="00C241DE">
        <w:rPr>
          <w:rFonts w:ascii="Roboto" w:eastAsia="Times New Roman" w:hAnsi="Roboto" w:cs="Times New Roman"/>
          <w:kern w:val="0"/>
          <w14:ligatures w14:val="none"/>
        </w:rPr>
        <w:t>]</w:t>
      </w:r>
    </w:p>
    <w:p w14:paraId="7A470565" w14:textId="77777777" w:rsidR="00C241DE" w:rsidRPr="00C241DE" w:rsidRDefault="00B86B78" w:rsidP="00C241DE">
      <w:pPr>
        <w:spacing w:before="480" w:after="480" w:line="240" w:lineRule="auto"/>
        <w:rPr>
          <w:rFonts w:ascii="Roboto" w:eastAsia="Times New Roman" w:hAnsi="Roboto" w:cs="Times New Roman"/>
          <w:kern w:val="0"/>
          <w:sz w:val="21"/>
          <w:szCs w:val="21"/>
          <w14:ligatures w14:val="none"/>
        </w:rPr>
      </w:pPr>
      <w:r w:rsidRPr="00B86B78">
        <w:rPr>
          <w:rFonts w:ascii="Times New Roman" w:eastAsia="Times New Roman" w:hAnsi="Times New Roman" w:cs="Times New Roman"/>
          <w:noProof/>
          <w:kern w:val="0"/>
        </w:rPr>
        <w:pict w14:anchorId="637FB6BA">
          <v:rect id="_x0000_i1030" alt="" style="width:468pt;height:.05pt;mso-width-percent:0;mso-height-percent:0;mso-width-percent:0;mso-height-percent:0" o:hralign="center" o:hrstd="t" o:hr="t" fillcolor="#a0a0a0" stroked="f"/>
        </w:pict>
      </w:r>
    </w:p>
    <w:p w14:paraId="11A6EC08" w14:textId="77777777" w:rsidR="00C241DE" w:rsidRPr="00C241DE" w:rsidRDefault="00C241DE" w:rsidP="00C241DE">
      <w:pPr>
        <w:spacing w:after="0" w:line="240" w:lineRule="auto"/>
        <w:rPr>
          <w:rFonts w:ascii="Roboto" w:eastAsia="Times New Roman" w:hAnsi="Roboto" w:cs="Times New Roman"/>
          <w:b/>
          <w:bCs/>
          <w:kern w:val="0"/>
          <w:sz w:val="30"/>
          <w:szCs w:val="30"/>
          <w14:ligatures w14:val="none"/>
        </w:rPr>
      </w:pPr>
      <w:r w:rsidRPr="00C241DE">
        <w:rPr>
          <w:rFonts w:ascii="Apple Color Emoji" w:eastAsia="Times New Roman" w:hAnsi="Apple Color Emoji" w:cs="Apple Color Emoji"/>
          <w:b/>
          <w:bCs/>
          <w:kern w:val="0"/>
          <w:sz w:val="30"/>
          <w:szCs w:val="30"/>
          <w14:ligatures w14:val="none"/>
        </w:rPr>
        <w:t>🇪🇸</w:t>
      </w:r>
      <w:r w:rsidRPr="00C241DE">
        <w:rPr>
          <w:rFonts w:ascii="Roboto" w:eastAsia="Times New Roman" w:hAnsi="Roboto" w:cs="Times New Roman"/>
          <w:b/>
          <w:bCs/>
          <w:kern w:val="0"/>
          <w:sz w:val="30"/>
          <w:szCs w:val="30"/>
          <w14:ligatures w14:val="none"/>
        </w:rPr>
        <w:t xml:space="preserve"> Español: La Perspectiva Fiscal (Ahorro de Miles)</w:t>
      </w:r>
    </w:p>
    <w:p w14:paraId="4BB99771" w14:textId="6F6B9B87" w:rsidR="00C241DE" w:rsidRPr="00C241DE" w:rsidRDefault="00C241DE" w:rsidP="00C241DE">
      <w:pPr>
        <w:spacing w:after="0" w:line="240" w:lineRule="auto"/>
        <w:rPr>
          <w:rFonts w:ascii="Roboto" w:eastAsia="Times New Roman" w:hAnsi="Roboto" w:cs="Times New Roman"/>
          <w:kern w:val="0"/>
          <w14:ligatures w14:val="none"/>
        </w:rPr>
      </w:pPr>
      <w:r w:rsidRPr="00C241DE">
        <w:rPr>
          <w:rFonts w:ascii="Roboto" w:eastAsia="Times New Roman" w:hAnsi="Roboto" w:cs="Times New Roman"/>
          <w:b/>
          <w:bCs/>
          <w:kern w:val="0"/>
          <w14:ligatures w14:val="none"/>
        </w:rPr>
        <w:t>La Perspectiva Fiscal: Ahorro de Miles de Dólares Mediante una Planificación Proactiva</w:t>
      </w:r>
      <w:r w:rsidRPr="00C241DE">
        <w:rPr>
          <w:rFonts w:ascii="Roboto" w:eastAsia="Times New Roman" w:hAnsi="Roboto" w:cs="Times New Roman"/>
          <w:kern w:val="0"/>
          <w14:ligatures w14:val="none"/>
        </w:rPr>
        <w:br/>
      </w:r>
      <w:r w:rsidRPr="00C241DE">
        <w:rPr>
          <w:rFonts w:ascii="Roboto" w:eastAsia="Times New Roman" w:hAnsi="Roboto" w:cs="Times New Roman"/>
          <w:kern w:val="0"/>
          <w14:ligatures w14:val="none"/>
        </w:rPr>
        <w:lastRenderedPageBreak/>
        <w:t xml:space="preserve">Los impuestos son su gasto anual más grande, pero no tiene por qué ser así. Esperar hasta abril para pensar en sus impuestos es un error costoso que le hace perder dinero. Al combinar la planificación fiscal profesional con estrategias de seguros independientes desde ahora, reestructuramos activamente sus ingresos, maximizamos las deducciones de su empresa y utilizamos vehículos de seguros con ventajas fiscales para ahorrarle legalmente a su negocio y a su familia miles de dólares cada año. </w:t>
      </w:r>
    </w:p>
    <w:p w14:paraId="29F3AE28" w14:textId="77777777" w:rsidR="00C241DE" w:rsidRPr="00C241DE" w:rsidRDefault="00B86B78" w:rsidP="00C241DE">
      <w:pPr>
        <w:spacing w:before="480" w:after="480" w:line="240" w:lineRule="auto"/>
        <w:rPr>
          <w:rFonts w:ascii="Roboto" w:eastAsia="Times New Roman" w:hAnsi="Roboto" w:cs="Times New Roman"/>
          <w:kern w:val="0"/>
          <w:sz w:val="21"/>
          <w:szCs w:val="21"/>
          <w14:ligatures w14:val="none"/>
        </w:rPr>
      </w:pPr>
      <w:r w:rsidRPr="00B86B78">
        <w:rPr>
          <w:rFonts w:ascii="Times New Roman" w:eastAsia="Times New Roman" w:hAnsi="Times New Roman" w:cs="Times New Roman"/>
          <w:noProof/>
          <w:kern w:val="0"/>
        </w:rPr>
        <w:pict w14:anchorId="7FD9DAF8">
          <v:rect id="_x0000_i1029" alt="" style="width:468pt;height:.05pt;mso-width-percent:0;mso-height-percent:0;mso-width-percent:0;mso-height-percent:0" o:hralign="center" o:hrstd="t" o:hr="t" fillcolor="#a0a0a0" stroked="f"/>
        </w:pict>
      </w:r>
    </w:p>
    <w:p w14:paraId="046D01C9" w14:textId="77777777" w:rsidR="00C241DE" w:rsidRPr="00C241DE" w:rsidRDefault="00C241DE" w:rsidP="00C241DE">
      <w:pPr>
        <w:spacing w:after="0" w:line="240" w:lineRule="auto"/>
        <w:rPr>
          <w:rFonts w:ascii="Roboto" w:eastAsia="Times New Roman" w:hAnsi="Roboto" w:cs="Times New Roman"/>
          <w:b/>
          <w:bCs/>
          <w:kern w:val="0"/>
          <w:sz w:val="30"/>
          <w:szCs w:val="30"/>
          <w14:ligatures w14:val="none"/>
        </w:rPr>
      </w:pPr>
      <w:r w:rsidRPr="00C241DE">
        <w:rPr>
          <w:rFonts w:ascii="Apple Color Emoji" w:eastAsia="Times New Roman" w:hAnsi="Apple Color Emoji" w:cs="Apple Color Emoji"/>
          <w:b/>
          <w:bCs/>
          <w:kern w:val="0"/>
          <w:sz w:val="30"/>
          <w:szCs w:val="30"/>
          <w14:ligatures w14:val="none"/>
        </w:rPr>
        <w:t>🇷🇺</w:t>
      </w:r>
      <w:r w:rsidRPr="00C241DE">
        <w:rPr>
          <w:rFonts w:ascii="Roboto" w:eastAsia="Times New Roman" w:hAnsi="Roboto" w:cs="Times New Roman"/>
          <w:b/>
          <w:bCs/>
          <w:kern w:val="0"/>
          <w:sz w:val="30"/>
          <w:szCs w:val="30"/>
          <w14:ligatures w14:val="none"/>
        </w:rPr>
        <w:t xml:space="preserve"> Русский: Налоговая перспектива (Экономия тысяч)</w:t>
      </w:r>
    </w:p>
    <w:p w14:paraId="64EA39E9" w14:textId="77777777" w:rsidR="00C241DE" w:rsidRPr="00C241DE" w:rsidRDefault="00C241DE" w:rsidP="00C241DE">
      <w:pPr>
        <w:spacing w:after="0" w:line="240" w:lineRule="auto"/>
        <w:rPr>
          <w:rFonts w:ascii="Roboto" w:eastAsia="Times New Roman" w:hAnsi="Roboto" w:cs="Times New Roman"/>
          <w:kern w:val="0"/>
          <w14:ligatures w14:val="none"/>
        </w:rPr>
      </w:pPr>
      <w:r w:rsidRPr="00C241DE">
        <w:rPr>
          <w:rFonts w:ascii="Roboto" w:eastAsia="Times New Roman" w:hAnsi="Roboto" w:cs="Times New Roman"/>
          <w:b/>
          <w:bCs/>
          <w:kern w:val="0"/>
          <w14:ligatures w14:val="none"/>
        </w:rPr>
        <w:t>Налоговая перспектива: Экономия тысяч долларов благодаря упреждающему планированию</w:t>
      </w:r>
      <w:r w:rsidRPr="00C241DE">
        <w:rPr>
          <w:rFonts w:ascii="Roboto" w:eastAsia="Times New Roman" w:hAnsi="Roboto" w:cs="Times New Roman"/>
          <w:kern w:val="0"/>
          <w14:ligatures w14:val="none"/>
        </w:rPr>
        <w:br/>
        <w:t>Налоги — это ваша самая крупная ежегодная статья расходов, но это можно исправить. Ждать апреля, чтобы вспомнить о налогах — дорогостоящая ошибка, из-за которой вы теряете деньги. Объединив профессиональное налоговое планирование с независимыми страховыми стратегиями уже сейчас, мы активно реструктурируем ваши доходы, максимизируем корпоративные вычеты и задействуем страховые инструменты с налоговыми льготами, чтобы законно экономить вашему бизнесу и семье тысячи долларов каждый год.</w:t>
      </w:r>
    </w:p>
    <w:p w14:paraId="631E2659" w14:textId="77777777" w:rsidR="00C241DE" w:rsidRDefault="00C241DE"/>
    <w:p w14:paraId="0AE38956" w14:textId="77777777" w:rsidR="00C241DE" w:rsidRDefault="00C241DE"/>
    <w:p w14:paraId="4BE19709" w14:textId="77777777" w:rsidR="00C241DE" w:rsidRPr="00C241DE" w:rsidRDefault="00C241DE" w:rsidP="00C241DE">
      <w:pPr>
        <w:spacing w:after="0" w:line="240" w:lineRule="auto"/>
        <w:rPr>
          <w:rFonts w:ascii="Roboto" w:eastAsia="Times New Roman" w:hAnsi="Roboto" w:cs="Times New Roman"/>
          <w:b/>
          <w:bCs/>
          <w:kern w:val="0"/>
          <w:sz w:val="30"/>
          <w:szCs w:val="30"/>
          <w14:ligatures w14:val="none"/>
        </w:rPr>
      </w:pPr>
      <w:r w:rsidRPr="00C241DE">
        <w:rPr>
          <w:rFonts w:ascii="Roboto" w:eastAsia="Times New Roman" w:hAnsi="Roboto" w:cs="Times New Roman"/>
          <w:b/>
          <w:bCs/>
          <w:kern w:val="0"/>
          <w:sz w:val="30"/>
          <w:szCs w:val="30"/>
          <w14:ligatures w14:val="none"/>
        </w:rPr>
        <w:t>English: Business Development &amp; Employee Benefits</w:t>
      </w:r>
    </w:p>
    <w:p w14:paraId="286C0305" w14:textId="1B06813C" w:rsidR="00C241DE" w:rsidRPr="00C241DE" w:rsidRDefault="00C241DE" w:rsidP="00C241DE">
      <w:pPr>
        <w:spacing w:after="0" w:line="240" w:lineRule="auto"/>
        <w:rPr>
          <w:rFonts w:ascii="Roboto" w:eastAsia="Times New Roman" w:hAnsi="Roboto" w:cs="Times New Roman"/>
          <w:kern w:val="0"/>
          <w14:ligatures w14:val="none"/>
        </w:rPr>
      </w:pPr>
      <w:r w:rsidRPr="00C241DE">
        <w:rPr>
          <w:rFonts w:ascii="Roboto" w:eastAsia="Times New Roman" w:hAnsi="Roboto" w:cs="Times New Roman"/>
          <w:b/>
          <w:bCs/>
          <w:kern w:val="0"/>
          <w14:ligatures w14:val="none"/>
        </w:rPr>
        <w:t>Fueling Business Development &amp; Attracting Top Talent</w:t>
      </w:r>
      <w:r w:rsidRPr="00C241DE">
        <w:rPr>
          <w:rFonts w:ascii="Roboto" w:eastAsia="Times New Roman" w:hAnsi="Roboto" w:cs="Times New Roman"/>
          <w:kern w:val="0"/>
          <w14:ligatures w14:val="none"/>
        </w:rPr>
        <w:br/>
        <w:t>Your business cannot grow without the right team and optimized capital. We use Employee Benefits not just as a perk, but as a core business development tool to attract and retain elite talent. By implementing customized, tax-deductible Group Health, Retirement, and Executive Bonus plans, you drastically lower employee turnover. Simultaneously, we structure these benefits to reduce your corporate tax burden, keeping more cash in your business to reinvest directly into scaling your operations.</w:t>
      </w:r>
    </w:p>
    <w:p w14:paraId="52BCACFC" w14:textId="77777777" w:rsidR="00C241DE" w:rsidRPr="00C241DE" w:rsidRDefault="00B86B78" w:rsidP="00C241DE">
      <w:pPr>
        <w:spacing w:before="480" w:after="480" w:line="240" w:lineRule="auto"/>
        <w:rPr>
          <w:rFonts w:ascii="Roboto" w:eastAsia="Times New Roman" w:hAnsi="Roboto" w:cs="Times New Roman"/>
          <w:kern w:val="0"/>
          <w:sz w:val="21"/>
          <w:szCs w:val="21"/>
          <w14:ligatures w14:val="none"/>
        </w:rPr>
      </w:pPr>
      <w:r w:rsidRPr="00B86B78">
        <w:rPr>
          <w:rFonts w:ascii="Times New Roman" w:eastAsia="Times New Roman" w:hAnsi="Times New Roman" w:cs="Times New Roman"/>
          <w:noProof/>
          <w:kern w:val="0"/>
        </w:rPr>
        <w:pict w14:anchorId="7E40E519">
          <v:rect id="_x0000_i1028" alt="" style="width:468pt;height:.05pt;mso-width-percent:0;mso-height-percent:0;mso-width-percent:0;mso-height-percent:0" o:hralign="center" o:hrstd="t" o:hr="t" fillcolor="#a0a0a0" stroked="f"/>
        </w:pict>
      </w:r>
    </w:p>
    <w:p w14:paraId="2B45150B" w14:textId="77777777" w:rsidR="00C241DE" w:rsidRPr="00C241DE" w:rsidRDefault="00C241DE" w:rsidP="00C241DE">
      <w:pPr>
        <w:spacing w:after="0" w:line="240" w:lineRule="auto"/>
        <w:rPr>
          <w:rFonts w:ascii="Roboto" w:eastAsia="Times New Roman" w:hAnsi="Roboto" w:cs="Times New Roman"/>
          <w:b/>
          <w:bCs/>
          <w:kern w:val="0"/>
          <w:sz w:val="30"/>
          <w:szCs w:val="30"/>
          <w14:ligatures w14:val="none"/>
        </w:rPr>
      </w:pPr>
      <w:r w:rsidRPr="00C241DE">
        <w:rPr>
          <w:rFonts w:ascii="Apple Color Emoji" w:eastAsia="Times New Roman" w:hAnsi="Apple Color Emoji" w:cs="Apple Color Emoji"/>
          <w:b/>
          <w:bCs/>
          <w:kern w:val="0"/>
          <w:sz w:val="30"/>
          <w:szCs w:val="30"/>
          <w14:ligatures w14:val="none"/>
        </w:rPr>
        <w:t>🇪🇸</w:t>
      </w:r>
      <w:r w:rsidRPr="00C241DE">
        <w:rPr>
          <w:rFonts w:ascii="Roboto" w:eastAsia="Times New Roman" w:hAnsi="Roboto" w:cs="Times New Roman"/>
          <w:b/>
          <w:bCs/>
          <w:kern w:val="0"/>
          <w:sz w:val="30"/>
          <w:szCs w:val="30"/>
          <w14:ligatures w14:val="none"/>
        </w:rPr>
        <w:t xml:space="preserve"> Español: Desarrollo Comercial y Beneficios para Empleados</w:t>
      </w:r>
    </w:p>
    <w:p w14:paraId="14450424" w14:textId="639893D1" w:rsidR="00C241DE" w:rsidRPr="00C241DE" w:rsidRDefault="00C241DE" w:rsidP="00C241DE">
      <w:pPr>
        <w:spacing w:after="0" w:line="240" w:lineRule="auto"/>
        <w:rPr>
          <w:rFonts w:ascii="Roboto" w:eastAsia="Times New Roman" w:hAnsi="Roboto" w:cs="Times New Roman"/>
          <w:kern w:val="0"/>
          <w14:ligatures w14:val="none"/>
        </w:rPr>
      </w:pPr>
      <w:r w:rsidRPr="00C241DE">
        <w:rPr>
          <w:rFonts w:ascii="Roboto" w:eastAsia="Times New Roman" w:hAnsi="Roboto" w:cs="Times New Roman"/>
          <w:b/>
          <w:bCs/>
          <w:kern w:val="0"/>
          <w14:ligatures w14:val="none"/>
        </w:rPr>
        <w:t>Impulsando el Desarrollo Comercial y Atrayendo al Mejor Talento</w:t>
      </w:r>
      <w:r w:rsidRPr="00C241DE">
        <w:rPr>
          <w:rFonts w:ascii="Roboto" w:eastAsia="Times New Roman" w:hAnsi="Roboto" w:cs="Times New Roman"/>
          <w:kern w:val="0"/>
          <w14:ligatures w14:val="none"/>
        </w:rPr>
        <w:br/>
        <w:t xml:space="preserve">Su empresa no puede crecer sin el equipo adecuado y un capital optimizado. Utilizamos los Beneficios para Empleados no solo como un extra, sino como una herramienta clave de desarrollo comercial para atraer y retener talento de élite. Al implementar planes personalizados y deducibles de impuestos de Salud Grupal, Retiro y Bonificaciones Ejecutivas, usted reduce drásticamente la rotación de personal. Al mismo tiempo, estructuramos estos beneficios para disminuir la carga fiscal de su </w:t>
      </w:r>
      <w:r w:rsidRPr="00C241DE">
        <w:rPr>
          <w:rFonts w:ascii="Roboto" w:eastAsia="Times New Roman" w:hAnsi="Roboto" w:cs="Times New Roman"/>
          <w:kern w:val="0"/>
          <w14:ligatures w14:val="none"/>
        </w:rPr>
        <w:lastRenderedPageBreak/>
        <w:t xml:space="preserve">empresa, manteniendo más efectivo en su negocio para reinvertirlo directamente en escalar sus operaciones. </w:t>
      </w:r>
    </w:p>
    <w:p w14:paraId="36BC94F2" w14:textId="77777777" w:rsidR="00C241DE" w:rsidRPr="00C241DE" w:rsidRDefault="00B86B78" w:rsidP="00C241DE">
      <w:pPr>
        <w:spacing w:before="480" w:after="480" w:line="240" w:lineRule="auto"/>
        <w:rPr>
          <w:rFonts w:ascii="Roboto" w:eastAsia="Times New Roman" w:hAnsi="Roboto" w:cs="Times New Roman"/>
          <w:kern w:val="0"/>
          <w:sz w:val="21"/>
          <w:szCs w:val="21"/>
          <w14:ligatures w14:val="none"/>
        </w:rPr>
      </w:pPr>
      <w:r w:rsidRPr="00B86B78">
        <w:rPr>
          <w:rFonts w:ascii="Times New Roman" w:eastAsia="Times New Roman" w:hAnsi="Times New Roman" w:cs="Times New Roman"/>
          <w:noProof/>
          <w:kern w:val="0"/>
        </w:rPr>
        <w:pict w14:anchorId="2D9CBD0A">
          <v:rect id="_x0000_i1027" alt="" style="width:468pt;height:.05pt;mso-width-percent:0;mso-height-percent:0;mso-width-percent:0;mso-height-percent:0" o:hralign="center" o:hrstd="t" o:hr="t" fillcolor="#a0a0a0" stroked="f"/>
        </w:pict>
      </w:r>
    </w:p>
    <w:p w14:paraId="7BAAE6C5" w14:textId="77777777" w:rsidR="00C241DE" w:rsidRPr="00C241DE" w:rsidRDefault="00C241DE" w:rsidP="00C241DE">
      <w:pPr>
        <w:spacing w:after="0" w:line="240" w:lineRule="auto"/>
        <w:rPr>
          <w:rFonts w:ascii="Roboto" w:eastAsia="Times New Roman" w:hAnsi="Roboto" w:cs="Times New Roman"/>
          <w:b/>
          <w:bCs/>
          <w:kern w:val="0"/>
          <w:sz w:val="30"/>
          <w:szCs w:val="30"/>
          <w14:ligatures w14:val="none"/>
        </w:rPr>
      </w:pPr>
      <w:r w:rsidRPr="00C241DE">
        <w:rPr>
          <w:rFonts w:ascii="Apple Color Emoji" w:eastAsia="Times New Roman" w:hAnsi="Apple Color Emoji" w:cs="Apple Color Emoji"/>
          <w:b/>
          <w:bCs/>
          <w:kern w:val="0"/>
          <w:sz w:val="30"/>
          <w:szCs w:val="30"/>
          <w14:ligatures w14:val="none"/>
        </w:rPr>
        <w:t>🇷🇺</w:t>
      </w:r>
      <w:r w:rsidRPr="00C241DE">
        <w:rPr>
          <w:rFonts w:ascii="Roboto" w:eastAsia="Times New Roman" w:hAnsi="Roboto" w:cs="Times New Roman"/>
          <w:b/>
          <w:bCs/>
          <w:kern w:val="0"/>
          <w:sz w:val="30"/>
          <w:szCs w:val="30"/>
          <w14:ligatures w14:val="none"/>
        </w:rPr>
        <w:t xml:space="preserve"> Русский: Развитие бизнеса и корпоративные льготы</w:t>
      </w:r>
    </w:p>
    <w:p w14:paraId="6664121E" w14:textId="77777777" w:rsidR="00C241DE" w:rsidRPr="00C241DE" w:rsidRDefault="00C241DE" w:rsidP="00C241DE">
      <w:pPr>
        <w:spacing w:after="0" w:line="240" w:lineRule="auto"/>
        <w:rPr>
          <w:rFonts w:ascii="Roboto" w:eastAsia="Times New Roman" w:hAnsi="Roboto" w:cs="Times New Roman"/>
          <w:kern w:val="0"/>
          <w14:ligatures w14:val="none"/>
        </w:rPr>
      </w:pPr>
      <w:r w:rsidRPr="00C241DE">
        <w:rPr>
          <w:rFonts w:ascii="Roboto" w:eastAsia="Times New Roman" w:hAnsi="Roboto" w:cs="Times New Roman"/>
          <w:b/>
          <w:bCs/>
          <w:kern w:val="0"/>
          <w14:ligatures w14:val="none"/>
        </w:rPr>
        <w:t>Стимулирование развития бизнеса и привлечение лучших талантов</w:t>
      </w:r>
      <w:r w:rsidRPr="00C241DE">
        <w:rPr>
          <w:rFonts w:ascii="Roboto" w:eastAsia="Times New Roman" w:hAnsi="Roboto" w:cs="Times New Roman"/>
          <w:kern w:val="0"/>
          <w14:ligatures w14:val="none"/>
        </w:rPr>
        <w:br/>
        <w:t>Ваш бизнес не может расти без правильной команды и оптимизированного капитала. Мы используем корпоративные пакеты льгот (Employee Benefits) не просто как бонус, а как важнейший инструмент развития бизнеса для привлечения и удержания элитных специалистов. Внедряя индивидуальные программы группового медицинского страхования, пенсионных планов и исполнительных бонусов, которые уменьшают налоговую базу, вы кардинально снижаете текучесть кадров. Одновременно с этим мы структурируем эти льготы так, чтобы снизить налоговую нагрузку на вашу компанию, сохраняя больше свободных денег внутри бизнеса для их прямого реинвестирования в масштабирование вашей деятельности.</w:t>
      </w:r>
    </w:p>
    <w:p w14:paraId="7EC8A76B" w14:textId="77777777" w:rsidR="00C241DE" w:rsidRDefault="00C241DE"/>
    <w:p w14:paraId="6E4304BC" w14:textId="77777777" w:rsidR="00C241DE" w:rsidRDefault="00C241DE"/>
    <w:p w14:paraId="1C26D795" w14:textId="77777777" w:rsidR="00C241DE" w:rsidRDefault="00C241DE"/>
    <w:p w14:paraId="5C9CA966" w14:textId="77777777" w:rsidR="00C241DE" w:rsidRDefault="00C241DE"/>
    <w:p w14:paraId="19A63D71" w14:textId="77777777" w:rsidR="00C241DE" w:rsidRDefault="00C241DE"/>
    <w:p w14:paraId="1703B157" w14:textId="77777777" w:rsidR="00C241DE" w:rsidRPr="00C241DE" w:rsidRDefault="00C241DE" w:rsidP="00C241DE">
      <w:pPr>
        <w:spacing w:after="0" w:line="240" w:lineRule="auto"/>
        <w:rPr>
          <w:rFonts w:ascii="Roboto" w:eastAsia="Times New Roman" w:hAnsi="Roboto" w:cs="Times New Roman"/>
          <w:b/>
          <w:bCs/>
          <w:kern w:val="0"/>
          <w:sz w:val="30"/>
          <w:szCs w:val="30"/>
          <w14:ligatures w14:val="none"/>
        </w:rPr>
      </w:pPr>
      <w:r w:rsidRPr="00C241DE">
        <w:rPr>
          <w:rFonts w:ascii="Roboto" w:eastAsia="Times New Roman" w:hAnsi="Roboto" w:cs="Times New Roman"/>
          <w:b/>
          <w:bCs/>
          <w:kern w:val="0"/>
          <w:sz w:val="30"/>
          <w:szCs w:val="30"/>
          <w14:ligatures w14:val="none"/>
        </w:rPr>
        <w:t>Integrated Practice Growth Proposal (Website Architecture Layout)</w:t>
      </w:r>
    </w:p>
    <w:p w14:paraId="03B7127A" w14:textId="77777777" w:rsidR="00C241DE" w:rsidRPr="00C241DE" w:rsidRDefault="00C241DE" w:rsidP="00C241DE">
      <w:pPr>
        <w:spacing w:after="0" w:line="240" w:lineRule="auto"/>
        <w:rPr>
          <w:rFonts w:ascii="Roboto" w:eastAsia="Times New Roman" w:hAnsi="Roboto" w:cs="Times New Roman"/>
          <w:b/>
          <w:bCs/>
          <w:kern w:val="0"/>
          <w:sz w:val="30"/>
          <w:szCs w:val="30"/>
          <w14:ligatures w14:val="none"/>
        </w:rPr>
      </w:pPr>
      <w:r w:rsidRPr="00C241DE">
        <w:rPr>
          <w:rFonts w:ascii="Apple Color Emoji" w:eastAsia="Times New Roman" w:hAnsi="Apple Color Emoji" w:cs="Apple Color Emoji"/>
          <w:b/>
          <w:bCs/>
          <w:kern w:val="0"/>
          <w:sz w:val="30"/>
          <w:szCs w:val="30"/>
          <w14:ligatures w14:val="none"/>
        </w:rPr>
        <w:t>📌</w:t>
      </w:r>
      <w:r w:rsidRPr="00C241DE">
        <w:rPr>
          <w:rFonts w:ascii="Roboto" w:eastAsia="Times New Roman" w:hAnsi="Roboto" w:cs="Times New Roman"/>
          <w:b/>
          <w:bCs/>
          <w:kern w:val="0"/>
          <w:sz w:val="30"/>
          <w:szCs w:val="30"/>
          <w14:ligatures w14:val="none"/>
        </w:rPr>
        <w:t xml:space="preserve"> Section 1: Hero Banner &amp; Value Metric (Top Page Block)</w:t>
      </w:r>
    </w:p>
    <w:p w14:paraId="214C8AD2" w14:textId="77777777" w:rsidR="00C241DE" w:rsidRPr="00C241DE" w:rsidRDefault="00C241DE" w:rsidP="00C241DE">
      <w:pPr>
        <w:spacing w:after="0" w:line="240" w:lineRule="auto"/>
        <w:rPr>
          <w:rFonts w:ascii="Roboto" w:eastAsia="Times New Roman" w:hAnsi="Roboto" w:cs="Times New Roman"/>
          <w:kern w:val="0"/>
          <w14:ligatures w14:val="none"/>
        </w:rPr>
      </w:pPr>
      <w:r w:rsidRPr="00C241DE">
        <w:rPr>
          <w:rFonts w:ascii="Roboto" w:eastAsia="Times New Roman" w:hAnsi="Roboto" w:cs="Times New Roman"/>
          <w:i/>
          <w:iCs/>
          <w:kern w:val="0"/>
          <w14:ligatures w14:val="none"/>
        </w:rPr>
        <w:t>This layout space commands high-impact visual delivery focused on raw financial returns rather than licensing definitions.</w:t>
      </w:r>
    </w:p>
    <w:p w14:paraId="10764C1F" w14:textId="77777777" w:rsidR="00C241DE" w:rsidRPr="00C241DE" w:rsidRDefault="00C241DE" w:rsidP="00C241DE">
      <w:pPr>
        <w:spacing w:after="0" w:line="240" w:lineRule="auto"/>
        <w:rPr>
          <w:rFonts w:ascii="Roboto" w:eastAsia="Times New Roman" w:hAnsi="Roboto" w:cs="Times New Roman"/>
          <w:b/>
          <w:bCs/>
          <w:kern w:val="0"/>
          <w:sz w:val="30"/>
          <w:szCs w:val="30"/>
          <w14:ligatures w14:val="none"/>
        </w:rPr>
      </w:pPr>
      <w:r w:rsidRPr="00C241DE">
        <w:rPr>
          <w:rFonts w:ascii="Apple Color Emoji" w:eastAsia="Times New Roman" w:hAnsi="Apple Color Emoji" w:cs="Apple Color Emoji"/>
          <w:b/>
          <w:bCs/>
          <w:kern w:val="0"/>
          <w:sz w:val="30"/>
          <w:szCs w:val="30"/>
          <w14:ligatures w14:val="none"/>
        </w:rPr>
        <w:t>🇺🇸</w:t>
      </w:r>
      <w:r w:rsidRPr="00C241DE">
        <w:rPr>
          <w:rFonts w:ascii="Roboto" w:eastAsia="Times New Roman" w:hAnsi="Roboto" w:cs="Times New Roman"/>
          <w:b/>
          <w:bCs/>
          <w:kern w:val="0"/>
          <w:sz w:val="30"/>
          <w:szCs w:val="30"/>
          <w14:ligatures w14:val="none"/>
        </w:rPr>
        <w:t xml:space="preserve"> English Architecture</w:t>
      </w:r>
    </w:p>
    <w:p w14:paraId="2552ECB9" w14:textId="77777777" w:rsidR="00C241DE" w:rsidRPr="00C241DE" w:rsidRDefault="00C241DE" w:rsidP="00C241DE">
      <w:pPr>
        <w:numPr>
          <w:ilvl w:val="0"/>
          <w:numId w:val="1"/>
        </w:numPr>
        <w:spacing w:after="0" w:line="240" w:lineRule="auto"/>
        <w:rPr>
          <w:rFonts w:ascii="Roboto" w:eastAsia="Times New Roman" w:hAnsi="Roboto" w:cs="Times New Roman"/>
          <w:kern w:val="0"/>
          <w14:ligatures w14:val="none"/>
        </w:rPr>
      </w:pPr>
      <w:r w:rsidRPr="00C241DE">
        <w:rPr>
          <w:rFonts w:ascii="Roboto" w:eastAsia="Times New Roman" w:hAnsi="Roboto" w:cs="Times New Roman"/>
          <w:b/>
          <w:bCs/>
          <w:kern w:val="0"/>
          <w14:ligatures w14:val="none"/>
        </w:rPr>
        <w:t>Primary Headline:</w:t>
      </w:r>
      <w:r w:rsidRPr="00C241DE">
        <w:rPr>
          <w:rFonts w:ascii="Roboto" w:eastAsia="Times New Roman" w:hAnsi="Roboto" w:cs="Times New Roman"/>
          <w:kern w:val="0"/>
          <w14:ligatures w14:val="none"/>
        </w:rPr>
        <w:t xml:space="preserve"> Stop Paying for Fragmented Financial Advice.</w:t>
      </w:r>
    </w:p>
    <w:p w14:paraId="7950362B" w14:textId="77777777" w:rsidR="00C241DE" w:rsidRPr="00C241DE" w:rsidRDefault="00C241DE" w:rsidP="00C241DE">
      <w:pPr>
        <w:numPr>
          <w:ilvl w:val="0"/>
          <w:numId w:val="1"/>
        </w:numPr>
        <w:spacing w:after="0" w:line="240" w:lineRule="auto"/>
        <w:rPr>
          <w:rFonts w:ascii="Roboto" w:eastAsia="Times New Roman" w:hAnsi="Roboto" w:cs="Times New Roman"/>
          <w:kern w:val="0"/>
          <w14:ligatures w14:val="none"/>
        </w:rPr>
      </w:pPr>
      <w:r w:rsidRPr="00C241DE">
        <w:rPr>
          <w:rFonts w:ascii="Roboto" w:eastAsia="Times New Roman" w:hAnsi="Roboto" w:cs="Times New Roman"/>
          <w:b/>
          <w:bCs/>
          <w:kern w:val="0"/>
          <w14:ligatures w14:val="none"/>
        </w:rPr>
        <w:t>Sub-Headline:</w:t>
      </w:r>
      <w:r w:rsidRPr="00C241DE">
        <w:rPr>
          <w:rFonts w:ascii="Roboto" w:eastAsia="Times New Roman" w:hAnsi="Roboto" w:cs="Times New Roman"/>
          <w:kern w:val="0"/>
          <w14:ligatures w14:val="none"/>
        </w:rPr>
        <w:t xml:space="preserve"> We collapse corporate taxation, automated ledger accounting, and independent risk underwriting into a singular, integrated defense shield.</w:t>
      </w:r>
    </w:p>
    <w:p w14:paraId="153AFBF8" w14:textId="77777777" w:rsidR="00C241DE" w:rsidRPr="00C241DE" w:rsidRDefault="00C241DE" w:rsidP="00C241DE">
      <w:pPr>
        <w:numPr>
          <w:ilvl w:val="0"/>
          <w:numId w:val="1"/>
        </w:numPr>
        <w:spacing w:after="0" w:line="240" w:lineRule="auto"/>
        <w:rPr>
          <w:rFonts w:ascii="Roboto" w:eastAsia="Times New Roman" w:hAnsi="Roboto" w:cs="Times New Roman"/>
          <w:kern w:val="0"/>
          <w14:ligatures w14:val="none"/>
        </w:rPr>
      </w:pPr>
      <w:r w:rsidRPr="00C241DE">
        <w:rPr>
          <w:rFonts w:ascii="Roboto" w:eastAsia="Times New Roman" w:hAnsi="Roboto" w:cs="Times New Roman"/>
          <w:b/>
          <w:bCs/>
          <w:kern w:val="0"/>
          <w14:ligatures w14:val="none"/>
        </w:rPr>
        <w:t>Strategic Metric Display:</w:t>
      </w:r>
      <w:r w:rsidRPr="00C241DE">
        <w:rPr>
          <w:rFonts w:ascii="Roboto" w:eastAsia="Times New Roman" w:hAnsi="Roboto" w:cs="Times New Roman"/>
          <w:kern w:val="0"/>
          <w14:ligatures w14:val="none"/>
        </w:rPr>
        <w:t xml:space="preserve"> </w:t>
      </w:r>
      <w:r w:rsidRPr="00C241DE">
        <w:rPr>
          <w:rFonts w:ascii="Roboto" w:eastAsia="Times New Roman" w:hAnsi="Roboto" w:cs="Times New Roman"/>
          <w:i/>
          <w:iCs/>
          <w:kern w:val="0"/>
          <w14:ligatures w14:val="none"/>
        </w:rPr>
        <w:t>Average Proactive Plan Yield: Thousands Saved in Hidden Leakages Annually.</w:t>
      </w:r>
    </w:p>
    <w:p w14:paraId="12E12599" w14:textId="77777777" w:rsidR="00C241DE" w:rsidRPr="00C241DE" w:rsidRDefault="00C241DE" w:rsidP="00C241DE">
      <w:pPr>
        <w:numPr>
          <w:ilvl w:val="0"/>
          <w:numId w:val="1"/>
        </w:numPr>
        <w:spacing w:after="0" w:line="240" w:lineRule="auto"/>
        <w:rPr>
          <w:rFonts w:ascii="Roboto" w:eastAsia="Times New Roman" w:hAnsi="Roboto" w:cs="Times New Roman"/>
          <w:kern w:val="0"/>
          <w14:ligatures w14:val="none"/>
        </w:rPr>
      </w:pPr>
      <w:r w:rsidRPr="00C241DE">
        <w:rPr>
          <w:rFonts w:ascii="Roboto" w:eastAsia="Times New Roman" w:hAnsi="Roboto" w:cs="Times New Roman"/>
          <w:b/>
          <w:bCs/>
          <w:kern w:val="0"/>
          <w14:ligatures w14:val="none"/>
        </w:rPr>
        <w:t>Risk-Elimination Prompt:</w:t>
      </w:r>
      <w:r w:rsidRPr="00C241DE">
        <w:rPr>
          <w:rFonts w:ascii="Roboto" w:eastAsia="Times New Roman" w:hAnsi="Roboto" w:cs="Times New Roman"/>
          <w:kern w:val="0"/>
          <w14:ligatures w14:val="none"/>
        </w:rPr>
        <w:t xml:space="preserve"> Your architecture review and all multi-line strategic insurance consultations are permanently, unalterably free.</w:t>
      </w:r>
    </w:p>
    <w:p w14:paraId="626C2384" w14:textId="77777777" w:rsidR="00C241DE" w:rsidRPr="00C241DE" w:rsidRDefault="00C241DE" w:rsidP="00C241DE">
      <w:pPr>
        <w:spacing w:after="0" w:line="240" w:lineRule="auto"/>
        <w:rPr>
          <w:rFonts w:ascii="Roboto" w:eastAsia="Times New Roman" w:hAnsi="Roboto" w:cs="Times New Roman"/>
          <w:b/>
          <w:bCs/>
          <w:kern w:val="0"/>
          <w:sz w:val="30"/>
          <w:szCs w:val="30"/>
          <w14:ligatures w14:val="none"/>
        </w:rPr>
      </w:pPr>
      <w:r w:rsidRPr="00C241DE">
        <w:rPr>
          <w:rFonts w:ascii="Apple Color Emoji" w:eastAsia="Times New Roman" w:hAnsi="Apple Color Emoji" w:cs="Apple Color Emoji"/>
          <w:b/>
          <w:bCs/>
          <w:kern w:val="0"/>
          <w:sz w:val="30"/>
          <w:szCs w:val="30"/>
          <w14:ligatures w14:val="none"/>
        </w:rPr>
        <w:t>🇪🇸</w:t>
      </w:r>
      <w:r w:rsidRPr="00C241DE">
        <w:rPr>
          <w:rFonts w:ascii="Roboto" w:eastAsia="Times New Roman" w:hAnsi="Roboto" w:cs="Times New Roman"/>
          <w:b/>
          <w:bCs/>
          <w:kern w:val="0"/>
          <w:sz w:val="30"/>
          <w:szCs w:val="30"/>
          <w14:ligatures w14:val="none"/>
        </w:rPr>
        <w:t xml:space="preserve"> Spanish Architecture</w:t>
      </w:r>
    </w:p>
    <w:p w14:paraId="699B5CFC" w14:textId="77777777" w:rsidR="00C241DE" w:rsidRPr="00C241DE" w:rsidRDefault="00C241DE" w:rsidP="00C241DE">
      <w:pPr>
        <w:numPr>
          <w:ilvl w:val="0"/>
          <w:numId w:val="2"/>
        </w:numPr>
        <w:spacing w:after="0" w:line="240" w:lineRule="auto"/>
        <w:rPr>
          <w:rFonts w:ascii="Roboto" w:eastAsia="Times New Roman" w:hAnsi="Roboto" w:cs="Times New Roman"/>
          <w:kern w:val="0"/>
          <w14:ligatures w14:val="none"/>
        </w:rPr>
      </w:pPr>
      <w:r w:rsidRPr="00C241DE">
        <w:rPr>
          <w:rFonts w:ascii="Roboto" w:eastAsia="Times New Roman" w:hAnsi="Roboto" w:cs="Times New Roman"/>
          <w:b/>
          <w:bCs/>
          <w:kern w:val="0"/>
          <w14:ligatures w14:val="none"/>
        </w:rPr>
        <w:t>Primary Headline:</w:t>
      </w:r>
      <w:r w:rsidRPr="00C241DE">
        <w:rPr>
          <w:rFonts w:ascii="Roboto" w:eastAsia="Times New Roman" w:hAnsi="Roboto" w:cs="Times New Roman"/>
          <w:kern w:val="0"/>
          <w14:ligatures w14:val="none"/>
        </w:rPr>
        <w:t xml:space="preserve"> Deje de Pagar por Asesoría Financiera Fragmentada.</w:t>
      </w:r>
    </w:p>
    <w:p w14:paraId="084B2E2E" w14:textId="77777777" w:rsidR="00C241DE" w:rsidRPr="00C241DE" w:rsidRDefault="00C241DE" w:rsidP="00C241DE">
      <w:pPr>
        <w:numPr>
          <w:ilvl w:val="0"/>
          <w:numId w:val="2"/>
        </w:numPr>
        <w:spacing w:after="0" w:line="240" w:lineRule="auto"/>
        <w:rPr>
          <w:rFonts w:ascii="Roboto" w:eastAsia="Times New Roman" w:hAnsi="Roboto" w:cs="Times New Roman"/>
          <w:kern w:val="0"/>
          <w14:ligatures w14:val="none"/>
        </w:rPr>
      </w:pPr>
      <w:r w:rsidRPr="00C241DE">
        <w:rPr>
          <w:rFonts w:ascii="Roboto" w:eastAsia="Times New Roman" w:hAnsi="Roboto" w:cs="Times New Roman"/>
          <w:b/>
          <w:bCs/>
          <w:kern w:val="0"/>
          <w14:ligatures w14:val="none"/>
        </w:rPr>
        <w:lastRenderedPageBreak/>
        <w:t>Sub-Headline:</w:t>
      </w:r>
      <w:r w:rsidRPr="00C241DE">
        <w:rPr>
          <w:rFonts w:ascii="Roboto" w:eastAsia="Times New Roman" w:hAnsi="Roboto" w:cs="Times New Roman"/>
          <w:kern w:val="0"/>
          <w14:ligatures w14:val="none"/>
        </w:rPr>
        <w:t xml:space="preserve"> Fusionamos la planeación fiscal corporativa, la contabilidad automatizada y la suscripción de riesgos independiente en un escudo defensivo unificado.</w:t>
      </w:r>
    </w:p>
    <w:p w14:paraId="47374D23" w14:textId="77777777" w:rsidR="00C241DE" w:rsidRPr="00C241DE" w:rsidRDefault="00C241DE" w:rsidP="00C241DE">
      <w:pPr>
        <w:numPr>
          <w:ilvl w:val="0"/>
          <w:numId w:val="2"/>
        </w:numPr>
        <w:spacing w:after="0" w:line="240" w:lineRule="auto"/>
        <w:rPr>
          <w:rFonts w:ascii="Roboto" w:eastAsia="Times New Roman" w:hAnsi="Roboto" w:cs="Times New Roman"/>
          <w:kern w:val="0"/>
          <w14:ligatures w14:val="none"/>
        </w:rPr>
      </w:pPr>
      <w:r w:rsidRPr="00C241DE">
        <w:rPr>
          <w:rFonts w:ascii="Roboto" w:eastAsia="Times New Roman" w:hAnsi="Roboto" w:cs="Times New Roman"/>
          <w:b/>
          <w:bCs/>
          <w:kern w:val="0"/>
          <w14:ligatures w14:val="none"/>
        </w:rPr>
        <w:t>Strategic Metric Display:</w:t>
      </w:r>
      <w:r w:rsidRPr="00C241DE">
        <w:rPr>
          <w:rFonts w:ascii="Roboto" w:eastAsia="Times New Roman" w:hAnsi="Roboto" w:cs="Times New Roman"/>
          <w:kern w:val="0"/>
          <w14:ligatures w14:val="none"/>
        </w:rPr>
        <w:t xml:space="preserve"> </w:t>
      </w:r>
      <w:r w:rsidRPr="00C241DE">
        <w:rPr>
          <w:rFonts w:ascii="Roboto" w:eastAsia="Times New Roman" w:hAnsi="Roboto" w:cs="Times New Roman"/>
          <w:i/>
          <w:iCs/>
          <w:kern w:val="0"/>
          <w14:ligatures w14:val="none"/>
        </w:rPr>
        <w:t>Rendimiento Promedio de un Plan Proactivo: Miles de Dólares Recuperados en Fugas Fiscales Cada Año.</w:t>
      </w:r>
    </w:p>
    <w:p w14:paraId="2F971AEC" w14:textId="77777777" w:rsidR="00C241DE" w:rsidRPr="00C241DE" w:rsidRDefault="00C241DE" w:rsidP="00C241DE">
      <w:pPr>
        <w:numPr>
          <w:ilvl w:val="0"/>
          <w:numId w:val="2"/>
        </w:numPr>
        <w:spacing w:after="0" w:line="240" w:lineRule="auto"/>
        <w:rPr>
          <w:rFonts w:ascii="Roboto" w:eastAsia="Times New Roman" w:hAnsi="Roboto" w:cs="Times New Roman"/>
          <w:kern w:val="0"/>
          <w14:ligatures w14:val="none"/>
        </w:rPr>
      </w:pPr>
      <w:r w:rsidRPr="00C241DE">
        <w:rPr>
          <w:rFonts w:ascii="Roboto" w:eastAsia="Times New Roman" w:hAnsi="Roboto" w:cs="Times New Roman"/>
          <w:b/>
          <w:bCs/>
          <w:kern w:val="0"/>
          <w14:ligatures w14:val="none"/>
        </w:rPr>
        <w:t>Risk-Elimination Prompt:</w:t>
      </w:r>
      <w:r w:rsidRPr="00C241DE">
        <w:rPr>
          <w:rFonts w:ascii="Roboto" w:eastAsia="Times New Roman" w:hAnsi="Roboto" w:cs="Times New Roman"/>
          <w:kern w:val="0"/>
          <w14:ligatures w14:val="none"/>
        </w:rPr>
        <w:t xml:space="preserve"> Su revisión inicial de arquitectura y toda consulta estratégica de seguros son permanentes y totalmente gratuitas.</w:t>
      </w:r>
    </w:p>
    <w:p w14:paraId="52F09617" w14:textId="77777777" w:rsidR="00C241DE" w:rsidRPr="00C241DE" w:rsidRDefault="00C241DE" w:rsidP="00C241DE">
      <w:pPr>
        <w:spacing w:after="0" w:line="240" w:lineRule="auto"/>
        <w:rPr>
          <w:rFonts w:ascii="Roboto" w:eastAsia="Times New Roman" w:hAnsi="Roboto" w:cs="Times New Roman"/>
          <w:b/>
          <w:bCs/>
          <w:kern w:val="0"/>
          <w:sz w:val="30"/>
          <w:szCs w:val="30"/>
          <w14:ligatures w14:val="none"/>
        </w:rPr>
      </w:pPr>
      <w:r w:rsidRPr="00C241DE">
        <w:rPr>
          <w:rFonts w:ascii="Apple Color Emoji" w:eastAsia="Times New Roman" w:hAnsi="Apple Color Emoji" w:cs="Apple Color Emoji"/>
          <w:b/>
          <w:bCs/>
          <w:kern w:val="0"/>
          <w:sz w:val="30"/>
          <w:szCs w:val="30"/>
          <w14:ligatures w14:val="none"/>
        </w:rPr>
        <w:t>🇷🇺</w:t>
      </w:r>
      <w:r w:rsidRPr="00C241DE">
        <w:rPr>
          <w:rFonts w:ascii="Roboto" w:eastAsia="Times New Roman" w:hAnsi="Roboto" w:cs="Times New Roman"/>
          <w:b/>
          <w:bCs/>
          <w:kern w:val="0"/>
          <w:sz w:val="30"/>
          <w:szCs w:val="30"/>
          <w14:ligatures w14:val="none"/>
        </w:rPr>
        <w:t xml:space="preserve"> Russian Architecture</w:t>
      </w:r>
    </w:p>
    <w:p w14:paraId="72BADFB2" w14:textId="77777777" w:rsidR="00C241DE" w:rsidRPr="00C241DE" w:rsidRDefault="00C241DE" w:rsidP="00C241DE">
      <w:pPr>
        <w:numPr>
          <w:ilvl w:val="0"/>
          <w:numId w:val="3"/>
        </w:numPr>
        <w:spacing w:after="0" w:line="240" w:lineRule="auto"/>
        <w:rPr>
          <w:rFonts w:ascii="Roboto" w:eastAsia="Times New Roman" w:hAnsi="Roboto" w:cs="Times New Roman"/>
          <w:kern w:val="0"/>
          <w14:ligatures w14:val="none"/>
        </w:rPr>
      </w:pPr>
      <w:r w:rsidRPr="00C241DE">
        <w:rPr>
          <w:rFonts w:ascii="Roboto" w:eastAsia="Times New Roman" w:hAnsi="Roboto" w:cs="Times New Roman"/>
          <w:b/>
          <w:bCs/>
          <w:kern w:val="0"/>
          <w14:ligatures w14:val="none"/>
        </w:rPr>
        <w:t>Primary Headline:</w:t>
      </w:r>
      <w:r w:rsidRPr="00C241DE">
        <w:rPr>
          <w:rFonts w:ascii="Roboto" w:eastAsia="Times New Roman" w:hAnsi="Roboto" w:cs="Times New Roman"/>
          <w:kern w:val="0"/>
          <w14:ligatures w14:val="none"/>
        </w:rPr>
        <w:t xml:space="preserve"> Хватит переплачивать за разрозненные финансовые услуги.</w:t>
      </w:r>
    </w:p>
    <w:p w14:paraId="0624ACB9" w14:textId="77777777" w:rsidR="00C241DE" w:rsidRPr="00C241DE" w:rsidRDefault="00C241DE" w:rsidP="00C241DE">
      <w:pPr>
        <w:numPr>
          <w:ilvl w:val="0"/>
          <w:numId w:val="3"/>
        </w:numPr>
        <w:spacing w:after="0" w:line="240" w:lineRule="auto"/>
        <w:rPr>
          <w:rFonts w:ascii="Roboto" w:eastAsia="Times New Roman" w:hAnsi="Roboto" w:cs="Times New Roman"/>
          <w:kern w:val="0"/>
          <w14:ligatures w14:val="none"/>
        </w:rPr>
      </w:pPr>
      <w:r w:rsidRPr="00C241DE">
        <w:rPr>
          <w:rFonts w:ascii="Roboto" w:eastAsia="Times New Roman" w:hAnsi="Roboto" w:cs="Times New Roman"/>
          <w:b/>
          <w:bCs/>
          <w:kern w:val="0"/>
          <w14:ligatures w14:val="none"/>
        </w:rPr>
        <w:t>Sub-Headline:</w:t>
      </w:r>
      <w:r w:rsidRPr="00C241DE">
        <w:rPr>
          <w:rFonts w:ascii="Roboto" w:eastAsia="Times New Roman" w:hAnsi="Roboto" w:cs="Times New Roman"/>
          <w:kern w:val="0"/>
          <w14:ligatures w14:val="none"/>
        </w:rPr>
        <w:t xml:space="preserve"> Мы объединили корпоративное налоговое планирование, автоматизированный учет и независимый анализ страховых рисков в единую защитную систему.</w:t>
      </w:r>
    </w:p>
    <w:p w14:paraId="4802EED4" w14:textId="77777777" w:rsidR="00C241DE" w:rsidRPr="00C241DE" w:rsidRDefault="00C241DE" w:rsidP="00C241DE">
      <w:pPr>
        <w:numPr>
          <w:ilvl w:val="0"/>
          <w:numId w:val="3"/>
        </w:numPr>
        <w:spacing w:after="0" w:line="240" w:lineRule="auto"/>
        <w:rPr>
          <w:rFonts w:ascii="Roboto" w:eastAsia="Times New Roman" w:hAnsi="Roboto" w:cs="Times New Roman"/>
          <w:kern w:val="0"/>
          <w14:ligatures w14:val="none"/>
        </w:rPr>
      </w:pPr>
      <w:r w:rsidRPr="00C241DE">
        <w:rPr>
          <w:rFonts w:ascii="Roboto" w:eastAsia="Times New Roman" w:hAnsi="Roboto" w:cs="Times New Roman"/>
          <w:b/>
          <w:bCs/>
          <w:kern w:val="0"/>
          <w14:ligatures w14:val="none"/>
        </w:rPr>
        <w:t>Strategic Metric Display:</w:t>
      </w:r>
      <w:r w:rsidRPr="00C241DE">
        <w:rPr>
          <w:rFonts w:ascii="Roboto" w:eastAsia="Times New Roman" w:hAnsi="Roboto" w:cs="Times New Roman"/>
          <w:kern w:val="0"/>
          <w14:ligatures w14:val="none"/>
        </w:rPr>
        <w:t xml:space="preserve"> </w:t>
      </w:r>
      <w:r w:rsidRPr="00C241DE">
        <w:rPr>
          <w:rFonts w:ascii="Roboto" w:eastAsia="Times New Roman" w:hAnsi="Roboto" w:cs="Times New Roman"/>
          <w:i/>
          <w:iCs/>
          <w:kern w:val="0"/>
          <w14:ligatures w14:val="none"/>
        </w:rPr>
        <w:t>Средняя эффективность упреждающего планирования: экономия тысяч долларов на скрытых потерях ежегодно.</w:t>
      </w:r>
    </w:p>
    <w:p w14:paraId="339108A4" w14:textId="77777777" w:rsidR="00C241DE" w:rsidRPr="00C241DE" w:rsidRDefault="00C241DE" w:rsidP="00C241DE">
      <w:pPr>
        <w:numPr>
          <w:ilvl w:val="0"/>
          <w:numId w:val="3"/>
        </w:numPr>
        <w:spacing w:after="0" w:line="240" w:lineRule="auto"/>
        <w:rPr>
          <w:rFonts w:ascii="Roboto" w:eastAsia="Times New Roman" w:hAnsi="Roboto" w:cs="Times New Roman"/>
          <w:kern w:val="0"/>
          <w14:ligatures w14:val="none"/>
        </w:rPr>
      </w:pPr>
      <w:r w:rsidRPr="00C241DE">
        <w:rPr>
          <w:rFonts w:ascii="Roboto" w:eastAsia="Times New Roman" w:hAnsi="Roboto" w:cs="Times New Roman"/>
          <w:b/>
          <w:bCs/>
          <w:kern w:val="0"/>
          <w14:ligatures w14:val="none"/>
        </w:rPr>
        <w:t>Risk-Elimination Prompt:</w:t>
      </w:r>
      <w:r w:rsidRPr="00C241DE">
        <w:rPr>
          <w:rFonts w:ascii="Roboto" w:eastAsia="Times New Roman" w:hAnsi="Roboto" w:cs="Times New Roman"/>
          <w:kern w:val="0"/>
          <w14:ligatures w14:val="none"/>
        </w:rPr>
        <w:t xml:space="preserve"> Ваш стартовый аудит финансовой структуры и любые независимые экспертные советы по страхованию всегда предоставляются со 100% скидкой.</w:t>
      </w:r>
    </w:p>
    <w:p w14:paraId="5E055C4F" w14:textId="77777777" w:rsidR="00C241DE" w:rsidRPr="00C241DE" w:rsidRDefault="00B86B78" w:rsidP="00C241DE">
      <w:pPr>
        <w:spacing w:before="480" w:after="480" w:line="240" w:lineRule="auto"/>
        <w:rPr>
          <w:rFonts w:ascii="Roboto" w:eastAsia="Times New Roman" w:hAnsi="Roboto" w:cs="Times New Roman"/>
          <w:kern w:val="0"/>
          <w:sz w:val="21"/>
          <w:szCs w:val="21"/>
          <w14:ligatures w14:val="none"/>
        </w:rPr>
      </w:pPr>
      <w:r w:rsidRPr="00B86B78">
        <w:rPr>
          <w:rFonts w:ascii="Times New Roman" w:eastAsia="Times New Roman" w:hAnsi="Times New Roman" w:cs="Times New Roman"/>
          <w:noProof/>
          <w:kern w:val="0"/>
        </w:rPr>
        <w:pict w14:anchorId="5D6CE996">
          <v:rect id="_x0000_i1026" style="width:0;height:1.5pt" o:hralign="center" o:hrstd="t" o:hr="t" fillcolor="#a0a0a0" stroked="f"/>
        </w:pict>
      </w:r>
    </w:p>
    <w:p w14:paraId="0EB32FA6" w14:textId="77777777" w:rsidR="00C241DE" w:rsidRPr="00C241DE" w:rsidRDefault="00C241DE" w:rsidP="00C241DE">
      <w:pPr>
        <w:spacing w:after="0" w:line="240" w:lineRule="auto"/>
        <w:rPr>
          <w:rFonts w:ascii="Roboto" w:eastAsia="Times New Roman" w:hAnsi="Roboto" w:cs="Times New Roman"/>
          <w:b/>
          <w:bCs/>
          <w:kern w:val="0"/>
          <w:sz w:val="30"/>
          <w:szCs w:val="30"/>
          <w14:ligatures w14:val="none"/>
        </w:rPr>
      </w:pPr>
      <w:r w:rsidRPr="00C241DE">
        <w:rPr>
          <w:rFonts w:ascii="Apple Color Emoji" w:eastAsia="Times New Roman" w:hAnsi="Apple Color Emoji" w:cs="Apple Color Emoji"/>
          <w:b/>
          <w:bCs/>
          <w:kern w:val="0"/>
          <w:sz w:val="30"/>
          <w:szCs w:val="30"/>
          <w14:ligatures w14:val="none"/>
        </w:rPr>
        <w:t>📌</w:t>
      </w:r>
      <w:r w:rsidRPr="00C241DE">
        <w:rPr>
          <w:rFonts w:ascii="Roboto" w:eastAsia="Times New Roman" w:hAnsi="Roboto" w:cs="Times New Roman"/>
          <w:b/>
          <w:bCs/>
          <w:kern w:val="0"/>
          <w:sz w:val="30"/>
          <w:szCs w:val="30"/>
          <w14:ligatures w14:val="none"/>
        </w:rPr>
        <w:t xml:space="preserve"> Section 2: Core Capability Engines (Center Page Block)</w:t>
      </w:r>
    </w:p>
    <w:p w14:paraId="0B37AAD5" w14:textId="77777777" w:rsidR="00C241DE" w:rsidRPr="00C241DE" w:rsidRDefault="00C241DE" w:rsidP="00C241DE">
      <w:pPr>
        <w:spacing w:after="0" w:line="240" w:lineRule="auto"/>
        <w:rPr>
          <w:rFonts w:ascii="Roboto" w:eastAsia="Times New Roman" w:hAnsi="Roboto" w:cs="Times New Roman"/>
          <w:kern w:val="0"/>
          <w14:ligatures w14:val="none"/>
        </w:rPr>
      </w:pPr>
      <w:r w:rsidRPr="00C241DE">
        <w:rPr>
          <w:rFonts w:ascii="Roboto" w:eastAsia="Times New Roman" w:hAnsi="Roboto" w:cs="Times New Roman"/>
          <w:i/>
          <w:iCs/>
          <w:kern w:val="0"/>
          <w14:ligatures w14:val="none"/>
        </w:rPr>
        <w:t>This block establishes distinct separation between operations. It explicitly highlights how the 2-15 license functions exclusively as an enterprise development vehicle.</w:t>
      </w:r>
    </w:p>
    <w:p w14:paraId="71A15157" w14:textId="77777777" w:rsidR="00C241DE" w:rsidRPr="00C241DE" w:rsidRDefault="00C241DE" w:rsidP="00C241DE">
      <w:pPr>
        <w:spacing w:after="0" w:line="240" w:lineRule="auto"/>
        <w:rPr>
          <w:rFonts w:ascii="Roboto" w:eastAsia="Times New Roman" w:hAnsi="Roboto" w:cs="Times New Roman"/>
          <w:b/>
          <w:bCs/>
          <w:kern w:val="0"/>
          <w:sz w:val="30"/>
          <w:szCs w:val="30"/>
          <w14:ligatures w14:val="none"/>
        </w:rPr>
      </w:pPr>
      <w:r w:rsidRPr="00C241DE">
        <w:rPr>
          <w:rFonts w:ascii="Apple Color Emoji" w:eastAsia="Times New Roman" w:hAnsi="Apple Color Emoji" w:cs="Apple Color Emoji"/>
          <w:b/>
          <w:bCs/>
          <w:kern w:val="0"/>
          <w:sz w:val="30"/>
          <w:szCs w:val="30"/>
          <w14:ligatures w14:val="none"/>
        </w:rPr>
        <w:t>🇺🇸</w:t>
      </w:r>
      <w:r w:rsidRPr="00C241DE">
        <w:rPr>
          <w:rFonts w:ascii="Roboto" w:eastAsia="Times New Roman" w:hAnsi="Roboto" w:cs="Times New Roman"/>
          <w:b/>
          <w:bCs/>
          <w:kern w:val="0"/>
          <w:sz w:val="30"/>
          <w:szCs w:val="30"/>
          <w14:ligatures w14:val="none"/>
        </w:rPr>
        <w:t xml:space="preserve"> English Architecture</w:t>
      </w:r>
    </w:p>
    <w:p w14:paraId="54BA7E00" w14:textId="77777777" w:rsidR="00C241DE" w:rsidRPr="00C241DE" w:rsidRDefault="00C241DE" w:rsidP="00C241DE">
      <w:pPr>
        <w:numPr>
          <w:ilvl w:val="0"/>
          <w:numId w:val="4"/>
        </w:numPr>
        <w:spacing w:after="0" w:line="240" w:lineRule="auto"/>
        <w:rPr>
          <w:rFonts w:ascii="Roboto" w:eastAsia="Times New Roman" w:hAnsi="Roboto" w:cs="Times New Roman"/>
          <w:kern w:val="0"/>
          <w14:ligatures w14:val="none"/>
        </w:rPr>
      </w:pPr>
      <w:r w:rsidRPr="00C241DE">
        <w:rPr>
          <w:rFonts w:ascii="Roboto" w:eastAsia="Times New Roman" w:hAnsi="Roboto" w:cs="Times New Roman"/>
          <w:b/>
          <w:bCs/>
          <w:kern w:val="0"/>
          <w14:ligatures w14:val="none"/>
        </w:rPr>
        <w:t>Engine A: Structural Tax Minimization:</w:t>
      </w:r>
      <w:r w:rsidRPr="00C241DE">
        <w:rPr>
          <w:rFonts w:ascii="Roboto" w:eastAsia="Times New Roman" w:hAnsi="Roboto" w:cs="Times New Roman"/>
          <w:kern w:val="0"/>
          <w14:ligatures w14:val="none"/>
        </w:rPr>
        <w:t xml:space="preserve"> Entity engineering (LLC/S-Corp/C-Corp optimization) to legally compress self-employment tax liabilities.</w:t>
      </w:r>
    </w:p>
    <w:p w14:paraId="1180A889" w14:textId="77777777" w:rsidR="00C241DE" w:rsidRPr="00C241DE" w:rsidRDefault="00C241DE" w:rsidP="00C241DE">
      <w:pPr>
        <w:numPr>
          <w:ilvl w:val="0"/>
          <w:numId w:val="4"/>
        </w:numPr>
        <w:spacing w:after="0" w:line="240" w:lineRule="auto"/>
        <w:rPr>
          <w:rFonts w:ascii="Roboto" w:eastAsia="Times New Roman" w:hAnsi="Roboto" w:cs="Times New Roman"/>
          <w:kern w:val="0"/>
          <w14:ligatures w14:val="none"/>
        </w:rPr>
      </w:pPr>
      <w:r w:rsidRPr="00C241DE">
        <w:rPr>
          <w:rFonts w:ascii="Roboto" w:eastAsia="Times New Roman" w:hAnsi="Roboto" w:cs="Times New Roman"/>
          <w:b/>
          <w:bCs/>
          <w:kern w:val="0"/>
          <w14:ligatures w14:val="none"/>
        </w:rPr>
        <w:t>Engine B: Private Capital Protection:</w:t>
      </w:r>
      <w:r w:rsidRPr="00C241DE">
        <w:rPr>
          <w:rFonts w:ascii="Roboto" w:eastAsia="Times New Roman" w:hAnsi="Roboto" w:cs="Times New Roman"/>
          <w:kern w:val="0"/>
          <w14:ligatures w14:val="none"/>
        </w:rPr>
        <w:t xml:space="preserve"> Using structural Whole/Universal Life architecture to move liquidity and corporate generational equity completely past the federal income tax grid.</w:t>
      </w:r>
    </w:p>
    <w:p w14:paraId="0FCE3DC7" w14:textId="77777777" w:rsidR="00C241DE" w:rsidRPr="00C241DE" w:rsidRDefault="00C241DE" w:rsidP="00C241DE">
      <w:pPr>
        <w:numPr>
          <w:ilvl w:val="0"/>
          <w:numId w:val="4"/>
        </w:numPr>
        <w:spacing w:after="0" w:line="240" w:lineRule="auto"/>
        <w:rPr>
          <w:rFonts w:ascii="Roboto" w:eastAsia="Times New Roman" w:hAnsi="Roboto" w:cs="Times New Roman"/>
          <w:kern w:val="0"/>
          <w14:ligatures w14:val="none"/>
        </w:rPr>
      </w:pPr>
      <w:r w:rsidRPr="00C241DE">
        <w:rPr>
          <w:rFonts w:ascii="Roboto" w:eastAsia="Times New Roman" w:hAnsi="Roboto" w:cs="Times New Roman"/>
          <w:b/>
          <w:bCs/>
          <w:kern w:val="0"/>
          <w14:ligatures w14:val="none"/>
        </w:rPr>
        <w:t>Engine C: Capitalized Retention Frameworks:</w:t>
      </w:r>
      <w:r w:rsidRPr="00C241DE">
        <w:rPr>
          <w:rFonts w:ascii="Roboto" w:eastAsia="Times New Roman" w:hAnsi="Roboto" w:cs="Times New Roman"/>
          <w:kern w:val="0"/>
          <w14:ligatures w14:val="none"/>
        </w:rPr>
        <w:t xml:space="preserve"> Engineering Group Health, specialized dental, and Section 162 executive bonus programs built specifically to erase talent attrition while writing off 100% of the operational cost.</w:t>
      </w:r>
    </w:p>
    <w:p w14:paraId="7624C2FF" w14:textId="77777777" w:rsidR="00C241DE" w:rsidRPr="00C241DE" w:rsidRDefault="00C241DE" w:rsidP="00C241DE">
      <w:pPr>
        <w:numPr>
          <w:ilvl w:val="0"/>
          <w:numId w:val="4"/>
        </w:numPr>
        <w:spacing w:after="0" w:line="240" w:lineRule="auto"/>
        <w:rPr>
          <w:rFonts w:ascii="Roboto" w:eastAsia="Times New Roman" w:hAnsi="Roboto" w:cs="Times New Roman"/>
          <w:kern w:val="0"/>
          <w14:ligatures w14:val="none"/>
        </w:rPr>
      </w:pPr>
      <w:r w:rsidRPr="00C241DE">
        <w:rPr>
          <w:rFonts w:ascii="Roboto" w:eastAsia="Times New Roman" w:hAnsi="Roboto" w:cs="Times New Roman"/>
          <w:b/>
          <w:bCs/>
          <w:kern w:val="0"/>
          <w14:ligatures w14:val="none"/>
        </w:rPr>
        <w:t>Engine D: Enterprise Continuity Funding:</w:t>
      </w:r>
      <w:r w:rsidRPr="00C241DE">
        <w:rPr>
          <w:rFonts w:ascii="Roboto" w:eastAsia="Times New Roman" w:hAnsi="Roboto" w:cs="Times New Roman"/>
          <w:kern w:val="0"/>
          <w14:ligatures w14:val="none"/>
        </w:rPr>
        <w:t xml:space="preserve"> Hard-linking legal Buy-Sell agreements directly to independent disability and risk policies, preventing unexpected partner departures from draining corporate capital reserves.</w:t>
      </w:r>
    </w:p>
    <w:p w14:paraId="7B59AA51" w14:textId="77777777" w:rsidR="00C241DE" w:rsidRPr="00C241DE" w:rsidRDefault="00C241DE" w:rsidP="00C241DE">
      <w:pPr>
        <w:spacing w:after="0" w:line="240" w:lineRule="auto"/>
        <w:rPr>
          <w:rFonts w:ascii="Roboto" w:eastAsia="Times New Roman" w:hAnsi="Roboto" w:cs="Times New Roman"/>
          <w:b/>
          <w:bCs/>
          <w:kern w:val="0"/>
          <w:sz w:val="30"/>
          <w:szCs w:val="30"/>
          <w14:ligatures w14:val="none"/>
        </w:rPr>
      </w:pPr>
      <w:r w:rsidRPr="00C241DE">
        <w:rPr>
          <w:rFonts w:ascii="Apple Color Emoji" w:eastAsia="Times New Roman" w:hAnsi="Apple Color Emoji" w:cs="Apple Color Emoji"/>
          <w:b/>
          <w:bCs/>
          <w:kern w:val="0"/>
          <w:sz w:val="30"/>
          <w:szCs w:val="30"/>
          <w14:ligatures w14:val="none"/>
        </w:rPr>
        <w:t>🇪🇸</w:t>
      </w:r>
      <w:r w:rsidRPr="00C241DE">
        <w:rPr>
          <w:rFonts w:ascii="Roboto" w:eastAsia="Times New Roman" w:hAnsi="Roboto" w:cs="Times New Roman"/>
          <w:b/>
          <w:bCs/>
          <w:kern w:val="0"/>
          <w:sz w:val="30"/>
          <w:szCs w:val="30"/>
          <w14:ligatures w14:val="none"/>
        </w:rPr>
        <w:t xml:space="preserve"> Spanish Architecture</w:t>
      </w:r>
    </w:p>
    <w:p w14:paraId="39E7E508" w14:textId="77777777" w:rsidR="00C241DE" w:rsidRPr="00C241DE" w:rsidRDefault="00C241DE" w:rsidP="00C241DE">
      <w:pPr>
        <w:numPr>
          <w:ilvl w:val="0"/>
          <w:numId w:val="5"/>
        </w:numPr>
        <w:spacing w:after="0" w:line="240" w:lineRule="auto"/>
        <w:rPr>
          <w:rFonts w:ascii="Roboto" w:eastAsia="Times New Roman" w:hAnsi="Roboto" w:cs="Times New Roman"/>
          <w:kern w:val="0"/>
          <w14:ligatures w14:val="none"/>
        </w:rPr>
      </w:pPr>
      <w:r w:rsidRPr="00C241DE">
        <w:rPr>
          <w:rFonts w:ascii="Roboto" w:eastAsia="Times New Roman" w:hAnsi="Roboto" w:cs="Times New Roman"/>
          <w:b/>
          <w:bCs/>
          <w:kern w:val="0"/>
          <w14:ligatures w14:val="none"/>
        </w:rPr>
        <w:t>Engine A: Minimización Fiscal Estructural:</w:t>
      </w:r>
      <w:r w:rsidRPr="00C241DE">
        <w:rPr>
          <w:rFonts w:ascii="Roboto" w:eastAsia="Times New Roman" w:hAnsi="Roboto" w:cs="Times New Roman"/>
          <w:kern w:val="0"/>
          <w14:ligatures w14:val="none"/>
        </w:rPr>
        <w:t xml:space="preserve"> Ingeniería corporativa (optimización de LLC, S-Corp y C-Corp) para reducir legalmente las obligaciones fiscales por cuenta propia.</w:t>
      </w:r>
    </w:p>
    <w:p w14:paraId="104A2446" w14:textId="77777777" w:rsidR="00C241DE" w:rsidRPr="00C241DE" w:rsidRDefault="00C241DE" w:rsidP="00C241DE">
      <w:pPr>
        <w:numPr>
          <w:ilvl w:val="0"/>
          <w:numId w:val="5"/>
        </w:numPr>
        <w:spacing w:after="0" w:line="240" w:lineRule="auto"/>
        <w:rPr>
          <w:rFonts w:ascii="Roboto" w:eastAsia="Times New Roman" w:hAnsi="Roboto" w:cs="Times New Roman"/>
          <w:kern w:val="0"/>
          <w14:ligatures w14:val="none"/>
        </w:rPr>
      </w:pPr>
      <w:r w:rsidRPr="00C241DE">
        <w:rPr>
          <w:rFonts w:ascii="Roboto" w:eastAsia="Times New Roman" w:hAnsi="Roboto" w:cs="Times New Roman"/>
          <w:b/>
          <w:bCs/>
          <w:kern w:val="0"/>
          <w14:ligatures w14:val="none"/>
        </w:rPr>
        <w:t>Engine B: Blindaje de Capital Privado:</w:t>
      </w:r>
      <w:r w:rsidRPr="00C241DE">
        <w:rPr>
          <w:rFonts w:ascii="Roboto" w:eastAsia="Times New Roman" w:hAnsi="Roboto" w:cs="Times New Roman"/>
          <w:kern w:val="0"/>
          <w14:ligatures w14:val="none"/>
        </w:rPr>
        <w:t xml:space="preserve"> Uso de estructuras de Vida Entera y Universal para transferir liquidez y patrimonio generacional fuera del radar de impuestos federales.</w:t>
      </w:r>
    </w:p>
    <w:p w14:paraId="075E4608" w14:textId="77777777" w:rsidR="00C241DE" w:rsidRPr="00C241DE" w:rsidRDefault="00C241DE" w:rsidP="00C241DE">
      <w:pPr>
        <w:numPr>
          <w:ilvl w:val="0"/>
          <w:numId w:val="5"/>
        </w:numPr>
        <w:spacing w:after="0" w:line="240" w:lineRule="auto"/>
        <w:rPr>
          <w:rFonts w:ascii="Roboto" w:eastAsia="Times New Roman" w:hAnsi="Roboto" w:cs="Times New Roman"/>
          <w:kern w:val="0"/>
          <w14:ligatures w14:val="none"/>
        </w:rPr>
      </w:pPr>
      <w:r w:rsidRPr="00C241DE">
        <w:rPr>
          <w:rFonts w:ascii="Roboto" w:eastAsia="Times New Roman" w:hAnsi="Roboto" w:cs="Times New Roman"/>
          <w:b/>
          <w:bCs/>
          <w:kern w:val="0"/>
          <w14:ligatures w14:val="none"/>
        </w:rPr>
        <w:lastRenderedPageBreak/>
        <w:t>Engine C: Marcos de Retención de Talento:</w:t>
      </w:r>
      <w:r w:rsidRPr="00C241DE">
        <w:rPr>
          <w:rFonts w:ascii="Roboto" w:eastAsia="Times New Roman" w:hAnsi="Roboto" w:cs="Times New Roman"/>
          <w:kern w:val="0"/>
          <w14:ligatures w14:val="none"/>
        </w:rPr>
        <w:t xml:space="preserve"> Diseño de programas de Salud Grupal y bonos ejecutivos de la Sección 162, creados para eliminar la rotación de personal deduciendo el 100% del costo operativo.</w:t>
      </w:r>
    </w:p>
    <w:p w14:paraId="46B16803" w14:textId="77777777" w:rsidR="00C241DE" w:rsidRPr="00C241DE" w:rsidRDefault="00C241DE" w:rsidP="00C241DE">
      <w:pPr>
        <w:numPr>
          <w:ilvl w:val="0"/>
          <w:numId w:val="5"/>
        </w:numPr>
        <w:spacing w:after="0" w:line="240" w:lineRule="auto"/>
        <w:rPr>
          <w:rFonts w:ascii="Roboto" w:eastAsia="Times New Roman" w:hAnsi="Roboto" w:cs="Times New Roman"/>
          <w:kern w:val="0"/>
          <w14:ligatures w14:val="none"/>
        </w:rPr>
      </w:pPr>
      <w:r w:rsidRPr="00C241DE">
        <w:rPr>
          <w:rFonts w:ascii="Roboto" w:eastAsia="Times New Roman" w:hAnsi="Roboto" w:cs="Times New Roman"/>
          <w:b/>
          <w:bCs/>
          <w:kern w:val="0"/>
          <w14:ligatures w14:val="none"/>
        </w:rPr>
        <w:t>Engine D: Financiamiento de Continuidad Empresarial:</w:t>
      </w:r>
      <w:r w:rsidRPr="00C241DE">
        <w:rPr>
          <w:rFonts w:ascii="Roboto" w:eastAsia="Times New Roman" w:hAnsi="Roboto" w:cs="Times New Roman"/>
          <w:kern w:val="0"/>
          <w14:ligatures w14:val="none"/>
        </w:rPr>
        <w:t xml:space="preserve"> Vinculación directa de acuerdos de Compra-Venta con pólizas independientes de invalidez y riesgo, evitando que una salida inesperada agote sus reservas.</w:t>
      </w:r>
    </w:p>
    <w:p w14:paraId="1EF02364" w14:textId="77777777" w:rsidR="00C241DE" w:rsidRPr="00C241DE" w:rsidRDefault="00C241DE" w:rsidP="00C241DE">
      <w:pPr>
        <w:spacing w:after="0" w:line="240" w:lineRule="auto"/>
        <w:rPr>
          <w:rFonts w:ascii="Roboto" w:eastAsia="Times New Roman" w:hAnsi="Roboto" w:cs="Times New Roman"/>
          <w:b/>
          <w:bCs/>
          <w:kern w:val="0"/>
          <w:sz w:val="30"/>
          <w:szCs w:val="30"/>
          <w14:ligatures w14:val="none"/>
        </w:rPr>
      </w:pPr>
      <w:r w:rsidRPr="00C241DE">
        <w:rPr>
          <w:rFonts w:ascii="Apple Color Emoji" w:eastAsia="Times New Roman" w:hAnsi="Apple Color Emoji" w:cs="Apple Color Emoji"/>
          <w:b/>
          <w:bCs/>
          <w:kern w:val="0"/>
          <w:sz w:val="30"/>
          <w:szCs w:val="30"/>
          <w14:ligatures w14:val="none"/>
        </w:rPr>
        <w:t>🇷🇺</w:t>
      </w:r>
      <w:r w:rsidRPr="00C241DE">
        <w:rPr>
          <w:rFonts w:ascii="Roboto" w:eastAsia="Times New Roman" w:hAnsi="Roboto" w:cs="Times New Roman"/>
          <w:b/>
          <w:bCs/>
          <w:kern w:val="0"/>
          <w:sz w:val="30"/>
          <w:szCs w:val="30"/>
          <w14:ligatures w14:val="none"/>
        </w:rPr>
        <w:t xml:space="preserve"> Russian Architecture</w:t>
      </w:r>
    </w:p>
    <w:p w14:paraId="7D8A872B" w14:textId="77777777" w:rsidR="00C241DE" w:rsidRPr="00C241DE" w:rsidRDefault="00C241DE" w:rsidP="00C241DE">
      <w:pPr>
        <w:numPr>
          <w:ilvl w:val="0"/>
          <w:numId w:val="6"/>
        </w:numPr>
        <w:spacing w:after="0" w:line="240" w:lineRule="auto"/>
        <w:rPr>
          <w:rFonts w:ascii="Roboto" w:eastAsia="Times New Roman" w:hAnsi="Roboto" w:cs="Times New Roman"/>
          <w:kern w:val="0"/>
          <w14:ligatures w14:val="none"/>
        </w:rPr>
      </w:pPr>
      <w:r w:rsidRPr="00C241DE">
        <w:rPr>
          <w:rFonts w:ascii="Roboto" w:eastAsia="Times New Roman" w:hAnsi="Roboto" w:cs="Times New Roman"/>
          <w:b/>
          <w:bCs/>
          <w:kern w:val="0"/>
          <w14:ligatures w14:val="none"/>
        </w:rPr>
        <w:t>Engine A: Структурная минимизация налогов:</w:t>
      </w:r>
      <w:r w:rsidRPr="00C241DE">
        <w:rPr>
          <w:rFonts w:ascii="Roboto" w:eastAsia="Times New Roman" w:hAnsi="Roboto" w:cs="Times New Roman"/>
          <w:kern w:val="0"/>
          <w14:ligatures w14:val="none"/>
        </w:rPr>
        <w:t xml:space="preserve"> Проектирование бизнеса (LLC/S-Corp/C-Corp) для законного снижения налоговой нагрузки на чистую прибыль компании.</w:t>
      </w:r>
    </w:p>
    <w:p w14:paraId="467086A4" w14:textId="77777777" w:rsidR="00C241DE" w:rsidRPr="00C241DE" w:rsidRDefault="00C241DE" w:rsidP="00C241DE">
      <w:pPr>
        <w:numPr>
          <w:ilvl w:val="0"/>
          <w:numId w:val="6"/>
        </w:numPr>
        <w:spacing w:after="0" w:line="240" w:lineRule="auto"/>
        <w:rPr>
          <w:rFonts w:ascii="Roboto" w:eastAsia="Times New Roman" w:hAnsi="Roboto" w:cs="Times New Roman"/>
          <w:kern w:val="0"/>
          <w14:ligatures w14:val="none"/>
        </w:rPr>
      </w:pPr>
      <w:r w:rsidRPr="00C241DE">
        <w:rPr>
          <w:rFonts w:ascii="Roboto" w:eastAsia="Times New Roman" w:hAnsi="Roboto" w:cs="Times New Roman"/>
          <w:b/>
          <w:bCs/>
          <w:kern w:val="0"/>
          <w14:ligatures w14:val="none"/>
        </w:rPr>
        <w:t>Engine B: Защита частного капитала:</w:t>
      </w:r>
      <w:r w:rsidRPr="00C241DE">
        <w:rPr>
          <w:rFonts w:ascii="Roboto" w:eastAsia="Times New Roman" w:hAnsi="Roboto" w:cs="Times New Roman"/>
          <w:kern w:val="0"/>
          <w14:ligatures w14:val="none"/>
        </w:rPr>
        <w:t xml:space="preserve"> Использование структуры Whole/Universal Life для передачи ликвидности и семейных активов полностью в обход федерального подоходного налога.</w:t>
      </w:r>
    </w:p>
    <w:p w14:paraId="65EA0B61" w14:textId="77777777" w:rsidR="00C241DE" w:rsidRPr="00C241DE" w:rsidRDefault="00C241DE" w:rsidP="00C241DE">
      <w:pPr>
        <w:numPr>
          <w:ilvl w:val="0"/>
          <w:numId w:val="6"/>
        </w:numPr>
        <w:spacing w:after="0" w:line="240" w:lineRule="auto"/>
        <w:rPr>
          <w:rFonts w:ascii="Roboto" w:eastAsia="Times New Roman" w:hAnsi="Roboto" w:cs="Times New Roman"/>
          <w:kern w:val="0"/>
          <w14:ligatures w14:val="none"/>
        </w:rPr>
      </w:pPr>
      <w:r w:rsidRPr="00C241DE">
        <w:rPr>
          <w:rFonts w:ascii="Roboto" w:eastAsia="Times New Roman" w:hAnsi="Roboto" w:cs="Times New Roman"/>
          <w:b/>
          <w:bCs/>
          <w:kern w:val="0"/>
          <w14:ligatures w14:val="none"/>
        </w:rPr>
        <w:t>Engine C: Пакеты удержания ключевых кадров:</w:t>
      </w:r>
      <w:r w:rsidRPr="00C241DE">
        <w:rPr>
          <w:rFonts w:ascii="Roboto" w:eastAsia="Times New Roman" w:hAnsi="Roboto" w:cs="Times New Roman"/>
          <w:kern w:val="0"/>
          <w14:ligatures w14:val="none"/>
        </w:rPr>
        <w:t xml:space="preserve"> Разработка группового медицинского страхования и программ бонусов исполнительного уровня (Section 162) для устранения текучести кадров со 100% списанием затрат.</w:t>
      </w:r>
    </w:p>
    <w:p w14:paraId="5EC38538" w14:textId="77777777" w:rsidR="00C241DE" w:rsidRPr="00C241DE" w:rsidRDefault="00C241DE" w:rsidP="00C241DE">
      <w:pPr>
        <w:numPr>
          <w:ilvl w:val="0"/>
          <w:numId w:val="6"/>
        </w:numPr>
        <w:spacing w:after="0" w:line="240" w:lineRule="auto"/>
        <w:rPr>
          <w:rFonts w:ascii="Roboto" w:eastAsia="Times New Roman" w:hAnsi="Roboto" w:cs="Times New Roman"/>
          <w:kern w:val="0"/>
          <w14:ligatures w14:val="none"/>
        </w:rPr>
      </w:pPr>
      <w:r w:rsidRPr="00C241DE">
        <w:rPr>
          <w:rFonts w:ascii="Roboto" w:eastAsia="Times New Roman" w:hAnsi="Roboto" w:cs="Times New Roman"/>
          <w:b/>
          <w:bCs/>
          <w:kern w:val="0"/>
          <w14:ligatures w14:val="none"/>
        </w:rPr>
        <w:t>Engine D: Финансирование непрерывности бизнеса:</w:t>
      </w:r>
      <w:r w:rsidRPr="00C241DE">
        <w:rPr>
          <w:rFonts w:ascii="Roboto" w:eastAsia="Times New Roman" w:hAnsi="Roboto" w:cs="Times New Roman"/>
          <w:kern w:val="0"/>
          <w14:ligatures w14:val="none"/>
        </w:rPr>
        <w:t xml:space="preserve"> Прямая привязка договоров купли-продажи долей (Buy-Sell) к полисам страхования от потери трудоспособности, исключающая вывод оборотного капитала при выходе партнера из дела.</w:t>
      </w:r>
    </w:p>
    <w:p w14:paraId="0DDA8E49" w14:textId="77777777" w:rsidR="00C241DE" w:rsidRPr="00C241DE" w:rsidRDefault="00B86B78" w:rsidP="00C241DE">
      <w:pPr>
        <w:spacing w:before="480" w:after="480" w:line="240" w:lineRule="auto"/>
        <w:rPr>
          <w:rFonts w:ascii="Roboto" w:eastAsia="Times New Roman" w:hAnsi="Roboto" w:cs="Times New Roman"/>
          <w:kern w:val="0"/>
          <w:sz w:val="21"/>
          <w:szCs w:val="21"/>
          <w14:ligatures w14:val="none"/>
        </w:rPr>
      </w:pPr>
      <w:r w:rsidRPr="00B86B78">
        <w:rPr>
          <w:rFonts w:ascii="Times New Roman" w:eastAsia="Times New Roman" w:hAnsi="Times New Roman" w:cs="Times New Roman"/>
          <w:noProof/>
          <w:kern w:val="0"/>
        </w:rPr>
        <w:pict w14:anchorId="32F412E7">
          <v:rect id="_x0000_i1025" style="width:0;height:1.5pt" o:hralign="center" o:hrstd="t" o:hr="t" fillcolor="#a0a0a0" stroked="f"/>
        </w:pict>
      </w:r>
    </w:p>
    <w:p w14:paraId="1491514D" w14:textId="77777777" w:rsidR="00C241DE" w:rsidRPr="00C241DE" w:rsidRDefault="00C241DE" w:rsidP="00C241DE">
      <w:pPr>
        <w:spacing w:after="0" w:line="240" w:lineRule="auto"/>
        <w:rPr>
          <w:rFonts w:ascii="Roboto" w:eastAsia="Times New Roman" w:hAnsi="Roboto" w:cs="Times New Roman"/>
          <w:b/>
          <w:bCs/>
          <w:kern w:val="0"/>
          <w:sz w:val="30"/>
          <w:szCs w:val="30"/>
          <w14:ligatures w14:val="none"/>
        </w:rPr>
      </w:pPr>
      <w:r w:rsidRPr="00C241DE">
        <w:rPr>
          <w:rFonts w:ascii="Apple Color Emoji" w:eastAsia="Times New Roman" w:hAnsi="Apple Color Emoji" w:cs="Apple Color Emoji"/>
          <w:b/>
          <w:bCs/>
          <w:kern w:val="0"/>
          <w:sz w:val="30"/>
          <w:szCs w:val="30"/>
          <w14:ligatures w14:val="none"/>
        </w:rPr>
        <w:t>📌</w:t>
      </w:r>
      <w:r w:rsidRPr="00C241DE">
        <w:rPr>
          <w:rFonts w:ascii="Roboto" w:eastAsia="Times New Roman" w:hAnsi="Roboto" w:cs="Times New Roman"/>
          <w:b/>
          <w:bCs/>
          <w:kern w:val="0"/>
          <w:sz w:val="30"/>
          <w:szCs w:val="30"/>
          <w14:ligatures w14:val="none"/>
        </w:rPr>
        <w:t xml:space="preserve"> Section 3: The Autonomy Guarantee (Lower Retention Block)</w:t>
      </w:r>
    </w:p>
    <w:p w14:paraId="25E8B517" w14:textId="77777777" w:rsidR="00C241DE" w:rsidRPr="00C241DE" w:rsidRDefault="00C241DE" w:rsidP="00C241DE">
      <w:pPr>
        <w:spacing w:after="0" w:line="240" w:lineRule="auto"/>
        <w:rPr>
          <w:rFonts w:ascii="Roboto" w:eastAsia="Times New Roman" w:hAnsi="Roboto" w:cs="Times New Roman"/>
          <w:kern w:val="0"/>
          <w14:ligatures w14:val="none"/>
        </w:rPr>
      </w:pPr>
      <w:r w:rsidRPr="00C241DE">
        <w:rPr>
          <w:rFonts w:ascii="Roboto" w:eastAsia="Times New Roman" w:hAnsi="Roboto" w:cs="Times New Roman"/>
          <w:i/>
          <w:iCs/>
          <w:kern w:val="0"/>
          <w14:ligatures w14:val="none"/>
        </w:rPr>
        <w:t>The conversion driver. This text explicitly highlights independent status to separate the practice from company agents.</w:t>
      </w:r>
    </w:p>
    <w:p w14:paraId="6B77FD15" w14:textId="77777777" w:rsidR="00C241DE" w:rsidRPr="00C241DE" w:rsidRDefault="00C241DE" w:rsidP="00C241DE">
      <w:pPr>
        <w:spacing w:after="0" w:line="240" w:lineRule="auto"/>
        <w:rPr>
          <w:rFonts w:ascii="Roboto" w:eastAsia="Times New Roman" w:hAnsi="Roboto" w:cs="Times New Roman"/>
          <w:b/>
          <w:bCs/>
          <w:kern w:val="0"/>
          <w:sz w:val="30"/>
          <w:szCs w:val="30"/>
          <w14:ligatures w14:val="none"/>
        </w:rPr>
      </w:pPr>
      <w:r w:rsidRPr="00C241DE">
        <w:rPr>
          <w:rFonts w:ascii="Apple Color Emoji" w:eastAsia="Times New Roman" w:hAnsi="Apple Color Emoji" w:cs="Apple Color Emoji"/>
          <w:b/>
          <w:bCs/>
          <w:kern w:val="0"/>
          <w:sz w:val="30"/>
          <w:szCs w:val="30"/>
          <w14:ligatures w14:val="none"/>
        </w:rPr>
        <w:t>🇺🇸</w:t>
      </w:r>
      <w:r w:rsidRPr="00C241DE">
        <w:rPr>
          <w:rFonts w:ascii="Roboto" w:eastAsia="Times New Roman" w:hAnsi="Roboto" w:cs="Times New Roman"/>
          <w:b/>
          <w:bCs/>
          <w:kern w:val="0"/>
          <w:sz w:val="30"/>
          <w:szCs w:val="30"/>
          <w14:ligatures w14:val="none"/>
        </w:rPr>
        <w:t xml:space="preserve"> English Architecture</w:t>
      </w:r>
    </w:p>
    <w:p w14:paraId="753504A3" w14:textId="77777777" w:rsidR="00C241DE" w:rsidRPr="00C241DE" w:rsidRDefault="00C241DE" w:rsidP="00C241DE">
      <w:pPr>
        <w:numPr>
          <w:ilvl w:val="0"/>
          <w:numId w:val="7"/>
        </w:numPr>
        <w:spacing w:after="0" w:line="240" w:lineRule="auto"/>
        <w:rPr>
          <w:rFonts w:ascii="Roboto" w:eastAsia="Times New Roman" w:hAnsi="Roboto" w:cs="Times New Roman"/>
          <w:kern w:val="0"/>
          <w14:ligatures w14:val="none"/>
        </w:rPr>
      </w:pPr>
      <w:r w:rsidRPr="00C241DE">
        <w:rPr>
          <w:rFonts w:ascii="Roboto" w:eastAsia="Times New Roman" w:hAnsi="Roboto" w:cs="Times New Roman"/>
          <w:b/>
          <w:bCs/>
          <w:kern w:val="0"/>
          <w14:ligatures w14:val="none"/>
        </w:rPr>
        <w:t>The Blueprint Autonomy:</w:t>
      </w:r>
      <w:r w:rsidRPr="00C241DE">
        <w:rPr>
          <w:rFonts w:ascii="Roboto" w:eastAsia="Times New Roman" w:hAnsi="Roboto" w:cs="Times New Roman"/>
          <w:kern w:val="0"/>
          <w14:ligatures w14:val="none"/>
        </w:rPr>
        <w:t xml:space="preserve"> We hold no brand allegiances and answer to no insurance carriers. Because our practice operates with uncompromised independence, our tech stack scans the entirety of the open insurance market to source, challenge, and secure pricing that aligns exclusively with your tax-saving structure.</w:t>
      </w:r>
    </w:p>
    <w:p w14:paraId="0DFFE4B8" w14:textId="77777777" w:rsidR="00C241DE" w:rsidRPr="00C241DE" w:rsidRDefault="00C241DE" w:rsidP="00C241DE">
      <w:pPr>
        <w:spacing w:after="0" w:line="240" w:lineRule="auto"/>
        <w:rPr>
          <w:rFonts w:ascii="Roboto" w:eastAsia="Times New Roman" w:hAnsi="Roboto" w:cs="Times New Roman"/>
          <w:b/>
          <w:bCs/>
          <w:kern w:val="0"/>
          <w:sz w:val="30"/>
          <w:szCs w:val="30"/>
          <w14:ligatures w14:val="none"/>
        </w:rPr>
      </w:pPr>
      <w:r w:rsidRPr="00C241DE">
        <w:rPr>
          <w:rFonts w:ascii="Apple Color Emoji" w:eastAsia="Times New Roman" w:hAnsi="Apple Color Emoji" w:cs="Apple Color Emoji"/>
          <w:b/>
          <w:bCs/>
          <w:kern w:val="0"/>
          <w:sz w:val="30"/>
          <w:szCs w:val="30"/>
          <w14:ligatures w14:val="none"/>
        </w:rPr>
        <w:t>🇪🇸</w:t>
      </w:r>
      <w:r w:rsidRPr="00C241DE">
        <w:rPr>
          <w:rFonts w:ascii="Roboto" w:eastAsia="Times New Roman" w:hAnsi="Roboto" w:cs="Times New Roman"/>
          <w:b/>
          <w:bCs/>
          <w:kern w:val="0"/>
          <w:sz w:val="30"/>
          <w:szCs w:val="30"/>
          <w14:ligatures w14:val="none"/>
        </w:rPr>
        <w:t xml:space="preserve"> Spanish Architecture</w:t>
      </w:r>
    </w:p>
    <w:p w14:paraId="2CF611EE" w14:textId="77777777" w:rsidR="00C241DE" w:rsidRPr="00C241DE" w:rsidRDefault="00C241DE" w:rsidP="00C241DE">
      <w:pPr>
        <w:numPr>
          <w:ilvl w:val="0"/>
          <w:numId w:val="8"/>
        </w:numPr>
        <w:spacing w:after="0" w:line="240" w:lineRule="auto"/>
        <w:rPr>
          <w:rFonts w:ascii="Roboto" w:eastAsia="Times New Roman" w:hAnsi="Roboto" w:cs="Times New Roman"/>
          <w:kern w:val="0"/>
          <w14:ligatures w14:val="none"/>
        </w:rPr>
      </w:pPr>
      <w:r w:rsidRPr="00C241DE">
        <w:rPr>
          <w:rFonts w:ascii="Roboto" w:eastAsia="Times New Roman" w:hAnsi="Roboto" w:cs="Times New Roman"/>
          <w:b/>
          <w:bCs/>
          <w:kern w:val="0"/>
          <w14:ligatures w14:val="none"/>
        </w:rPr>
        <w:t>The Blueprint Autonomy:</w:t>
      </w:r>
      <w:r w:rsidRPr="00C241DE">
        <w:rPr>
          <w:rFonts w:ascii="Roboto" w:eastAsia="Times New Roman" w:hAnsi="Roboto" w:cs="Times New Roman"/>
          <w:kern w:val="0"/>
          <w14:ligatures w14:val="none"/>
        </w:rPr>
        <w:t xml:space="preserve"> No rendimos cuentas a ninguna aseguradora ni tenemos lealtad a marcas. Al operar con absoluta independencia, rastreamos todo el mercado libre para comparar y asegurar tarifas alineadas exclusivamente con sus objetivos de ahorro fiscal.</w:t>
      </w:r>
    </w:p>
    <w:p w14:paraId="771A9BF1" w14:textId="77777777" w:rsidR="00C241DE" w:rsidRPr="00C241DE" w:rsidRDefault="00C241DE" w:rsidP="00C241DE">
      <w:pPr>
        <w:spacing w:after="0" w:line="240" w:lineRule="auto"/>
        <w:rPr>
          <w:rFonts w:ascii="Roboto" w:eastAsia="Times New Roman" w:hAnsi="Roboto" w:cs="Times New Roman"/>
          <w:b/>
          <w:bCs/>
          <w:kern w:val="0"/>
          <w:sz w:val="30"/>
          <w:szCs w:val="30"/>
          <w14:ligatures w14:val="none"/>
        </w:rPr>
      </w:pPr>
      <w:r w:rsidRPr="00C241DE">
        <w:rPr>
          <w:rFonts w:ascii="Apple Color Emoji" w:eastAsia="Times New Roman" w:hAnsi="Apple Color Emoji" w:cs="Apple Color Emoji"/>
          <w:b/>
          <w:bCs/>
          <w:kern w:val="0"/>
          <w:sz w:val="30"/>
          <w:szCs w:val="30"/>
          <w14:ligatures w14:val="none"/>
        </w:rPr>
        <w:t>🇷🇺</w:t>
      </w:r>
      <w:r w:rsidRPr="00C241DE">
        <w:rPr>
          <w:rFonts w:ascii="Roboto" w:eastAsia="Times New Roman" w:hAnsi="Roboto" w:cs="Times New Roman"/>
          <w:b/>
          <w:bCs/>
          <w:kern w:val="0"/>
          <w:sz w:val="30"/>
          <w:szCs w:val="30"/>
          <w14:ligatures w14:val="none"/>
        </w:rPr>
        <w:t xml:space="preserve"> Russian Architecture</w:t>
      </w:r>
    </w:p>
    <w:p w14:paraId="52DD6D80" w14:textId="77777777" w:rsidR="00C241DE" w:rsidRPr="00C241DE" w:rsidRDefault="00C241DE" w:rsidP="00C241DE">
      <w:pPr>
        <w:numPr>
          <w:ilvl w:val="0"/>
          <w:numId w:val="9"/>
        </w:numPr>
        <w:spacing w:after="0" w:line="240" w:lineRule="auto"/>
        <w:rPr>
          <w:rFonts w:ascii="Roboto" w:eastAsia="Times New Roman" w:hAnsi="Roboto" w:cs="Times New Roman"/>
          <w:kern w:val="0"/>
          <w14:ligatures w14:val="none"/>
        </w:rPr>
      </w:pPr>
      <w:r w:rsidRPr="00C241DE">
        <w:rPr>
          <w:rFonts w:ascii="Roboto" w:eastAsia="Times New Roman" w:hAnsi="Roboto" w:cs="Times New Roman"/>
          <w:b/>
          <w:bCs/>
          <w:kern w:val="0"/>
          <w14:ligatures w14:val="none"/>
        </w:rPr>
        <w:t>The Blueprint Autonomy:</w:t>
      </w:r>
      <w:r w:rsidRPr="00C241DE">
        <w:rPr>
          <w:rFonts w:ascii="Roboto" w:eastAsia="Times New Roman" w:hAnsi="Roboto" w:cs="Times New Roman"/>
          <w:kern w:val="0"/>
          <w14:ligatures w14:val="none"/>
        </w:rPr>
        <w:t xml:space="preserve"> Мы не привязаны ни к одному бренду и не подчиняемся страховым корпорациям. Наш статус независимого брокера позволяет сканировать весь открытый рынок, жестко отбирая условия, которые подходят именно вашей системе налогообложения.</w:t>
      </w:r>
    </w:p>
    <w:p w14:paraId="3E7CA053" w14:textId="77777777" w:rsidR="00C241DE" w:rsidRDefault="00C241DE"/>
    <w:sectPr w:rsidR="00C241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C11627"/>
    <w:multiLevelType w:val="multilevel"/>
    <w:tmpl w:val="939C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762170"/>
    <w:multiLevelType w:val="multilevel"/>
    <w:tmpl w:val="939C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51711E"/>
    <w:multiLevelType w:val="multilevel"/>
    <w:tmpl w:val="939C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BF55B5"/>
    <w:multiLevelType w:val="multilevel"/>
    <w:tmpl w:val="939C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144949"/>
    <w:multiLevelType w:val="multilevel"/>
    <w:tmpl w:val="939C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D43E8A"/>
    <w:multiLevelType w:val="multilevel"/>
    <w:tmpl w:val="939C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E365EC"/>
    <w:multiLevelType w:val="multilevel"/>
    <w:tmpl w:val="939C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FC7466"/>
    <w:multiLevelType w:val="multilevel"/>
    <w:tmpl w:val="939C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F9166F"/>
    <w:multiLevelType w:val="multilevel"/>
    <w:tmpl w:val="939C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861292">
    <w:abstractNumId w:val="1"/>
  </w:num>
  <w:num w:numId="2" w16cid:durableId="1488597673">
    <w:abstractNumId w:val="8"/>
  </w:num>
  <w:num w:numId="3" w16cid:durableId="1472096304">
    <w:abstractNumId w:val="3"/>
  </w:num>
  <w:num w:numId="4" w16cid:durableId="1178697571">
    <w:abstractNumId w:val="4"/>
  </w:num>
  <w:num w:numId="5" w16cid:durableId="1356350672">
    <w:abstractNumId w:val="2"/>
  </w:num>
  <w:num w:numId="6" w16cid:durableId="45110860">
    <w:abstractNumId w:val="0"/>
  </w:num>
  <w:num w:numId="7" w16cid:durableId="1081833465">
    <w:abstractNumId w:val="7"/>
  </w:num>
  <w:num w:numId="8" w16cid:durableId="15426095">
    <w:abstractNumId w:val="5"/>
  </w:num>
  <w:num w:numId="9" w16cid:durableId="1442610762">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4D8"/>
    <w:rsid w:val="001D1340"/>
    <w:rsid w:val="002517ED"/>
    <w:rsid w:val="00686100"/>
    <w:rsid w:val="0085236C"/>
    <w:rsid w:val="008A1D8A"/>
    <w:rsid w:val="00B86B78"/>
    <w:rsid w:val="00C241DE"/>
    <w:rsid w:val="00C569E1"/>
    <w:rsid w:val="00C97B9D"/>
    <w:rsid w:val="00E04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6EF60"/>
  <w15:chartTrackingRefBased/>
  <w15:docId w15:val="{207784E1-FDE3-0444-850F-BABBD83AA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4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44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44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4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4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4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4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4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4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4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44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44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4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4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4D8"/>
    <w:rPr>
      <w:rFonts w:eastAsiaTheme="majorEastAsia" w:cstheme="majorBidi"/>
      <w:color w:val="272727" w:themeColor="text1" w:themeTint="D8"/>
    </w:rPr>
  </w:style>
  <w:style w:type="paragraph" w:styleId="Title">
    <w:name w:val="Title"/>
    <w:basedOn w:val="Normal"/>
    <w:next w:val="Normal"/>
    <w:link w:val="TitleChar"/>
    <w:uiPriority w:val="10"/>
    <w:qFormat/>
    <w:rsid w:val="00E04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4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4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4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4D8"/>
    <w:pPr>
      <w:spacing w:before="160"/>
      <w:jc w:val="center"/>
    </w:pPr>
    <w:rPr>
      <w:i/>
      <w:iCs/>
      <w:color w:val="404040" w:themeColor="text1" w:themeTint="BF"/>
    </w:rPr>
  </w:style>
  <w:style w:type="character" w:customStyle="1" w:styleId="QuoteChar">
    <w:name w:val="Quote Char"/>
    <w:basedOn w:val="DefaultParagraphFont"/>
    <w:link w:val="Quote"/>
    <w:uiPriority w:val="29"/>
    <w:rsid w:val="00E044D8"/>
    <w:rPr>
      <w:i/>
      <w:iCs/>
      <w:color w:val="404040" w:themeColor="text1" w:themeTint="BF"/>
    </w:rPr>
  </w:style>
  <w:style w:type="paragraph" w:styleId="ListParagraph">
    <w:name w:val="List Paragraph"/>
    <w:basedOn w:val="Normal"/>
    <w:uiPriority w:val="34"/>
    <w:qFormat/>
    <w:rsid w:val="00E044D8"/>
    <w:pPr>
      <w:ind w:left="720"/>
      <w:contextualSpacing/>
    </w:pPr>
  </w:style>
  <w:style w:type="character" w:styleId="IntenseEmphasis">
    <w:name w:val="Intense Emphasis"/>
    <w:basedOn w:val="DefaultParagraphFont"/>
    <w:uiPriority w:val="21"/>
    <w:qFormat/>
    <w:rsid w:val="00E044D8"/>
    <w:rPr>
      <w:i/>
      <w:iCs/>
      <w:color w:val="0F4761" w:themeColor="accent1" w:themeShade="BF"/>
    </w:rPr>
  </w:style>
  <w:style w:type="paragraph" w:styleId="IntenseQuote">
    <w:name w:val="Intense Quote"/>
    <w:basedOn w:val="Normal"/>
    <w:next w:val="Normal"/>
    <w:link w:val="IntenseQuoteChar"/>
    <w:uiPriority w:val="30"/>
    <w:qFormat/>
    <w:rsid w:val="00E044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4D8"/>
    <w:rPr>
      <w:i/>
      <w:iCs/>
      <w:color w:val="0F4761" w:themeColor="accent1" w:themeShade="BF"/>
    </w:rPr>
  </w:style>
  <w:style w:type="character" w:styleId="IntenseReference">
    <w:name w:val="Intense Reference"/>
    <w:basedOn w:val="DefaultParagraphFont"/>
    <w:uiPriority w:val="32"/>
    <w:qFormat/>
    <w:rsid w:val="00E044D8"/>
    <w:rPr>
      <w:b/>
      <w:bCs/>
      <w:smallCaps/>
      <w:color w:val="0F4761" w:themeColor="accent1" w:themeShade="BF"/>
      <w:spacing w:val="5"/>
    </w:rPr>
  </w:style>
  <w:style w:type="character" w:styleId="Strong">
    <w:name w:val="Strong"/>
    <w:basedOn w:val="DefaultParagraphFont"/>
    <w:uiPriority w:val="22"/>
    <w:qFormat/>
    <w:rsid w:val="00E044D8"/>
    <w:rPr>
      <w:b/>
      <w:bCs/>
    </w:rPr>
  </w:style>
  <w:style w:type="character" w:styleId="Hyperlink">
    <w:name w:val="Hyperlink"/>
    <w:basedOn w:val="DefaultParagraphFont"/>
    <w:uiPriority w:val="99"/>
    <w:semiHidden/>
    <w:unhideWhenUsed/>
    <w:rsid w:val="00E044D8"/>
    <w:rPr>
      <w:color w:val="0000FF"/>
      <w:u w:val="single"/>
    </w:rPr>
  </w:style>
  <w:style w:type="character" w:styleId="Emphasis">
    <w:name w:val="Emphasis"/>
    <w:basedOn w:val="DefaultParagraphFont"/>
    <w:uiPriority w:val="20"/>
    <w:qFormat/>
    <w:rsid w:val="00C241DE"/>
    <w:rPr>
      <w:i/>
      <w:iCs/>
    </w:rPr>
  </w:style>
  <w:style w:type="paragraph" w:customStyle="1" w:styleId="z1qcye">
    <w:name w:val="z1qcye"/>
    <w:basedOn w:val="Normal"/>
    <w:rsid w:val="00C241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qyif">
    <w:name w:val="inqyif"/>
    <w:basedOn w:val="DefaultParagraphFont"/>
    <w:rsid w:val="00C241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stagram.com/reel/DHYxCpsRTFt/" TargetMode="External"/><Relationship Id="rId5" Type="http://schemas.openxmlformats.org/officeDocument/2006/relationships/hyperlink" Target="https://www.cffhae.org/insurance-assistan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1924</Words>
  <Characters>10969</Characters>
  <Application>Microsoft Office Word</Application>
  <DocSecurity>0</DocSecurity>
  <Lines>91</Lines>
  <Paragraphs>25</Paragraphs>
  <ScaleCrop>false</ScaleCrop>
  <Company/>
  <LinksUpToDate>false</LinksUpToDate>
  <CharactersWithSpaces>12868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sumerplus@outlook.com</dc:creator>
  <cp:keywords/>
  <dc:description/>
  <cp:lastModifiedBy>sumerplus@outlook.com</cp:lastModifiedBy>
  <cp:revision>2</cp:revision>
  <dcterms:created xsi:type="dcterms:W3CDTF">2026-08-01T13:02:00Z</dcterms:created>
  <dcterms:modified xsi:type="dcterms:W3CDTF">2026-08-01T13:15:00Z</dcterms:modified>
</cp:coreProperties>
</file>