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5B4650" w:rsidRPr="005B4650" w:rsidTr="004365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 Name: Project Name: QA Fundamentals - July 2015 TEAM "ILIZING"</w:t>
            </w: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5B4650" w:rsidRPr="005B4650" w:rsidTr="004365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Test Case Login</w:t>
            </w: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4650" w:rsidRPr="005B4650" w:rsidTr="004365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  <w:r w:rsidRPr="005B4650">
              <w:rPr>
                <w:rFonts w:ascii="Times New Roman" w:eastAsia="Times New Roman" w:hAnsi="Times New Roman" w:cs="Times New Roman"/>
                <w:bCs/>
                <w:color w:val="008000"/>
                <w:sz w:val="24"/>
                <w:szCs w:val="24"/>
              </w:rPr>
              <w:t>NewTest_1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Designed by: </w:t>
            </w:r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&lt;Alexander </w:t>
            </w:r>
            <w:proofErr w:type="spellStart"/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Stefanov</w:t>
            </w:r>
            <w:proofErr w:type="spellEnd"/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&gt;</w:t>
            </w:r>
          </w:p>
        </w:tc>
      </w:tr>
      <w:tr w:rsidR="005B4650" w:rsidRPr="005B4650" w:rsidTr="004365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Priority </w:t>
            </w: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(Low/Medium/High): </w:t>
            </w:r>
            <w:r w:rsidRPr="005B465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Designed date: </w:t>
            </w:r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&lt;15.08.2015&gt;</w:t>
            </w:r>
          </w:p>
        </w:tc>
      </w:tr>
      <w:tr w:rsidR="005B4650" w:rsidRPr="005B4650" w:rsidTr="004365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Module Name: </w:t>
            </w:r>
            <w:r w:rsidRPr="005B4650">
              <w:rPr>
                <w:rFonts w:ascii="Times New Roman" w:eastAsia="Times New Roman" w:hAnsi="Times New Roman" w:cs="Times New Roman"/>
                <w:bCs/>
                <w:color w:val="76923C" w:themeColor="accent3" w:themeShade="BF"/>
                <w:sz w:val="24"/>
                <w:szCs w:val="24"/>
              </w:rPr>
              <w:t>L</w:t>
            </w:r>
            <w:r w:rsidRPr="005B4650"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</w:rPr>
              <w:t>ogin system in GUI section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Executed by: </w:t>
            </w:r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&lt; Alexander </w:t>
            </w:r>
            <w:proofErr w:type="spellStart"/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Stefanov</w:t>
            </w:r>
            <w:proofErr w:type="spellEnd"/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 &gt;</w:t>
            </w:r>
          </w:p>
        </w:tc>
      </w:tr>
      <w:tr w:rsidR="005B4650" w:rsidRPr="005B4650" w:rsidTr="004365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Title: </w:t>
            </w:r>
            <w:r w:rsidRPr="005B4650">
              <w:rPr>
                <w:rFonts w:ascii="Times New Roman" w:eastAsia="Times New Roman" w:hAnsi="Times New Roman" w:cs="Times New Roman"/>
                <w:bCs/>
                <w:color w:val="008000"/>
                <w:sz w:val="24"/>
                <w:szCs w:val="24"/>
              </w:rPr>
              <w:t>Verify Login with valid username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Execution date: </w:t>
            </w:r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&lt;15.08.2015&gt;</w:t>
            </w:r>
          </w:p>
        </w:tc>
      </w:tr>
      <w:tr w:rsidR="005B4650" w:rsidRPr="005B4650" w:rsidTr="004365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Description: </w:t>
            </w:r>
            <w:r w:rsidRPr="005B4650">
              <w:rPr>
                <w:rFonts w:ascii="Times New Roman" w:eastAsia="Times New Roman" w:hAnsi="Times New Roman" w:cs="Times New Roman"/>
                <w:bCs/>
                <w:color w:val="008000"/>
                <w:sz w:val="24"/>
                <w:szCs w:val="24"/>
              </w:rPr>
              <w:t>Test the login function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4650" w:rsidRPr="005B4650" w:rsidTr="004365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4650" w:rsidRPr="005B4650" w:rsidTr="004365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B4650" w:rsidRPr="005B4650" w:rsidTr="004365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Pre-conditions: </w:t>
            </w:r>
            <w:r w:rsidRPr="005B46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URL should be known to user.</w:t>
            </w: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2. User must have compatible Browser.                                </w:t>
            </w:r>
          </w:p>
          <w:p w:rsidR="005B4650" w:rsidRPr="005B4650" w:rsidRDefault="005B4650" w:rsidP="00EE47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B46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3. </w:t>
            </w:r>
            <w:bookmarkStart w:id="0" w:name="_GoBack"/>
            <w:bookmarkEnd w:id="0"/>
            <w:r w:rsidRPr="005B46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 has valid username and password.</w:t>
            </w:r>
          </w:p>
        </w:tc>
      </w:tr>
      <w:tr w:rsidR="005B4650" w:rsidRPr="005B4650" w:rsidTr="004365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Dependencies:</w:t>
            </w:r>
          </w:p>
        </w:tc>
      </w:tr>
    </w:tbl>
    <w:p w:rsidR="005B4650" w:rsidRPr="005B4650" w:rsidRDefault="005B4650" w:rsidP="005B46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B4650" w:rsidRPr="005B4650" w:rsidRDefault="005B4650" w:rsidP="005B4650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04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709"/>
        <w:gridCol w:w="2720"/>
        <w:gridCol w:w="2430"/>
        <w:gridCol w:w="2363"/>
        <w:gridCol w:w="2268"/>
        <w:gridCol w:w="850"/>
      </w:tblGrid>
      <w:tr w:rsidR="005B4650" w:rsidRPr="005B4650" w:rsidTr="005B46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Description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(Pass/</w:t>
            </w: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Fail)</w:t>
            </w:r>
          </w:p>
        </w:tc>
      </w:tr>
      <w:tr w:rsidR="005B4650" w:rsidRPr="005B4650" w:rsidTr="005B46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B46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46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46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46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46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B4650" w:rsidRPr="005B4650" w:rsidTr="005B46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5B4650" w:rsidP="00E36E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Verify that user is valid by checking mail and invalid password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7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E36E66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1. O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pen the web b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owser.            2. Enter the address of URL web b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owser address field</w:t>
            </w:r>
            <w:r w:rsidR="00E36E66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5B4650" w:rsidRPr="005B4650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valid emai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 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and invalid password.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E36E66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Enter the URL: </w:t>
            </w:r>
            <w:r w:rsidR="00E36E66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www.supertoys.bg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5B4650" w:rsidRPr="005B4650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2. Enter email: pesto88@mail.bg 3. Enter password : resto88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E36E66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Browser should open       </w:t>
            </w:r>
          </w:p>
          <w:p w:rsidR="005B4650" w:rsidRPr="00E36E66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E36E66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User couldn’t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log in.</w:t>
            </w:r>
          </w:p>
          <w:p w:rsidR="005B4650" w:rsidRPr="005B4650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3. Message for i</w:t>
            </w:r>
            <w:r w:rsidR="00E36E66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nvalid username or password should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appear.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E36E66" w:rsidRDefault="00E36E66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Browser is </w:t>
            </w:r>
            <w:r w:rsidR="005B4650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open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ed.</w:t>
            </w:r>
            <w:r w:rsidR="005B4650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5B4650" w:rsidRPr="00E36E66" w:rsidRDefault="00E36E66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2. User couldn’t</w:t>
            </w:r>
            <w:r w:rsidR="005B4650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log in.</w:t>
            </w:r>
          </w:p>
          <w:p w:rsidR="005B4650" w:rsidRPr="005B4650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3. Message for i</w:t>
            </w:r>
            <w:r w:rsidR="00E36E66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nvalid username or password 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appear</w:t>
            </w:r>
            <w:r w:rsidR="00E36E66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B4650" w:rsidRPr="005B4650" w:rsidTr="005B46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Verify that user is valid by checking mail </w:t>
            </w:r>
            <w:r w:rsidR="00E36E66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valid password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5B4650" w:rsidP="00DE1FB8">
            <w:pPr>
              <w:widowControl w:val="0"/>
              <w:autoSpaceDE w:val="0"/>
              <w:autoSpaceDN w:val="0"/>
              <w:adjustRightInd w:val="0"/>
              <w:spacing w:after="0" w:line="7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46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6E66" w:rsidRPr="00E36E66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Open the web browser.            </w:t>
            </w:r>
          </w:p>
          <w:p w:rsidR="005B4650" w:rsidRPr="00E36E66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Enter the address of URL </w:t>
            </w:r>
            <w:r w:rsidR="00E36E66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 the 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address field</w:t>
            </w:r>
            <w:r w:rsidR="00E36E66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5B4650" w:rsidRPr="005B4650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Enter the valid email and 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valid password.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E36E66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1. Enter the URL: www.</w:t>
            </w:r>
            <w:r w:rsidR="00E36E66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supertoys.bg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5B4650" w:rsidRPr="005B4650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2. Enter email: pesto88@mai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l.bg 3. Enter password : tester12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E36E66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User should be able to login on the website and directed to</w:t>
            </w:r>
          </w:p>
          <w:p w:rsidR="005B4650" w:rsidRPr="005B4650" w:rsidRDefault="005B4650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secure Web page requested.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802F4A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validates the username and password and displays the user's account information page.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02536A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B4650" w:rsidRPr="005B4650" w:rsidTr="005B46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02536A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Checking the registration form. Is it possible for the user to </w:t>
            </w:r>
            <w:proofErr w:type="gramStart"/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register.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5B4650" w:rsidP="00DE1FB8">
            <w:pPr>
              <w:widowControl w:val="0"/>
              <w:autoSpaceDE w:val="0"/>
              <w:autoSpaceDN w:val="0"/>
              <w:adjustRightInd w:val="0"/>
              <w:spacing w:after="0" w:line="7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46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2536A"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6E66" w:rsidRPr="00E36E66" w:rsidRDefault="00E36E66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Type the URL in browser address field.                                         </w:t>
            </w:r>
          </w:p>
          <w:p w:rsidR="005B4650" w:rsidRPr="005B4650" w:rsidRDefault="00E36E66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Click the Enter button                      3. Click the "Register" button, which is displayed </w:t>
            </w:r>
            <w:proofErr w:type="gramStart"/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on  the</w:t>
            </w:r>
            <w:proofErr w:type="gramEnd"/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Login page.                 4. Enter the proper information in the New user registration form.                   </w:t>
            </w:r>
            <w:proofErr w:type="gramStart"/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5.Click</w:t>
            </w:r>
            <w:proofErr w:type="gramEnd"/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submit button.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36E66" w:rsidRPr="00E36E66" w:rsidRDefault="00E36E66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Provide the URL www.supertoys.bg                   </w:t>
            </w:r>
          </w:p>
          <w:p w:rsidR="00E36E66" w:rsidRPr="00E36E66" w:rsidRDefault="00E36E66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Click the Enter button    </w:t>
            </w:r>
          </w:p>
          <w:p w:rsidR="00E36E66" w:rsidRPr="00E36E66" w:rsidRDefault="00E36E66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Press the Register button                                    4. Provide the necessary information on the New user registration form.      </w:t>
            </w:r>
          </w:p>
          <w:p w:rsidR="005B4650" w:rsidRPr="005B4650" w:rsidRDefault="00E36E66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5. Press the Submit button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E36E66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Provided URL information should be displayed on URL address field.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2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. Displayed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upertoys.bg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Login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                            3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New User Registration page will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 displayed.                  4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. All the fields should accept the provided informati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                            5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New user registration in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 and get the message as “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created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E36E66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Provided URL information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displayed on URL address field.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3. Displayed Supertoys.bg 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Login page                            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New User Registration page is 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displayed.                  5. All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fields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accept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provided information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6. New user registration created and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 “</w:t>
            </w:r>
            <w:proofErr w:type="gramEnd"/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created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 appeared</w:t>
            </w: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E36E66" w:rsidP="00E36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E66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B4650" w:rsidRPr="005B4650" w:rsidTr="005B46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B4650" w:rsidRPr="005B4650" w:rsidRDefault="005B4650" w:rsidP="005B46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5B4650" w:rsidRDefault="005B4650" w:rsidP="005B4650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B4650" w:rsidRDefault="005B4650" w:rsidP="005B4650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B4650" w:rsidRPr="005B4650" w:rsidRDefault="005B4650" w:rsidP="005B4650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B4650" w:rsidRPr="005B4650" w:rsidRDefault="005B4650" w:rsidP="005B4650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eastAsia="Times New Roman" w:hAnsi="Times New Roman" w:cs="Times New Roman"/>
          <w:sz w:val="24"/>
          <w:szCs w:val="24"/>
        </w:rPr>
      </w:pPr>
      <w:r w:rsidRPr="005B46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Post-conditions: </w:t>
      </w:r>
    </w:p>
    <w:p w:rsidR="005B4650" w:rsidRPr="005B4650" w:rsidRDefault="005B4650" w:rsidP="005B46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3970" r="9525" b="508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I3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OxdUjcdAgAAOA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3970" r="9525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" o:allowincell="f" strokeweight=".48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3970" r="9525" b="1206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" o:allowincell="f" strokeweight=".16931mm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6985" r="9525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y3HQIAADY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BuFuy3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 w:rsidRPr="005B4650">
        <w:rPr>
          <w:rFonts w:ascii="Times New Roman" w:eastAsia="Times New Roman" w:hAnsi="Times New Roman" w:cs="Times New Roman"/>
          <w:sz w:val="24"/>
          <w:szCs w:val="24"/>
        </w:rPr>
        <w:tab/>
        <w:t>User is validated with database and successfully login to account. The account session details are logged in database.</w:t>
      </w:r>
    </w:p>
    <w:p w:rsidR="00C53E7D" w:rsidRDefault="00C53E7D"/>
    <w:sectPr w:rsidR="00C53E7D" w:rsidSect="005B465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50"/>
    <w:rsid w:val="0002536A"/>
    <w:rsid w:val="005B4650"/>
    <w:rsid w:val="00802F4A"/>
    <w:rsid w:val="00C53E7D"/>
    <w:rsid w:val="00DE1FB8"/>
    <w:rsid w:val="00E36E66"/>
    <w:rsid w:val="00E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Mayya</dc:creator>
  <cp:lastModifiedBy>Mayya</cp:lastModifiedBy>
  <cp:revision>4</cp:revision>
  <dcterms:created xsi:type="dcterms:W3CDTF">2015-08-16T00:30:00Z</dcterms:created>
  <dcterms:modified xsi:type="dcterms:W3CDTF">2015-08-16T01:24:00Z</dcterms:modified>
</cp:coreProperties>
</file>