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CD4" w:rsidRDefault="00756CD4"/>
    <w:p w:rsidR="00A15E81" w:rsidRPr="001134C0" w:rsidRDefault="001134C0">
      <w:pPr>
        <w:rPr>
          <w:b/>
        </w:rPr>
      </w:pPr>
      <w:proofErr w:type="gramStart"/>
      <w:r>
        <w:rPr>
          <w:b/>
        </w:rPr>
        <w:t>YAHOO  MAIL</w:t>
      </w:r>
      <w:proofErr w:type="gramEnd"/>
      <w:r>
        <w:rPr>
          <w:b/>
        </w:rPr>
        <w:t xml:space="preserve"> PAGE LOGIN AND LOGOUT.</w:t>
      </w:r>
    </w:p>
    <w:p w:rsidR="00A15E81" w:rsidRDefault="00A15E81"/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obj1;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yahoo {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(groups=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yahoopage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testCase1() {   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"D:\\chromedriver.exe"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"http://yahoomail.com"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(groups=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testCase2() {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"login-username"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726EC8">
        <w:rPr>
          <w:rFonts w:ascii="Courier New" w:hAnsi="Courier New" w:cs="Courier New"/>
          <w:color w:val="2A00FF"/>
          <w:sz w:val="20"/>
          <w:szCs w:val="20"/>
        </w:rPr>
        <w:t>"mail id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(groups=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testCase3() {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signin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passwd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726EC8">
        <w:rPr>
          <w:rFonts w:ascii="Courier New" w:hAnsi="Courier New" w:cs="Courier New"/>
          <w:color w:val="2A00FF"/>
          <w:sz w:val="20"/>
          <w:szCs w:val="20"/>
        </w:rPr>
        <w:t>"password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(groups=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signin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testcase4()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signin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)).click(); 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1000);  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(groups=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Signout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testcase5()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".//*[@id='yui_3_10_3_1_1375219693637_127']"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yucs-signout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134C0" w:rsidRDefault="001134C0" w:rsidP="00113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15E81" w:rsidRDefault="00A15E81"/>
    <w:p w:rsidR="00A15E81" w:rsidRDefault="00A15E81"/>
    <w:p w:rsidR="00A15E81" w:rsidRDefault="00A15E8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7"/>
        <w:gridCol w:w="1030"/>
        <w:gridCol w:w="1128"/>
        <w:gridCol w:w="946"/>
        <w:gridCol w:w="1147"/>
        <w:gridCol w:w="1738"/>
        <w:gridCol w:w="1770"/>
      </w:tblGrid>
      <w:tr w:rsidR="0040477D" w:rsidTr="0040477D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0477D" w:rsidRDefault="0040477D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0477D" w:rsidRDefault="0040477D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# Passed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0477D" w:rsidRDefault="0040477D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# Skipped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0477D" w:rsidRDefault="0040477D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# Failed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0477D" w:rsidRDefault="0040477D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Time (ms)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0477D" w:rsidRDefault="0040477D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Included Groups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0477D" w:rsidRDefault="0040477D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Excluded Groups</w:t>
            </w:r>
          </w:p>
        </w:tc>
      </w:tr>
      <w:tr w:rsidR="0040477D" w:rsidTr="0040477D">
        <w:tc>
          <w:tcPr>
            <w:tcW w:w="0" w:type="auto"/>
            <w:gridSpan w:val="7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0477D" w:rsidRDefault="0040477D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 suite</w:t>
            </w:r>
          </w:p>
        </w:tc>
      </w:tr>
      <w:tr w:rsidR="0040477D" w:rsidTr="0040477D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247AC">
            <w:pPr>
              <w:spacing w:after="150"/>
              <w:rPr>
                <w:sz w:val="24"/>
                <w:szCs w:val="24"/>
              </w:rPr>
            </w:pPr>
            <w:hyperlink r:id="rId4" w:anchor="t0" w:history="1">
              <w:r w:rsidR="0040477D">
                <w:rPr>
                  <w:b/>
                  <w:bCs/>
                  <w:color w:val="0000FF"/>
                  <w:u w:val="single"/>
                </w:rPr>
                <w:t>Default test</w:t>
              </w:r>
            </w:hyperlink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0477D">
            <w:pPr>
              <w:spacing w:after="150"/>
              <w:jc w:val="right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0477D">
            <w:pPr>
              <w:spacing w:after="150"/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0477D">
            <w:pPr>
              <w:spacing w:after="150"/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0477D">
            <w:pPr>
              <w:spacing w:after="150"/>
              <w:jc w:val="right"/>
              <w:rPr>
                <w:sz w:val="24"/>
                <w:szCs w:val="24"/>
              </w:rPr>
            </w:pPr>
            <w:r>
              <w:t>45,937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0477D">
            <w:pPr>
              <w:spacing w:after="15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0477D">
            <w:pPr>
              <w:spacing w:after="150"/>
              <w:rPr>
                <w:sz w:val="24"/>
                <w:szCs w:val="24"/>
              </w:rPr>
            </w:pPr>
          </w:p>
        </w:tc>
      </w:tr>
    </w:tbl>
    <w:p w:rsidR="0040477D" w:rsidRDefault="0040477D" w:rsidP="0040477D">
      <w:pPr>
        <w:rPr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4"/>
        <w:gridCol w:w="1127"/>
        <w:gridCol w:w="1690"/>
        <w:gridCol w:w="1147"/>
      </w:tblGrid>
      <w:tr w:rsidR="0040477D" w:rsidTr="001134C0">
        <w:trPr>
          <w:tblHeader/>
        </w:trPr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0477D" w:rsidRDefault="0040477D" w:rsidP="001134C0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0477D" w:rsidRDefault="0040477D" w:rsidP="001134C0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0477D" w:rsidRDefault="0040477D" w:rsidP="001134C0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0477D" w:rsidRDefault="0040477D" w:rsidP="001134C0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Time (ms)</w:t>
            </w:r>
          </w:p>
        </w:tc>
      </w:tr>
      <w:tr w:rsidR="0040477D" w:rsidTr="001134C0">
        <w:tc>
          <w:tcPr>
            <w:tcW w:w="0" w:type="auto"/>
            <w:gridSpan w:val="4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0477D" w:rsidRDefault="0040477D" w:rsidP="001134C0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 suite</w:t>
            </w:r>
          </w:p>
        </w:tc>
      </w:tr>
      <w:tr w:rsidR="0040477D" w:rsidTr="001134C0">
        <w:tc>
          <w:tcPr>
            <w:tcW w:w="0" w:type="auto"/>
            <w:gridSpan w:val="4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0477D" w:rsidRDefault="0040477D" w:rsidP="001134C0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 test — passed</w:t>
            </w:r>
          </w:p>
        </w:tc>
      </w:tr>
      <w:tr w:rsidR="0040477D" w:rsidTr="001134C0">
        <w:tc>
          <w:tcPr>
            <w:tcW w:w="0" w:type="auto"/>
            <w:vMerge w:val="restart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0477D" w:rsidP="001134C0">
            <w:pPr>
              <w:spacing w:after="150"/>
              <w:rPr>
                <w:sz w:val="24"/>
                <w:szCs w:val="24"/>
              </w:rPr>
            </w:pPr>
            <w:r>
              <w:t>obj1.yahoo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247AC" w:rsidP="001134C0">
            <w:pPr>
              <w:spacing w:after="150"/>
              <w:rPr>
                <w:sz w:val="24"/>
                <w:szCs w:val="24"/>
              </w:rPr>
            </w:pPr>
            <w:hyperlink r:id="rId5" w:anchor="m0" w:history="1">
              <w:r w:rsidR="0040477D">
                <w:rPr>
                  <w:b/>
                  <w:bCs/>
                  <w:color w:val="0000FF"/>
                  <w:u w:val="single"/>
                </w:rPr>
                <w:t>testCase1</w:t>
              </w:r>
            </w:hyperlink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0477D" w:rsidP="001134C0">
            <w:pPr>
              <w:spacing w:after="150"/>
              <w:rPr>
                <w:sz w:val="24"/>
                <w:szCs w:val="24"/>
              </w:rPr>
            </w:pPr>
            <w:r>
              <w:t>1498737193906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0477D" w:rsidP="001134C0">
            <w:pPr>
              <w:spacing w:after="150"/>
              <w:rPr>
                <w:sz w:val="24"/>
                <w:szCs w:val="24"/>
              </w:rPr>
            </w:pPr>
            <w:r>
              <w:t>14515</w:t>
            </w:r>
          </w:p>
        </w:tc>
      </w:tr>
      <w:tr w:rsidR="0040477D" w:rsidTr="001134C0">
        <w:tc>
          <w:tcPr>
            <w:tcW w:w="0" w:type="auto"/>
            <w:vMerge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vAlign w:val="center"/>
            <w:hideMark/>
          </w:tcPr>
          <w:p w:rsidR="0040477D" w:rsidRDefault="0040477D" w:rsidP="001134C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247AC" w:rsidP="001134C0">
            <w:pPr>
              <w:spacing w:after="150"/>
              <w:rPr>
                <w:sz w:val="24"/>
                <w:szCs w:val="24"/>
              </w:rPr>
            </w:pPr>
            <w:hyperlink r:id="rId6" w:anchor="m1" w:history="1">
              <w:r w:rsidR="0040477D">
                <w:rPr>
                  <w:b/>
                  <w:bCs/>
                  <w:color w:val="0000FF"/>
                  <w:u w:val="single"/>
                </w:rPr>
                <w:t>testCase2</w:t>
              </w:r>
            </w:hyperlink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0477D" w:rsidP="001134C0">
            <w:pPr>
              <w:spacing w:after="150"/>
              <w:rPr>
                <w:sz w:val="24"/>
                <w:szCs w:val="24"/>
              </w:rPr>
            </w:pPr>
            <w:r>
              <w:t>1498737208421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0477D" w:rsidP="001134C0">
            <w:pPr>
              <w:spacing w:after="150"/>
              <w:rPr>
                <w:sz w:val="24"/>
                <w:szCs w:val="24"/>
              </w:rPr>
            </w:pPr>
            <w:r>
              <w:t>438</w:t>
            </w:r>
          </w:p>
        </w:tc>
      </w:tr>
      <w:tr w:rsidR="0040477D" w:rsidTr="001134C0">
        <w:tc>
          <w:tcPr>
            <w:tcW w:w="0" w:type="auto"/>
            <w:vMerge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vAlign w:val="center"/>
            <w:hideMark/>
          </w:tcPr>
          <w:p w:rsidR="0040477D" w:rsidRDefault="0040477D" w:rsidP="001134C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247AC" w:rsidP="001134C0">
            <w:pPr>
              <w:spacing w:after="150"/>
              <w:rPr>
                <w:sz w:val="24"/>
                <w:szCs w:val="24"/>
              </w:rPr>
            </w:pPr>
            <w:hyperlink r:id="rId7" w:anchor="m2" w:history="1">
              <w:r w:rsidR="0040477D">
                <w:rPr>
                  <w:b/>
                  <w:bCs/>
                  <w:color w:val="0000FF"/>
                  <w:u w:val="single"/>
                </w:rPr>
                <w:t>testCase3</w:t>
              </w:r>
            </w:hyperlink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0477D" w:rsidP="001134C0">
            <w:pPr>
              <w:spacing w:after="150"/>
              <w:rPr>
                <w:sz w:val="24"/>
                <w:szCs w:val="24"/>
              </w:rPr>
            </w:pPr>
            <w:r>
              <w:t>1498737208875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0477D" w:rsidP="001134C0">
            <w:pPr>
              <w:spacing w:after="150"/>
              <w:rPr>
                <w:sz w:val="24"/>
                <w:szCs w:val="24"/>
              </w:rPr>
            </w:pPr>
            <w:r>
              <w:t>3984</w:t>
            </w:r>
          </w:p>
        </w:tc>
      </w:tr>
      <w:tr w:rsidR="0040477D" w:rsidTr="001134C0">
        <w:tc>
          <w:tcPr>
            <w:tcW w:w="0" w:type="auto"/>
            <w:vMerge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vAlign w:val="center"/>
            <w:hideMark/>
          </w:tcPr>
          <w:p w:rsidR="0040477D" w:rsidRDefault="0040477D" w:rsidP="001134C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247AC" w:rsidP="001134C0">
            <w:pPr>
              <w:spacing w:after="150"/>
              <w:rPr>
                <w:sz w:val="24"/>
                <w:szCs w:val="24"/>
              </w:rPr>
            </w:pPr>
            <w:hyperlink r:id="rId8" w:anchor="m3" w:history="1">
              <w:r w:rsidR="0040477D">
                <w:rPr>
                  <w:b/>
                  <w:bCs/>
                  <w:color w:val="0000FF"/>
                  <w:u w:val="single"/>
                </w:rPr>
                <w:t>testcase4</w:t>
              </w:r>
            </w:hyperlink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0477D" w:rsidP="001134C0">
            <w:pPr>
              <w:spacing w:after="150"/>
              <w:rPr>
                <w:sz w:val="24"/>
                <w:szCs w:val="24"/>
              </w:rPr>
            </w:pPr>
            <w:r>
              <w:t>1498737212859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0477D" w:rsidP="001134C0">
            <w:pPr>
              <w:spacing w:after="150"/>
              <w:rPr>
                <w:sz w:val="24"/>
                <w:szCs w:val="24"/>
              </w:rPr>
            </w:pPr>
            <w:r>
              <w:t>26562</w:t>
            </w:r>
          </w:p>
        </w:tc>
      </w:tr>
      <w:tr w:rsidR="0040477D" w:rsidTr="001134C0">
        <w:tc>
          <w:tcPr>
            <w:tcW w:w="0" w:type="auto"/>
            <w:vMerge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vAlign w:val="center"/>
            <w:hideMark/>
          </w:tcPr>
          <w:p w:rsidR="0040477D" w:rsidRDefault="0040477D" w:rsidP="001134C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247AC" w:rsidP="001134C0">
            <w:pPr>
              <w:spacing w:after="150"/>
              <w:rPr>
                <w:sz w:val="24"/>
                <w:szCs w:val="24"/>
              </w:rPr>
            </w:pPr>
            <w:hyperlink r:id="rId9" w:anchor="m4" w:history="1">
              <w:r w:rsidR="0040477D">
                <w:rPr>
                  <w:b/>
                  <w:bCs/>
                  <w:color w:val="0000FF"/>
                  <w:u w:val="single"/>
                </w:rPr>
                <w:t>testcase5</w:t>
              </w:r>
            </w:hyperlink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0477D" w:rsidP="001134C0">
            <w:pPr>
              <w:spacing w:after="150"/>
              <w:rPr>
                <w:sz w:val="24"/>
                <w:szCs w:val="24"/>
              </w:rPr>
            </w:pPr>
            <w:r>
              <w:t>1498737239421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477D" w:rsidRDefault="0040477D" w:rsidP="001134C0">
            <w:pPr>
              <w:spacing w:after="150"/>
              <w:rPr>
                <w:sz w:val="24"/>
                <w:szCs w:val="24"/>
              </w:rPr>
            </w:pPr>
            <w:r>
              <w:t>360</w:t>
            </w:r>
          </w:p>
        </w:tc>
      </w:tr>
    </w:tbl>
    <w:p w:rsidR="00A15E81" w:rsidRDefault="001134C0" w:rsidP="0040477D">
      <w:pPr>
        <w:pStyle w:val="Heading2"/>
      </w:pPr>
      <w:r>
        <w:br w:type="textWrapping" w:clear="all"/>
      </w:r>
    </w:p>
    <w:sectPr w:rsidR="00A15E81" w:rsidSect="0079172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E81"/>
    <w:rsid w:val="001134C0"/>
    <w:rsid w:val="00121E39"/>
    <w:rsid w:val="0040477D"/>
    <w:rsid w:val="004145BB"/>
    <w:rsid w:val="004247AC"/>
    <w:rsid w:val="004A6528"/>
    <w:rsid w:val="00726EC8"/>
    <w:rsid w:val="00756CD4"/>
    <w:rsid w:val="0079172C"/>
    <w:rsid w:val="008977A5"/>
    <w:rsid w:val="00A15E81"/>
    <w:rsid w:val="00B57D16"/>
    <w:rsid w:val="00D15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CD4"/>
  </w:style>
  <w:style w:type="paragraph" w:styleId="Heading2">
    <w:name w:val="heading 2"/>
    <w:basedOn w:val="Normal"/>
    <w:link w:val="Heading2Char"/>
    <w:uiPriority w:val="9"/>
    <w:qFormat/>
    <w:rsid w:val="00A15E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7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15E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5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7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40477D"/>
    <w:rPr>
      <w:color w:val="0000FF"/>
      <w:u w:val="single"/>
    </w:rPr>
  </w:style>
  <w:style w:type="paragraph" w:customStyle="1" w:styleId="totop">
    <w:name w:val="totop"/>
    <w:basedOn w:val="Normal"/>
    <w:rsid w:val="0040477D"/>
    <w:pPr>
      <w:pBdr>
        <w:bottom w:val="single" w:sz="12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7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workspace\objects\test-output\emailable-repor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\workspace\objects\test-output\emailable-repor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workspace\objects\test-output\emailable-repor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D:\workspace\objects\test-output\emailable-repor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D:\workspace\objects\test-output\emailable-report.html" TargetMode="External"/><Relationship Id="rId9" Type="http://schemas.openxmlformats.org/officeDocument/2006/relationships/hyperlink" Target="file:///D:\workspace\objects\test-output\emailable-re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hd--4</dc:creator>
  <cp:keywords/>
  <dc:description/>
  <cp:lastModifiedBy>hd--4</cp:lastModifiedBy>
  <cp:revision>4</cp:revision>
  <dcterms:created xsi:type="dcterms:W3CDTF">2017-06-29T11:42:00Z</dcterms:created>
  <dcterms:modified xsi:type="dcterms:W3CDTF">2017-06-29T12:26:00Z</dcterms:modified>
</cp:coreProperties>
</file>