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0"/>
        <w:jc w:val="center"/>
      </w:pPr>
      <w:r>
        <w:rPr>
          <w:rFonts w:ascii="Times New Roman" w:cs="Times New Roman" w:eastAsia="Times New Roman" w:hAnsi="Times New Roman"/>
          <w:b/>
          <w:bCs/>
          <w:color w:val="1F7A4D"/>
          <w:sz w:val="56"/>
          <w:szCs w:val="56"/>
        </w:rPr>
        <w:t xml:space="preserve">HỆ THỐNG QUẢN LÝ ĐÀO TẠO</w:t>
      </w:r>
    </w:p>
    <w:p>
      <w:pPr>
        <w:spacing w:after="200" w:before="0"/>
        <w:jc w:val="center"/>
      </w:pPr>
      <w:r>
        <w:rPr>
          <w:rFonts w:ascii="Times New Roman" w:cs="Times New Roman" w:eastAsia="Times New Roman" w:hAnsi="Times New Roman"/>
          <w:color w:val="1F4E79"/>
          <w:sz w:val="32"/>
          <w:szCs w:val="32"/>
        </w:rPr>
        <w:t xml:space="preserve">Training Management System</w:t>
      </w:r>
    </w:p>
    <w:p>
      <w:pPr>
        <w:pBdr>
          <w:bottom w:val="single" w:color="1F7A4D" w:sz="8" w:space="1"/>
        </w:pBdr>
        <w:spacing w:after="60" w:before="0"/>
        <w:jc w:val="center"/>
      </w:pPr>
    </w:p>
    <w:p>
      <w:pPr>
        <w:spacing w:after="400" w:before="0"/>
      </w:pPr>
    </w:p>
    <w:p>
      <w:pPr>
        <w:spacing w:after="100" w:before="0"/>
        <w:jc w:val="center"/>
      </w:pPr>
      <w:r>
        <w:rPr>
          <w:rFonts w:ascii="Times New Roman" w:cs="Times New Roman" w:eastAsia="Times New Roman" w:hAnsi="Times New Roman"/>
          <w:b/>
          <w:bCs/>
          <w:color w:val="1F4E79"/>
          <w:sz w:val="36"/>
          <w:szCs w:val="36"/>
        </w:rPr>
        <w:t xml:space="preserve">TÀI LIỆU MÔ TẢ YÊU CẦU NGƯỜI DÙNG</w:t>
      </w:r>
    </w:p>
    <w:p>
      <w:pPr>
        <w:spacing w:after="300" w:before="0"/>
        <w:jc w:val="center"/>
      </w:pPr>
      <w:r>
        <w:rPr>
          <w:rFonts w:ascii="Times New Roman" w:cs="Times New Roman" w:eastAsia="Times New Roman" w:hAnsi="Times New Roman"/>
          <w:color w:val="555555"/>
          <w:sz w:val="26"/>
          <w:szCs w:val="26"/>
        </w:rPr>
        <w:t xml:space="preserve">User Requirements Document (URD)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Times New Roman" w:cs="Times New Roman" w:eastAsia="Times New Roman" w:hAnsi="Times New Roman"/>
                <w:sz w:val="20"/>
                <w:szCs w:val="20"/>
              </w:rPr>
              <w:t xml:space="preserve">Khách hàng:</w:t>
            </w:r>
          </w:p>
        </w:tc>
        <w:tc>
          <w:tcPr>
            <w:tcW w:type="dxa" w:w="4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Đơn vị phát triển: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GlobITS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Phiên bản: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v1.0 – Bản thảo (Draft)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Ngày tạo: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Tháng 04/2026</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Times New Roman" w:cs="Times New Roman" w:eastAsia="Times New Roman" w:hAnsi="Times New Roman"/>
                <w:sz w:val="20"/>
                <w:szCs w:val="20"/>
              </w:rPr>
              <w:t xml:space="preserve">Tình trạng:</w:t>
            </w:r>
          </w:p>
        </w:tc>
        <w:tc>
          <w:tcPr>
            <w:tcW w:type="dxa" w:w="4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Times New Roman" w:cs="Times New Roman" w:eastAsia="Times New Roman" w:hAnsi="Times New Roman"/>
                <w:sz w:val="20"/>
                <w:szCs w:val="20"/>
              </w:rPr>
              <w:t xml:space="preserve">Đề xuất – Cần xác nhận với khách hàng</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 TỔNG QUAN HỆ THỐNG</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1.1 Mục đích</w:t>
      </w:r>
    </w:p>
    <w:p>
      <w:pPr>
        <w:spacing w:after="60" w:before="60"/>
      </w:pPr>
      <w:r>
        <w:rPr>
          <w:rFonts w:ascii="Times New Roman" w:cs="Times New Roman" w:eastAsia="Times New Roman" w:hAnsi="Times New Roman"/>
          <w:sz w:val="22"/>
          <w:szCs w:val="22"/>
        </w:rPr>
        <w:t xml:space="preserve">Tài liệu này mô tả các yêu cầu nghiệp vụ cho Hệ thống Quản lý Đào tạo của SafeTech. Hệ thống được xây dựng nhằm số hóa toàn bộ quy trình đào tạo: từ tiếp nhận đăng ký, quản lý lớp học, lịch học, hợp đồng, học phí đến cấp chứng chỉ và báo cáo doanh thu.</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1.2 Phạm vi hệ thống</w:t>
      </w:r>
    </w:p>
    <w:p>
      <w:pPr>
        <w:pStyle w:val="ListParagraph"/>
        <w:numPr>
          <w:ilvl w:val="0"/>
          <w:numId w:val="2"/>
        </w:numPr>
        <w:spacing w:after="40" w:before="40"/>
      </w:pPr>
      <w:r>
        <w:rPr>
          <w:rFonts w:ascii="Times New Roman" w:cs="Times New Roman" w:eastAsia="Times New Roman" w:hAnsi="Times New Roman"/>
          <w:sz w:val="22"/>
          <w:szCs w:val="22"/>
        </w:rPr>
        <w:t xml:space="preserve">Quản lý học viên, khóa học, mô-đun (lesson), lớp học</w:t>
      </w:r>
    </w:p>
    <w:p>
      <w:pPr>
        <w:pStyle w:val="ListParagraph"/>
        <w:numPr>
          <w:ilvl w:val="0"/>
          <w:numId w:val="2"/>
        </w:numPr>
        <w:spacing w:after="40" w:before="40"/>
      </w:pPr>
      <w:r>
        <w:rPr>
          <w:rFonts w:ascii="Times New Roman" w:cs="Times New Roman" w:eastAsia="Times New Roman" w:hAnsi="Times New Roman"/>
          <w:sz w:val="22"/>
          <w:szCs w:val="22"/>
        </w:rPr>
        <w:t xml:space="preserve">Nhóm học viên (TrainingGroup / JobNumber)</w:t>
      </w:r>
    </w:p>
    <w:p>
      <w:pPr>
        <w:pStyle w:val="ListParagraph"/>
        <w:numPr>
          <w:ilvl w:val="0"/>
          <w:numId w:val="2"/>
        </w:numPr>
        <w:spacing w:after="40" w:before="40"/>
      </w:pPr>
      <w:r>
        <w:rPr>
          <w:rFonts w:ascii="Times New Roman" w:cs="Times New Roman" w:eastAsia="Times New Roman" w:hAnsi="Times New Roman"/>
          <w:sz w:val="22"/>
          <w:szCs w:val="22"/>
        </w:rPr>
        <w:t xml:space="preserve">Lịch học, buổi học và điểm danh</w:t>
      </w:r>
    </w:p>
    <w:p>
      <w:pPr>
        <w:pStyle w:val="ListParagraph"/>
        <w:numPr>
          <w:ilvl w:val="0"/>
          <w:numId w:val="2"/>
        </w:numPr>
        <w:spacing w:after="40" w:before="40"/>
      </w:pPr>
      <w:r>
        <w:rPr>
          <w:rFonts w:ascii="Times New Roman" w:cs="Times New Roman" w:eastAsia="Times New Roman" w:hAnsi="Times New Roman"/>
          <w:sz w:val="22"/>
          <w:szCs w:val="22"/>
        </w:rPr>
        <w:t xml:space="preserve">Booking Form cho cá nhân và doanh nghiệp</w:t>
      </w:r>
    </w:p>
    <w:p>
      <w:pPr>
        <w:pStyle w:val="ListParagraph"/>
        <w:numPr>
          <w:ilvl w:val="0"/>
          <w:numId w:val="2"/>
        </w:numPr>
        <w:spacing w:after="40" w:before="40"/>
      </w:pPr>
      <w:r>
        <w:rPr>
          <w:rFonts w:ascii="Times New Roman" w:cs="Times New Roman" w:eastAsia="Times New Roman" w:hAnsi="Times New Roman"/>
          <w:sz w:val="22"/>
          <w:szCs w:val="22"/>
        </w:rPr>
        <w:t xml:space="preserve">Hợp đồng và học phí linh hoạt đa tầng</w:t>
      </w:r>
    </w:p>
    <w:p>
      <w:pPr>
        <w:pStyle w:val="ListParagraph"/>
        <w:numPr>
          <w:ilvl w:val="0"/>
          <w:numId w:val="2"/>
        </w:numPr>
        <w:spacing w:after="40" w:before="40"/>
      </w:pPr>
      <w:r>
        <w:rPr>
          <w:rFonts w:ascii="Times New Roman" w:cs="Times New Roman" w:eastAsia="Times New Roman" w:hAnsi="Times New Roman"/>
          <w:sz w:val="22"/>
          <w:szCs w:val="22"/>
        </w:rPr>
        <w:t xml:space="preserve">Chứng chỉ, mã QR và cảnh báo hết hạn</w:t>
      </w:r>
    </w:p>
    <w:p>
      <w:pPr>
        <w:pStyle w:val="ListParagraph"/>
        <w:numPr>
          <w:ilvl w:val="0"/>
          <w:numId w:val="2"/>
        </w:numPr>
        <w:spacing w:after="40" w:before="40"/>
      </w:pPr>
      <w:r>
        <w:rPr>
          <w:rFonts w:ascii="Times New Roman" w:cs="Times New Roman" w:eastAsia="Times New Roman" w:hAnsi="Times New Roman"/>
          <w:sz w:val="22"/>
          <w:szCs w:val="22"/>
        </w:rPr>
        <w:t xml:space="preserve">Báo cáo doanh thu theo nhiều chiều phân tích</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1.3 Định nghĩa thuật ngữ</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Thuật ngữ</w:t>
            </w:r>
          </w:p>
        </w:tc>
        <w:tc>
          <w:tcPr>
            <w:tcW w:type="dxa" w:w="66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Định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Course (Khóa học)</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Đơn vị đào tạo chính, gồm nhiều Lesson. Có thể bán độc lập.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Lesson (Bài học / Mô-đun)</w:t>
            </w:r>
          </w:p>
        </w:tc>
        <w:tc>
          <w:tcPr>
            <w:tcW w:type="dxa" w:w="6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Đơn vị học tập nhỏ nhất trong một Course. Ví dụ: First Aid, Sea Survival.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Class (Lớp học)</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Nhóm học viên cùng học một Course trong một khoảng thời gian xác định.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TrainingGroup (Nhóm HV)</w:t>
            </w:r>
          </w:p>
        </w:tc>
        <w:tc>
          <w:tcPr>
            <w:tcW w:type="dxa" w:w="6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Nhóm học viên học đúng cùng một tập Lesson trong cùng một Course. Đây là đơn vị tính tiền và xuất hóa đơn. Khách hàng gọi là JobNumber.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Session (Buổi học)</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Một buổi học cụ thể: ngày giờ, Lesson được dạy, phòng học, giảng viên, danh sách học viên tham dự.</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Partner (Đối tác)</w:t>
            </w:r>
          </w:p>
        </w:tc>
        <w:tc>
          <w:tcPr>
            <w:tcW w:type="dxa" w:w="6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Khách hàng của SafeTech – có thể là cá nhân hoặc doanh nghiệp.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Contract (Hợp đồng)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Hợp đồng ký với đối tác doanh nghiệp, bao gồm danh sách Course và điều khoản học phí.</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Booking Form</w:t>
            </w:r>
          </w:p>
        </w:tc>
        <w:tc>
          <w:tcPr>
            <w:tcW w:type="dxa" w:w="6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Phiếu đăng ký học – dùng cho cá nhân hoặc doanh nghiệp, có thể là khởi điểm tạo hợp đồng.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Invoice (Hóa đơn)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Hóa đơn thanh toán – có thể gồm nhiều học viên và/hoặc nhiều TrainingGroup.</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2. MÔ HÌNH NGHIỆP VỤ</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2.1 Cấu trúc dữ liệu cốt lõi</w:t>
      </w:r>
    </w:p>
    <w:p>
      <w:pPr>
        <w:spacing w:after="60" w:before="60"/>
      </w:pPr>
      <w:r>
        <w:rPr>
          <w:rFonts w:ascii="Times New Roman" w:cs="Times New Roman" w:eastAsia="Times New Roman" w:hAnsi="Times New Roman"/>
          <w:sz w:val="22"/>
          <w:szCs w:val="22"/>
        </w:rPr>
        <w:t xml:space="preserve">Sơ đồ dưới mô tả mối quan hệ giữa các thực thể chính trong hệ thống: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val="clear"/>
            <w:tcMar>
              <w:top w:type="dxa" w:w="120"/>
              <w:left w:type="dxa" w:w="280"/>
              <w:bottom w:type="dxa" w:w="120"/>
              <w:right w:type="dxa" w:w="140"/>
            </w:tcMar>
          </w:tcPr>
          <w:p>
            <w:r>
              <w:rPr>
                <w:rFonts w:ascii="Courier New" w:cs="Courier New" w:eastAsia="Courier New" w:hAnsi="Courier New"/>
                <w:sz w:val="18"/>
                <w:szCs w:val="18"/>
              </w:rPr>
              <w:t xml:space="preserve">  Course (Khóa học)</w:t>
            </w:r>
          </w:p>
          <w:p>
            <w:r>
              <w:rPr>
                <w:rFonts w:ascii="Courier New" w:cs="Courier New" w:eastAsia="Courier New" w:hAnsi="Courier New"/>
                <w:sz w:val="18"/>
                <w:szCs w:val="18"/>
              </w:rPr>
              <w:t xml:space="preserve">    |-- Lesson 1  (Ví dụ: First Aid)</w:t>
            </w:r>
          </w:p>
          <w:p>
            <w:r>
              <w:rPr>
                <w:rFonts w:ascii="Courier New" w:cs="Courier New" w:eastAsia="Courier New" w:hAnsi="Courier New"/>
                <w:sz w:val="18"/>
                <w:szCs w:val="18"/>
              </w:rPr>
              <w:t xml:space="preserve">    |-- Lesson 2  (Ví dụ: Sea Survival)</w:t>
            </w:r>
          </w:p>
          <w:p>
            <w:r>
              <w:rPr>
                <w:rFonts w:ascii="Courier New" w:cs="Courier New" w:eastAsia="Courier New" w:hAnsi="Courier New"/>
                <w:sz w:val="18"/>
                <w:szCs w:val="18"/>
              </w:rPr>
              <w:t xml:space="preserve">    |-- Lesson 3  (Ví dụ: Working at Heights)</w:t>
            </w:r>
          </w:p>
          <w:p>
            <w:r>
              <w:rPr>
                <w:rFonts w:ascii="Courier New" w:cs="Courier New" w:eastAsia="Courier New" w:hAnsi="Courier New"/>
                <w:sz w:val="18"/>
                <w:szCs w:val="18"/>
              </w:rPr>
              <w:t xml:space="preserve">    `-- Lesson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(Lớp học)  ──[thuộc]──&gt;  Course</w:t>
            </w:r>
          </w:p>
          <w:p>
            <w:r>
              <w:rPr>
                <w:rFonts w:ascii="Courier New" w:cs="Courier New" w:eastAsia="Courier New" w:hAnsi="Courier New"/>
                <w:sz w:val="18"/>
                <w:szCs w:val="18"/>
              </w:rPr>
              <w:t xml:space="preserve">    |-- Học viên A  ──[thuộc nhóm]──&gt;  TrainingGroup 1 {L1, L3}</w:t>
            </w:r>
          </w:p>
          <w:p>
            <w:r>
              <w:rPr>
                <w:rFonts w:ascii="Courier New" w:cs="Courier New" w:eastAsia="Courier New" w:hAnsi="Courier New"/>
                <w:sz w:val="18"/>
                <w:szCs w:val="18"/>
              </w:rPr>
              <w:t xml:space="preserve">    |-- Học viên B  ──[thuộc nhóm]──&gt;  TrainingGroup 1 {L1, L3}</w:t>
            </w:r>
          </w:p>
          <w:p>
            <w:r>
              <w:rPr>
                <w:rFonts w:ascii="Courier New" w:cs="Courier New" w:eastAsia="Courier New" w:hAnsi="Courier New"/>
                <w:sz w:val="18"/>
                <w:szCs w:val="18"/>
              </w:rPr>
              <w:t xml:space="preserve">    `-- Học viên C  ──[thuộc nhóm]──&gt;  TrainingGroup 2 {L1, L2, 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TrainingGroup = Course + {tập Lesson cụ thể} + ds Học viên</w:t>
            </w:r>
          </w:p>
          <w:p>
            <w:r>
              <w:rPr>
                <w:rFonts w:ascii="Courier New" w:cs="Courier New" w:eastAsia="Courier New" w:hAnsi="Courier New"/>
                <w:sz w:val="18"/>
                <w:szCs w:val="18"/>
              </w:rPr>
              <w:t xml:space="preserve">               = Đơn vị tính tiền + xuất hóa đơn (JobNumber)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(Buổi học)</w:t>
            </w:r>
          </w:p>
          <w:p>
            <w:r>
              <w:rPr>
                <w:rFonts w:ascii="Courier New" w:cs="Courier New" w:eastAsia="Courier New" w:hAnsi="Courier New"/>
                <w:sz w:val="18"/>
                <w:szCs w:val="18"/>
              </w:rPr>
              <w:t xml:space="preserve">    |-- Lesson: L1 (First Aid)</w:t>
            </w:r>
          </w:p>
          <w:p>
            <w:r>
              <w:rPr>
                <w:rFonts w:ascii="Courier New" w:cs="Courier New" w:eastAsia="Courier New" w:hAnsi="Courier New"/>
                <w:sz w:val="18"/>
                <w:szCs w:val="18"/>
              </w:rPr>
              <w:t xml:space="preserve">    |-- Ngày giờ: 08:00 – 12:00 ngày 10/05/2026</w:t>
            </w:r>
          </w:p>
          <w:p>
            <w:r>
              <w:rPr>
                <w:rFonts w:ascii="Courier New" w:cs="Courier New" w:eastAsia="Courier New" w:hAnsi="Courier New"/>
                <w:sz w:val="18"/>
                <w:szCs w:val="18"/>
              </w:rPr>
              <w:t xml:space="preserve">    |-- Phòng: P101  |  Giảng viên: Nguyễn Văn A</w:t>
            </w:r>
          </w:p>
          <w:p>
            <w:r>
              <w:rPr>
                <w:rFonts w:ascii="Courier New" w:cs="Courier New" w:eastAsia="Courier New" w:hAnsi="Courier New"/>
                <w:sz w:val="18"/>
                <w:szCs w:val="18"/>
              </w:rPr>
              <w:t xml:space="preserve">    |-- Học viên tham dự: A, B, C</w:t>
            </w:r>
          </w:p>
          <w:p>
            <w:r>
              <w:rPr>
                <w:rFonts w:ascii="Courier New" w:cs="Courier New" w:eastAsia="Courier New" w:hAnsi="Courier New"/>
                <w:sz w:val="18"/>
                <w:szCs w:val="18"/>
              </w:rPr>
              <w:t xml:space="preserve">    `-- [Gắn vào Lớp học – tùy chọn, linh động]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4D" w:sz="4"/>
              <w:left w:val="single" w:color="1F7A4D" w:sz="16"/>
              <w:bottom w:val="single" w:color="1F7A4D" w:sz="4"/>
              <w:right w:val="single" w:color="1F7A4D" w:sz="4"/>
            </w:tcBorders>
            <w:shd w:fill="E2EFDA" w:val="clear"/>
            <w:tcMar>
              <w:top w:type="dxa" w:w="100"/>
              <w:left w:type="dxa" w:w="200"/>
              <w:bottom w:type="dxa" w:w="100"/>
              <w:right w:type="dxa" w:w="140"/>
            </w:tcMar>
          </w:tcPr>
          <w:p>
            <w:r>
              <w:rPr>
                <w:rFonts w:ascii="Times New Roman" w:cs="Times New Roman" w:eastAsia="Times New Roman" w:hAnsi="Times New Roman"/>
                <w:b/>
                <w:bCs/>
                <w:color w:val="1F7A4D"/>
                <w:sz w:val="20"/>
                <w:szCs w:val="20"/>
              </w:rPr>
              <w:t xml:space="preserve">Nguyên tắc thiết kế</w:t>
            </w:r>
          </w:p>
          <w:p>
            <w:pPr>
              <w:spacing w:before="40"/>
            </w:pPr>
            <w:r>
              <w:rPr>
                <w:rFonts w:ascii="Times New Roman" w:cs="Times New Roman" w:eastAsia="Times New Roman" w:hAnsi="Times New Roman"/>
                <w:sz w:val="20"/>
                <w:szCs w:val="20"/>
              </w:rPr>
              <w:t xml:space="preserve">Hệ thống được thiết kế theo hướng linh hoạt tối đa: giá trị mặc định được tính</w:t>
            </w:r>
          </w:p>
          <w:p>
            <w:pPr>
              <w:spacing w:before="40"/>
            </w:pPr>
            <w:r>
              <w:rPr>
                <w:rFonts w:ascii="Times New Roman" w:cs="Times New Roman" w:eastAsia="Times New Roman" w:hAnsi="Times New Roman"/>
                <w:sz w:val="20"/>
                <w:szCs w:val="20"/>
              </w:rPr>
              <w:t xml:space="preserve">tự động theo quy tắc chung, nhưng mọi cấp độ đều cho phép ghi đè (override).</w:t>
            </w:r>
          </w:p>
          <w:p>
            <w:pPr>
              <w:spacing w:before="40"/>
            </w:pPr>
            <w:r>
              <w:rPr>
                <w:rFonts w:ascii="Times New Roman" w:cs="Times New Roman" w:eastAsia="Times New Roman" w:hAnsi="Times New Roman"/>
                <w:sz w:val="20"/>
                <w:szCs w:val="20"/>
              </w:rPr>
              <w:t xml:space="preserve">Các tính năng đều có option bật/tắt theo từng tình huống thực tế.</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2.2 TrainingGroup – Nhóm học viên (JobNumber)</w:t>
      </w:r>
    </w:p>
    <w:p>
      <w:pPr>
        <w:spacing w:after="60" w:before="60"/>
      </w:pPr>
      <w:r>
        <w:rPr>
          <w:rFonts w:ascii="Times New Roman" w:cs="Times New Roman" w:eastAsia="Times New Roman" w:hAnsi="Times New Roman"/>
          <w:sz w:val="22"/>
          <w:szCs w:val="22"/>
        </w:rPr>
        <w:t xml:space="preserve">Đây là khái niệm quan trọng nhất của hệ thống. Định nghĩa chính xác:</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val="clear"/>
            <w:tcMar>
              <w:top w:type="dxa" w:w="120"/>
              <w:left w:type="dxa" w:w="280"/>
              <w:bottom w:type="dxa" w:w="120"/>
              <w:right w:type="dxa" w:w="140"/>
            </w:tcMar>
          </w:tcPr>
          <w:p>
            <w:r>
              <w:rPr>
                <w:rFonts w:ascii="Courier New" w:cs="Courier New" w:eastAsia="Courier New" w:hAnsi="Courier New"/>
                <w:sz w:val="18"/>
                <w:szCs w:val="18"/>
              </w:rPr>
              <w:t xml:space="preserve">  TrainingGroup được xác định bởi: Course + {Tập Lesson được chọn}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Ví dụ: Course ATDG có 4 lesson: L1, L2, L3,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TrainingGroup A:  {L1, L3}      =&gt;  Học viên 1, 2, 3</w:t>
            </w:r>
          </w:p>
          <w:p>
            <w:r>
              <w:rPr>
                <w:rFonts w:ascii="Courier New" w:cs="Courier New" w:eastAsia="Courier New" w:hAnsi="Courier New"/>
                <w:sz w:val="18"/>
                <w:szCs w:val="18"/>
              </w:rPr>
              <w:t xml:space="preserve">  TrainingGroup B:  {L1, L2, L3}  =&gt;  Học viên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Kết quả:</w:t>
            </w:r>
          </w:p>
          <w:p>
            <w:r>
              <w:rPr>
                <w:rFonts w:ascii="Courier New" w:cs="Courier New" w:eastAsia="Courier New" w:hAnsi="Courier New"/>
                <w:sz w:val="18"/>
                <w:szCs w:val="18"/>
              </w:rPr>
              <w:t xml:space="preserve">  - HV 1,2,3 và HV 4,5 có thể học chung Session L1</w:t>
            </w:r>
          </w:p>
          <w:p>
            <w:r>
              <w:rPr>
                <w:rFonts w:ascii="Courier New" w:cs="Courier New" w:eastAsia="Courier New" w:hAnsi="Courier New"/>
                <w:sz w:val="18"/>
                <w:szCs w:val="18"/>
              </w:rPr>
              <w:t xml:space="preserve">  - HV 4,5 học thêm Session L2 mà HV 1,2,3 không có</w:t>
            </w:r>
          </w:p>
          <w:p>
            <w:r>
              <w:rPr>
                <w:rFonts w:ascii="Courier New" w:cs="Courier New" w:eastAsia="Courier New" w:hAnsi="Courier New"/>
                <w:sz w:val="18"/>
                <w:szCs w:val="18"/>
              </w:rPr>
              <w:t xml:space="preserve">  - Mỗi TrainingGroup có học phí riêng (tính từ catalog,</w:t>
            </w:r>
          </w:p>
          <w:p>
            <w:r>
              <w:rPr>
                <w:rFonts w:ascii="Courier New" w:cs="Courier New" w:eastAsia="Courier New" w:hAnsi="Courier New"/>
                <w:sz w:val="18"/>
                <w:szCs w:val="18"/>
              </w:rPr>
              <w:t xml:space="preserve">    có thể ghi đè qua hợp đồng hoặc đàm phán cá nhân)</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2.3 Mô hình học phí – 3 tầng ưu tiên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000"/>
        <w:gridCol w:w="1826"/>
      </w:tblGrid>
      <w:tr>
        <w:trPr>
          <w:tblHeader/>
        </w:trPr>
        <w:tc>
          <w:tcPr>
            <w:tcW w:type="dxa" w:w="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Tầng</w:t>
            </w:r>
          </w:p>
        </w:tc>
        <w:tc>
          <w:tcPr>
            <w:tcW w:type="dxa" w:w="2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Loại giá</w:t>
            </w:r>
          </w:p>
        </w:tc>
        <w:tc>
          <w:tcPr>
            <w:tcW w:type="dxa" w:w="4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Ghi đè?</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Giá catalog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Đơn giá mặc định theo Course + Lesson, cấu hình trong hệ thống</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Giá hợp đồng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Đơn giá đàm phán theo từng hợp đồng. Ghi đè tầng 1.</w:t>
            </w:r>
          </w:p>
        </w:tc>
        <w:tc>
          <w:tcPr>
            <w:tcW w:type="dxa" w:w="1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Giá cá nhân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Giá đàm phán riêng cho từng học viên. Ghi đè tầng 2.</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r>
    </w:tbl>
    <w:p>
      <w:pPr>
        <w:spacing w:after="60" w:before="60"/>
      </w:pPr>
    </w:p>
    <w:p>
      <w:pPr>
        <w:spacing w:after="60" w:before="60"/>
      </w:pPr>
      <w:r>
        <w:rPr>
          <w:rFonts w:ascii="Times New Roman" w:cs="Times New Roman" w:eastAsia="Times New Roman" w:hAnsi="Times New Roman"/>
          <w:sz w:val="22"/>
          <w:szCs w:val="22"/>
        </w:rPr>
        <w:t xml:space="preserve">Ngoài ra, hợp đồng có thể áp dụng thêm:</w:t>
      </w:r>
    </w:p>
    <w:p>
      <w:pPr>
        <w:pStyle w:val="ListParagraph"/>
        <w:numPr>
          <w:ilvl w:val="0"/>
          <w:numId w:val="2"/>
        </w:numPr>
        <w:spacing w:after="40" w:before="40"/>
      </w:pPr>
      <w:r>
        <w:rPr>
          <w:rFonts w:ascii="Times New Roman" w:cs="Times New Roman" w:eastAsia="Times New Roman" w:hAnsi="Times New Roman"/>
          <w:sz w:val="22"/>
          <w:szCs w:val="22"/>
        </w:rPr>
        <w:t xml:space="preserve">Chiết khấu theo % hoặc số tiền cố định trên tổng hợp đồng</w:t>
      </w:r>
    </w:p>
    <w:p>
      <w:pPr>
        <w:pStyle w:val="ListParagraph"/>
        <w:numPr>
          <w:ilvl w:val="0"/>
          <w:numId w:val="2"/>
        </w:numPr>
        <w:spacing w:after="40" w:before="40"/>
      </w:pPr>
      <w:r>
        <w:rPr>
          <w:rFonts w:ascii="Times New Roman" w:cs="Times New Roman" w:eastAsia="Times New Roman" w:hAnsi="Times New Roman"/>
          <w:sz w:val="22"/>
          <w:szCs w:val="22"/>
        </w:rPr>
        <w:t xml:space="preserve">Điều chỉnh tay tổng tiền sau khi hệ thống tính tự động</w:t>
      </w:r>
    </w:p>
    <w:p>
      <w:pPr>
        <w:pStyle w:val="ListParagraph"/>
        <w:numPr>
          <w:ilvl w:val="0"/>
          <w:numId w:val="2"/>
        </w:numPr>
        <w:spacing w:after="40" w:before="40"/>
      </w:pPr>
      <w:r>
        <w:rPr>
          <w:rFonts w:ascii="Times New Roman" w:cs="Times New Roman" w:eastAsia="Times New Roman" w:hAnsi="Times New Roman"/>
          <w:sz w:val="22"/>
          <w:szCs w:val="22"/>
        </w:rPr>
        <w:t xml:space="preserve">Ghi chú lý do chiết khấu / điều chỉnh</w:t>
      </w:r>
    </w:p>
    <w:p>
      <w:r>
        <w:br w:type="page"/>
      </w:r>
    </w:p>
    <w:p>
      <w:pPr>
        <w:pStyle w:val="Heading1"/>
        <w:spacing w:after="140" w:before="400"/>
      </w:pPr>
      <w:r>
        <w:rPr>
          <w:rFonts w:ascii="Times New Roman" w:cs="Times New Roman" w:eastAsia="Times New Roman" w:hAnsi="Times New Roman"/>
          <w:b/>
          <w:bCs/>
          <w:color w:val="1F7A4D"/>
          <w:sz w:val="32"/>
          <w:szCs w:val="32"/>
        </w:rPr>
        <w:t xml:space="preserve">3. ACTORS VÀ PHÂN QUYỀN</w:t>
      </w:r>
    </w:p>
    <w:p>
      <w:pPr>
        <w:pBdr>
          <w:bottom w:val="single" w:color="1F7A4D" w:sz="6" w:space="1"/>
        </w:pBdr>
        <w:spacing w:after="80" w:before="8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Vai trò</w:t>
            </w:r>
          </w:p>
        </w:tc>
        <w:tc>
          <w:tcPr>
            <w:tcW w:type="dxa" w:w="68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Quyền hạn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Admin / Quản trị viên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Toàn quyền: quản lý tất cả modules, cấu hình hệ thống, xem mọi báo cáo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Nhân viên Sale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Quản lý đối tác, booking form, hợp đồng. Chỉ xem dữ liệu của bản thân, không xem của sale khác.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Quản lý đào tạo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Quản lý lớp học, lịch học, học viên, TrainingGroup, chứng chỉ</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Giảng viên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Xem lịch dạy, danh sách học viên, điểm danh, nhập kết quả học tập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Học viên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Xem khóa học của mình, lịch học, kết quả, chứng chỉ cá nhân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Khách vãng lai</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Xem trang khóa học public, gửi booking form (không cần đăng nhập)</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4. MODULE: QUẢN LÝ HỌC VIÊN</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4.1 Thông tin học viên</w:t>
      </w:r>
    </w:p>
    <w:p>
      <w:pPr>
        <w:spacing w:after="60" w:before="60"/>
      </w:pPr>
      <w:r>
        <w:rPr>
          <w:rFonts w:ascii="Times New Roman" w:cs="Times New Roman" w:eastAsia="Times New Roman" w:hAnsi="Times New Roman"/>
          <w:sz w:val="22"/>
          <w:szCs w:val="22"/>
        </w:rPr>
        <w:t xml:space="preserve">Mỗi học viên trong hệ thống lưu trữ các thông tin sau:</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26"/>
        <w:gridCol w:w="2800"/>
      </w:tblGrid>
      <w:tr>
        <w:trPr>
          <w:tblHeader/>
        </w:trPr>
        <w:tc>
          <w:tcPr>
            <w:tcW w:type="dxa" w:w="28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2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Loại dữ liệu</w:t>
            </w:r>
          </w:p>
        </w:tc>
        <w:tc>
          <w:tcPr>
            <w:tcW w:type="dxa" w:w="1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Bắt buộc?</w:t>
            </w:r>
          </w:p>
        </w:tc>
        <w:tc>
          <w:tcPr>
            <w:tcW w:type="dxa" w:w="28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 và tên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Text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Ngày sinh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Date</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Giới tính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Enum: Nam / Nữ / Khác</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Số điện thoại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 duy nhất</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Kiểm tra trùng khi thêm mới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Email, duy nhất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Dùng gửi thông báo, chứng chỉ</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CCCD / CMND / Passport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 duy nhất</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Kiểm tra trùng khi thêm mới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Winda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Text, duy nhất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~90% học viên đã có khi đăng ký. Nhập tay.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Quốc tịch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Địa chỉ</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Text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Công ty / Tổ chức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 / Liên kết Partner</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Liên kết Partner nếu là doanh nghiệp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Hợp đồng liên quan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Tham chiếu Contract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Hợp đồng gắn với học viên này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Tên tài khoản SSO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 duy nhất</w:t>
            </w:r>
          </w:p>
        </w:tc>
        <w:tc>
          <w:tcPr>
            <w:tcW w:type="dxa" w:w="1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Không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Tài khoản đăng nhập hệ thống eLearning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Người tạo / Ngày tạo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System – tự động</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Auto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Ghi nhận tự động khi tạo</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4.2 Chức năng CRUD</w:t>
      </w:r>
    </w:p>
    <w:p>
      <w:pPr>
        <w:pStyle w:val="Heading3"/>
        <w:spacing w:after="80" w:before="200"/>
      </w:pPr>
      <w:r>
        <w:rPr>
          <w:rFonts w:ascii="Times New Roman" w:cs="Times New Roman" w:eastAsia="Times New Roman" w:hAnsi="Times New Roman"/>
          <w:b/>
          <w:bCs/>
          <w:color w:val="2E75B6"/>
          <w:sz w:val="24"/>
          <w:szCs w:val="24"/>
        </w:rPr>
        <w:t xml:space="preserve">4.2.1 Thêm mới học viên</w:t>
      </w:r>
    </w:p>
    <w:p>
      <w:pPr>
        <w:pStyle w:val="ListParagraph"/>
        <w:numPr>
          <w:ilvl w:val="0"/>
          <w:numId w:val="2"/>
        </w:numPr>
        <w:spacing w:after="40" w:before="40"/>
      </w:pPr>
      <w:r>
        <w:rPr>
          <w:rFonts w:ascii="Times New Roman" w:cs="Times New Roman" w:eastAsia="Times New Roman" w:hAnsi="Times New Roman"/>
          <w:sz w:val="22"/>
          <w:szCs w:val="22"/>
        </w:rPr>
        <w:t xml:space="preserve">Nhập tay trực tiếp trên form giao diện</w:t>
      </w:r>
    </w:p>
    <w:p>
      <w:pPr>
        <w:pStyle w:val="ListParagraph"/>
        <w:numPr>
          <w:ilvl w:val="0"/>
          <w:numId w:val="2"/>
        </w:numPr>
        <w:spacing w:after="40" w:before="40"/>
      </w:pPr>
      <w:r>
        <w:rPr>
          <w:rFonts w:ascii="Times New Roman" w:cs="Times New Roman" w:eastAsia="Times New Roman" w:hAnsi="Times New Roman"/>
          <w:sz w:val="22"/>
          <w:szCs w:val="22"/>
        </w:rPr>
        <w:t xml:space="preserve">Import hàng loạt qua file Excel – hệ thống trả về file kết quả ghi rõ từng dòng thành công / thất bại và lý do cụ thể</w:t>
      </w:r>
    </w:p>
    <w:p>
      <w:pPr>
        <w:pStyle w:val="ListParagraph"/>
        <w:numPr>
          <w:ilvl w:val="0"/>
          <w:numId w:val="2"/>
        </w:numPr>
        <w:spacing w:after="40" w:before="40"/>
      </w:pPr>
      <w:r>
        <w:rPr>
          <w:rFonts w:ascii="Times New Roman" w:cs="Times New Roman" w:eastAsia="Times New Roman" w:hAnsi="Times New Roman"/>
          <w:sz w:val="22"/>
          <w:szCs w:val="22"/>
        </w:rPr>
        <w:t xml:space="preserve">Khi thêm mới có thể tạo luôn tài khoản SSO (nhập tên tài khoản, mật khẩu) hoặc bỏ qua và tạo sau</w:t>
      </w:r>
    </w:p>
    <w:p>
      <w:pPr>
        <w:spacing w:after="60" w:before="60"/>
      </w:pPr>
    </w:p>
    <w:p>
      <w:pPr>
        <w:pStyle w:val="Heading3"/>
        <w:spacing w:after="80" w:before="200"/>
      </w:pPr>
      <w:r>
        <w:rPr>
          <w:rFonts w:ascii="Times New Roman" w:cs="Times New Roman" w:eastAsia="Times New Roman" w:hAnsi="Times New Roman"/>
          <w:b/>
          <w:bCs/>
          <w:color w:val="2E75B6"/>
          <w:sz w:val="24"/>
          <w:szCs w:val="24"/>
        </w:rPr>
        <w:t xml:space="preserve">4.2.2 Kiểm tra trùng lặp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EEAF1" w:val="clear"/>
            <w:tcMar>
              <w:top w:type="dxa" w:w="100"/>
              <w:left w:type="dxa" w:w="200"/>
              <w:bottom w:type="dxa" w:w="100"/>
              <w:right w:type="dxa" w:w="140"/>
            </w:tcMar>
          </w:tcPr>
          <w:p>
            <w:r>
              <w:rPr>
                <w:rFonts w:ascii="Times New Roman" w:cs="Times New Roman" w:eastAsia="Times New Roman" w:hAnsi="Times New Roman"/>
                <w:b/>
                <w:bCs/>
                <w:color w:val="2E75B6"/>
                <w:sz w:val="20"/>
                <w:szCs w:val="20"/>
              </w:rPr>
              <w:t xml:space="preserve">Quy tắc kiểm tra trùng</w:t>
            </w:r>
          </w:p>
          <w:p>
            <w:pPr>
              <w:spacing w:before="40"/>
            </w:pPr>
            <w:r>
              <w:rPr>
                <w:rFonts w:ascii="Times New Roman" w:cs="Times New Roman" w:eastAsia="Times New Roman" w:hAnsi="Times New Roman"/>
                <w:sz w:val="20"/>
                <w:szCs w:val="20"/>
              </w:rPr>
              <w:t xml:space="preserve">Chặn hoàn toàn – không cho lưu – nếu trùng bất kỳ trường nào sau:</w:t>
            </w:r>
          </w:p>
          <w:p>
            <w:pPr>
              <w:spacing w:before="40"/>
            </w:pPr>
            <w:r>
              <w:rPr>
                <w:rFonts w:ascii="Times New Roman" w:cs="Times New Roman" w:eastAsia="Times New Roman" w:hAnsi="Times New Roman"/>
                <w:sz w:val="20"/>
                <w:szCs w:val="20"/>
              </w:rPr>
              <w:t xml:space="preserve">  • Số điện thoại</w:t>
            </w:r>
          </w:p>
          <w:p>
            <w:pPr>
              <w:spacing w:before="40"/>
            </w:pPr>
            <w:r>
              <w:rPr>
                <w:rFonts w:ascii="Times New Roman" w:cs="Times New Roman" w:eastAsia="Times New Roman" w:hAnsi="Times New Roman"/>
                <w:sz w:val="20"/>
                <w:szCs w:val="20"/>
              </w:rPr>
              <w:t xml:space="preserve">  • CCCD / CMND / Passport</w:t>
            </w:r>
          </w:p>
          <w:p>
            <w:pPr>
              <w:spacing w:before="40"/>
            </w:pPr>
            <w:r>
              <w:rPr>
                <w:rFonts w:ascii="Times New Roman" w:cs="Times New Roman" w:eastAsia="Times New Roman" w:hAnsi="Times New Roman"/>
                <w:sz w:val="20"/>
                <w:szCs w:val="20"/>
              </w:rPr>
              <w:t xml:space="preserve">  • Winda ID</w:t>
            </w:r>
          </w:p>
          <w:p>
            <w:pPr>
              <w:spacing w:before="40"/>
            </w:pPr>
            <w:r>
              <w:rPr>
                <w:rFonts w:ascii="Times New Roman" w:cs="Times New Roman" w:eastAsia="Times New Roman" w:hAnsi="Times New Roman"/>
                <w:sz w:val="20"/>
                <w:szCs w:val="20"/>
              </w:rPr>
              <w:t xml:space="preserve"/>
            </w:r>
          </w:p>
          <w:p>
            <w:pPr>
              <w:spacing w:before="40"/>
            </w:pPr>
            <w:r>
              <w:rPr>
                <w:rFonts w:ascii="Times New Roman" w:cs="Times New Roman" w:eastAsia="Times New Roman" w:hAnsi="Times New Roman"/>
                <w:sz w:val="20"/>
                <w:szCs w:val="20"/>
              </w:rPr>
              <w:t xml:space="preserve">Cảnh báo – cho người dùng quyết định – nếu đồng thời gần trùng:</w:t>
            </w:r>
          </w:p>
          <w:p>
            <w:pPr>
              <w:spacing w:before="40"/>
            </w:pPr>
            <w:r>
              <w:rPr>
                <w:rFonts w:ascii="Times New Roman" w:cs="Times New Roman" w:eastAsia="Times New Roman" w:hAnsi="Times New Roman"/>
                <w:sz w:val="20"/>
                <w:szCs w:val="20"/>
              </w:rPr>
              <w:t xml:space="preserve">  • Họ tên tương tự  +  Giới tính giống  +  Ngày sinh giống</w:t>
            </w:r>
          </w:p>
          <w:p>
            <w:pPr>
              <w:spacing w:before="40"/>
            </w:pPr>
            <w:r>
              <w:rPr>
                <w:rFonts w:ascii="Times New Roman" w:cs="Times New Roman" w:eastAsia="Times New Roman" w:hAnsi="Times New Roman"/>
                <w:sz w:val="20"/>
                <w:szCs w:val="20"/>
              </w:rPr>
              <w:t xml:space="preserve"/>
            </w:r>
          </w:p>
          <w:p>
            <w:pPr>
              <w:spacing w:before="40"/>
            </w:pPr>
            <w:r>
              <w:rPr>
                <w:rFonts w:ascii="Times New Roman" w:cs="Times New Roman" w:eastAsia="Times New Roman" w:hAnsi="Times New Roman"/>
                <w:sz w:val="20"/>
                <w:szCs w:val="20"/>
              </w:rPr>
              <w:t xml:space="preserve">Áp dụng cả khi thêm tay lẫn import Excel.</w:t>
            </w:r>
          </w:p>
          <w:p>
            <w:pPr>
              <w:spacing w:before="40"/>
            </w:pPr>
            <w:r>
              <w:rPr>
                <w:rFonts w:ascii="Times New Roman" w:cs="Times New Roman" w:eastAsia="Times New Roman" w:hAnsi="Times New Roman"/>
                <w:sz w:val="20"/>
                <w:szCs w:val="20"/>
              </w:rPr>
              <w:t xml:space="preserve">Với import Excel: dòng trùng bị bỏ qua, các dòng hợp lệ vẫn được thêm.</w:t>
            </w:r>
          </w:p>
        </w:tc>
      </w:tr>
    </w:tbl>
    <w:p>
      <w:pPr>
        <w:spacing w:after="60" w:before="60"/>
      </w:pPr>
    </w:p>
    <w:p>
      <w:pPr>
        <w:pStyle w:val="Heading3"/>
        <w:spacing w:after="80" w:before="200"/>
      </w:pPr>
      <w:r>
        <w:rPr>
          <w:rFonts w:ascii="Times New Roman" w:cs="Times New Roman" w:eastAsia="Times New Roman" w:hAnsi="Times New Roman"/>
          <w:b/>
          <w:bCs/>
          <w:color w:val="2E75B6"/>
          <w:sz w:val="24"/>
          <w:szCs w:val="24"/>
        </w:rPr>
        <w:t xml:space="preserve">4.2.3 Sửa thông tin học viên</w:t>
      </w:r>
    </w:p>
    <w:p>
      <w:pPr>
        <w:pStyle w:val="ListParagraph"/>
        <w:numPr>
          <w:ilvl w:val="0"/>
          <w:numId w:val="2"/>
        </w:numPr>
        <w:spacing w:after="40" w:before="40"/>
      </w:pPr>
      <w:r>
        <w:rPr>
          <w:rFonts w:ascii="Times New Roman" w:cs="Times New Roman" w:eastAsia="Times New Roman" w:hAnsi="Times New Roman"/>
          <w:sz w:val="22"/>
          <w:szCs w:val="22"/>
        </w:rPr>
        <w:t xml:space="preserve">Chỉnh sửa tất cả thông tin cá nhân</w:t>
      </w:r>
    </w:p>
    <w:p>
      <w:pPr>
        <w:pStyle w:val="ListParagraph"/>
        <w:numPr>
          <w:ilvl w:val="0"/>
          <w:numId w:val="2"/>
        </w:numPr>
        <w:spacing w:after="40" w:before="40"/>
      </w:pPr>
      <w:r>
        <w:rPr>
          <w:rFonts w:ascii="Times New Roman" w:cs="Times New Roman" w:eastAsia="Times New Roman" w:hAnsi="Times New Roman"/>
          <w:sz w:val="22"/>
          <w:szCs w:val="22"/>
        </w:rPr>
        <w:t xml:space="preserve">Nếu học viên chưa có tài khoản SSO: cho phép tạo tài khoản mới (nhập tên tài khoản + mật khẩu)</w:t>
      </w:r>
    </w:p>
    <w:p>
      <w:pPr>
        <w:pStyle w:val="ListParagraph"/>
        <w:numPr>
          <w:ilvl w:val="0"/>
          <w:numId w:val="2"/>
        </w:numPr>
        <w:spacing w:after="40" w:before="40"/>
      </w:pPr>
      <w:r>
        <w:rPr>
          <w:rFonts w:ascii="Times New Roman" w:cs="Times New Roman" w:eastAsia="Times New Roman" w:hAnsi="Times New Roman"/>
          <w:sz w:val="22"/>
          <w:szCs w:val="22"/>
        </w:rPr>
        <w:t xml:space="preserve">Nếu đã có tài khoản SSO: hiển thị tên tài khoản (không sửa), chỉ cho phép đổi mật khẩu qua checkbox 'Đổi mật khẩu'</w:t>
      </w:r>
    </w:p>
    <w:p>
      <w:pPr>
        <w:spacing w:after="60" w:before="60"/>
      </w:pPr>
    </w:p>
    <w:p>
      <w:pPr>
        <w:pStyle w:val="Heading3"/>
        <w:spacing w:after="80" w:before="200"/>
      </w:pPr>
      <w:r>
        <w:rPr>
          <w:rFonts w:ascii="Times New Roman" w:cs="Times New Roman" w:eastAsia="Times New Roman" w:hAnsi="Times New Roman"/>
          <w:b/>
          <w:bCs/>
          <w:color w:val="2E75B6"/>
          <w:sz w:val="24"/>
          <w:szCs w:val="24"/>
        </w:rPr>
        <w:t xml:space="preserve">4.2.4 Xóa học viên</w:t>
      </w:r>
    </w:p>
    <w:p>
      <w:pPr>
        <w:pStyle w:val="ListParagraph"/>
        <w:numPr>
          <w:ilvl w:val="0"/>
          <w:numId w:val="2"/>
        </w:numPr>
        <w:spacing w:after="40" w:before="40"/>
      </w:pPr>
      <w:r>
        <w:rPr>
          <w:rFonts w:ascii="Times New Roman" w:cs="Times New Roman" w:eastAsia="Times New Roman" w:hAnsi="Times New Roman"/>
          <w:sz w:val="22"/>
          <w:szCs w:val="22"/>
        </w:rPr>
        <w:t xml:space="preserve">Chỉ xóa được nếu học viên chưa tham gia bất kỳ lớp học / hợp đồng nào</w:t>
      </w:r>
    </w:p>
    <w:p>
      <w:pPr>
        <w:pStyle w:val="ListParagraph"/>
        <w:numPr>
          <w:ilvl w:val="0"/>
          <w:numId w:val="2"/>
        </w:numPr>
        <w:spacing w:after="40" w:before="40"/>
      </w:pPr>
      <w:r>
        <w:rPr>
          <w:rFonts w:ascii="Times New Roman" w:cs="Times New Roman" w:eastAsia="Times New Roman" w:hAnsi="Times New Roman"/>
          <w:sz w:val="22"/>
          <w:szCs w:val="22"/>
        </w:rPr>
        <w:t xml:space="preserve">Nếu đã có dữ liệu liên quan: hệ thống cảnh báo và không cho xóa (bảo toàn lịch sử)</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4.3 Màn hình danh sách học viên</w:t>
      </w:r>
    </w:p>
    <w:p>
      <w:pPr>
        <w:pStyle w:val="ListParagraph"/>
        <w:numPr>
          <w:ilvl w:val="0"/>
          <w:numId w:val="2"/>
        </w:numPr>
        <w:spacing w:after="40" w:before="40"/>
      </w:pPr>
      <w:r>
        <w:rPr>
          <w:rFonts w:ascii="Times New Roman" w:cs="Times New Roman" w:eastAsia="Times New Roman" w:hAnsi="Times New Roman"/>
          <w:sz w:val="22"/>
          <w:szCs w:val="22"/>
        </w:rPr>
        <w:t xml:space="preserve">Hiển thị cột: Mã, Họ tên, Tên tài khoản, SĐT, Email, Công ty, Người tạo, Ngày tạo</w:t>
      </w:r>
    </w:p>
    <w:p>
      <w:pPr>
        <w:pStyle w:val="ListParagraph"/>
        <w:numPr>
          <w:ilvl w:val="0"/>
          <w:numId w:val="2"/>
        </w:numPr>
        <w:spacing w:after="40" w:before="40"/>
      </w:pPr>
      <w:r>
        <w:rPr>
          <w:rFonts w:ascii="Times New Roman" w:cs="Times New Roman" w:eastAsia="Times New Roman" w:hAnsi="Times New Roman"/>
          <w:sz w:val="22"/>
          <w:szCs w:val="22"/>
        </w:rPr>
        <w:t xml:space="preserve">Tìm kiếm theo từ khóa: tên, SĐT, email, Winda ID, CCCD/Passport</w:t>
      </w:r>
    </w:p>
    <w:p>
      <w:pPr>
        <w:pStyle w:val="ListParagraph"/>
        <w:numPr>
          <w:ilvl w:val="0"/>
          <w:numId w:val="2"/>
        </w:numPr>
        <w:spacing w:after="40" w:before="40"/>
      </w:pPr>
      <w:r>
        <w:rPr>
          <w:rFonts w:ascii="Times New Roman" w:cs="Times New Roman" w:eastAsia="Times New Roman" w:hAnsi="Times New Roman"/>
          <w:sz w:val="22"/>
          <w:szCs w:val="22"/>
        </w:rPr>
        <w:t xml:space="preserve">Lọc theo: công ty / đối tác, trạng thái tài khoản SSO</w:t>
      </w:r>
    </w:p>
    <w:p>
      <w:pPr>
        <w:pStyle w:val="ListParagraph"/>
        <w:numPr>
          <w:ilvl w:val="0"/>
          <w:numId w:val="2"/>
        </w:numPr>
        <w:spacing w:after="40" w:before="40"/>
      </w:pPr>
      <w:r>
        <w:rPr>
          <w:rFonts w:ascii="Times New Roman" w:cs="Times New Roman" w:eastAsia="Times New Roman" w:hAnsi="Times New Roman"/>
          <w:sz w:val="22"/>
          <w:szCs w:val="22"/>
        </w:rPr>
        <w:t xml:space="preserve">Xuất danh sách ra file Excel</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4.4 Màn hình xem chi tiết học viên</w:t>
      </w:r>
    </w:p>
    <w:p>
      <w:pPr>
        <w:spacing w:after="60" w:before="60"/>
      </w:pPr>
      <w:r>
        <w:rPr>
          <w:rFonts w:ascii="Times New Roman" w:cs="Times New Roman" w:eastAsia="Times New Roman" w:hAnsi="Times New Roman"/>
          <w:sz w:val="22"/>
          <w:szCs w:val="22"/>
        </w:rPr>
        <w:t xml:space="preserve">Giao diện gồm phần đầu hiển thị thông tin cá nhân, bên dưới là các tab:</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Tab</w:t>
            </w:r>
          </w:p>
        </w:tc>
        <w:tc>
          <w:tcPr>
            <w:tcW w:type="dxa" w:w="68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Nội dung hiển thị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Thông tin chung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Toàn bộ thông tin cá nhân, hợp đồng liên quan, tài khoản SSO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Lớp học</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lớp học đã / đang tham gia, trạng thái, tiến độ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TrainingGroup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Các nhóm học viên (JobNumber) học viên thuộc về</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Lịch học</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Lịch học cá nhân theo danh sách và dạng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Khóa học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khóa học đã / đang tham gia, tiến độ hoàn thành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Bài thi</w:t>
            </w:r>
          </w:p>
        </w:tc>
        <w:tc>
          <w:tcPr>
            <w:tcW w:type="dxa" w:w="6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bài thi đã làm, điểm số, kết quả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Toàn bộ chứng chỉ đạt được – xem chi tiết mục 4.5</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4.5 Tab Chứng chỉ trong hồ sơ học viên</w:t>
      </w:r>
    </w:p>
    <w:p>
      <w:pPr>
        <w:spacing w:after="60" w:before="60"/>
      </w:pPr>
      <w:r>
        <w:rPr>
          <w:rFonts w:ascii="Times New Roman" w:cs="Times New Roman" w:eastAsia="Times New Roman" w:hAnsi="Times New Roman"/>
          <w:sz w:val="22"/>
          <w:szCs w:val="22"/>
        </w:rPr>
        <w:t xml:space="preserve">Tab Chứng chỉ liệt kê toàn bộ chứng chỉ học viên đã nhận, phân thành 3 loại: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Loại chứng chỉ</w:t>
            </w:r>
          </w:p>
        </w:tc>
        <w:tc>
          <w:tcPr>
            <w:tcW w:type="dxa" w:w="2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Cấp bởi</w:t>
            </w:r>
          </w:p>
        </w:tc>
        <w:tc>
          <w:tcPr>
            <w:tcW w:type="dxa" w:w="2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Ý nghĩa</w:t>
            </w:r>
          </w:p>
        </w:tc>
        <w:tc>
          <w:tcPr>
            <w:tcW w:type="dxa" w:w="2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Ghi chú</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GWO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Global Wind Organisation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Đạt chuẩn quốc tế GWO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Mẫu GWO, gắn Winda ID, có ngày hết hạn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Đạt – SafeTech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Hoàn thành và ĐẠT khóa học</w:t>
            </w:r>
          </w:p>
        </w:tc>
        <w:tc>
          <w:tcPr>
            <w:tcW w:type="dxa" w:w="2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Có kiểm tra, đạt yêu cầu đầu 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Tham gia – SafeTech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Đã THAM GIA khóa học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Không xác nhận kết quả đạt/không đạt</w:t>
            </w:r>
          </w:p>
        </w:tc>
      </w:tr>
    </w:tbl>
    <w:p>
      <w:pPr>
        <w:spacing w:after="60" w:before="60"/>
      </w:pPr>
    </w:p>
    <w:p>
      <w:pPr>
        <w:spacing w:after="60" w:before="60"/>
      </w:pPr>
      <w:r>
        <w:rPr>
          <w:rFonts w:ascii="Times New Roman" w:cs="Times New Roman" w:eastAsia="Times New Roman" w:hAnsi="Times New Roman"/>
          <w:sz w:val="22"/>
          <w:szCs w:val="22"/>
        </w:rPr>
        <w:t xml:space="preserve">Mỗi chứng chỉ trong tab hiển thị các thông tin:</w:t>
      </w:r>
    </w:p>
    <w:p>
      <w:pPr>
        <w:pStyle w:val="ListParagraph"/>
        <w:numPr>
          <w:ilvl w:val="0"/>
          <w:numId w:val="2"/>
        </w:numPr>
        <w:spacing w:after="40" w:before="40"/>
      </w:pPr>
      <w:r>
        <w:rPr>
          <w:rFonts w:ascii="Times New Roman" w:cs="Times New Roman" w:eastAsia="Times New Roman" w:hAnsi="Times New Roman"/>
          <w:sz w:val="22"/>
          <w:szCs w:val="22"/>
        </w:rPr>
        <w:t xml:space="preserve">Loại chứng chỉ và tên khóa học / lesson liên quan</w:t>
      </w:r>
    </w:p>
    <w:p>
      <w:pPr>
        <w:pStyle w:val="ListParagraph"/>
        <w:numPr>
          <w:ilvl w:val="0"/>
          <w:numId w:val="2"/>
        </w:numPr>
        <w:spacing w:after="40" w:before="40"/>
      </w:pPr>
      <w:r>
        <w:rPr>
          <w:rFonts w:ascii="Times New Roman" w:cs="Times New Roman" w:eastAsia="Times New Roman" w:hAnsi="Times New Roman"/>
          <w:sz w:val="22"/>
          <w:szCs w:val="22"/>
        </w:rPr>
        <w:t xml:space="preserve">Ngày cấp và ngày hết hạn (nếu có)</w:t>
      </w:r>
    </w:p>
    <w:p>
      <w:pPr>
        <w:pStyle w:val="ListParagraph"/>
        <w:numPr>
          <w:ilvl w:val="0"/>
          <w:numId w:val="2"/>
        </w:numPr>
        <w:spacing w:after="40" w:before="40"/>
      </w:pPr>
      <w:r>
        <w:rPr>
          <w:rFonts w:ascii="Times New Roman" w:cs="Times New Roman" w:eastAsia="Times New Roman" w:hAnsi="Times New Roman"/>
          <w:sz w:val="22"/>
          <w:szCs w:val="22"/>
        </w:rPr>
        <w:t xml:space="preserve">Trạng thái hiệu lực: Còn hiệu lực / Sắp hết hạn / Đã hết hạn</w:t>
      </w:r>
    </w:p>
    <w:p>
      <w:pPr>
        <w:pStyle w:val="ListParagraph"/>
        <w:numPr>
          <w:ilvl w:val="0"/>
          <w:numId w:val="2"/>
        </w:numPr>
        <w:spacing w:after="40" w:before="40"/>
      </w:pPr>
      <w:r>
        <w:rPr>
          <w:rFonts w:ascii="Times New Roman" w:cs="Times New Roman" w:eastAsia="Times New Roman" w:hAnsi="Times New Roman"/>
          <w:sz w:val="22"/>
          <w:szCs w:val="22"/>
        </w:rPr>
        <w:t xml:space="preserve">Nút xem trước và tải về file PDF chứng chỉ</w:t>
      </w:r>
    </w:p>
    <w:p>
      <w:pPr>
        <w:pStyle w:val="ListParagraph"/>
        <w:numPr>
          <w:ilvl w:val="0"/>
          <w:numId w:val="2"/>
        </w:numPr>
        <w:spacing w:after="40" w:before="40"/>
      </w:pPr>
      <w:r>
        <w:rPr>
          <w:rFonts w:ascii="Times New Roman" w:cs="Times New Roman" w:eastAsia="Times New Roman" w:hAnsi="Times New Roman"/>
          <w:sz w:val="22"/>
          <w:szCs w:val="22"/>
        </w:rPr>
        <w:t xml:space="preserve">Mã QR để xác minh chứng chỉ (trỏ đến trang public không cần đăng nhập)</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EEAF1" w:val="clear"/>
            <w:tcMar>
              <w:top w:type="dxa" w:w="100"/>
              <w:left w:type="dxa" w:w="200"/>
              <w:bottom w:type="dxa" w:w="100"/>
              <w:right w:type="dxa" w:w="140"/>
            </w:tcMar>
          </w:tcPr>
          <w:p>
            <w:r>
              <w:rPr>
                <w:rFonts w:ascii="Times New Roman" w:cs="Times New Roman" w:eastAsia="Times New Roman" w:hAnsi="Times New Roman"/>
                <w:b/>
                <w:bCs/>
                <w:color w:val="2E75B6"/>
                <w:sz w:val="20"/>
                <w:szCs w:val="20"/>
              </w:rPr>
              <w:t xml:space="preserve">Tùy chọn cấu hình</w:t>
            </w:r>
          </w:p>
          <w:p>
            <w:pPr>
              <w:spacing w:before="40"/>
            </w:pPr>
            <w:r>
              <w:rPr>
                <w:rFonts w:ascii="Times New Roman" w:cs="Times New Roman" w:eastAsia="Times New Roman" w:hAnsi="Times New Roman"/>
                <w:sz w:val="20"/>
                <w:szCs w:val="20"/>
              </w:rPr>
              <w:t xml:space="preserve">Admin có thể bật/tắt chế độ 'Tự động duyệt' khi học viên tự đăng ký khóa học.</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5. MODULE: KHÓA HỌC VÀ MÔ-ĐUN (LESSON)</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5.1 Khóa học (Course)</w:t>
      </w:r>
    </w:p>
    <w:p>
      <w:pPr>
        <w:pStyle w:val="ListParagraph"/>
        <w:numPr>
          <w:ilvl w:val="0"/>
          <w:numId w:val="2"/>
        </w:numPr>
        <w:spacing w:after="40" w:before="40"/>
      </w:pPr>
      <w:r>
        <w:rPr>
          <w:rFonts w:ascii="Times New Roman" w:cs="Times New Roman" w:eastAsia="Times New Roman" w:hAnsi="Times New Roman"/>
          <w:sz w:val="22"/>
          <w:szCs w:val="22"/>
        </w:rPr>
        <w:t xml:space="preserve">Mã khóa học: tự sinh, có thể sửa, kiểm tra trùng khi lưu</w:t>
      </w:r>
    </w:p>
    <w:p>
      <w:pPr>
        <w:pStyle w:val="ListParagraph"/>
        <w:numPr>
          <w:ilvl w:val="0"/>
          <w:numId w:val="2"/>
        </w:numPr>
        <w:spacing w:after="40" w:before="40"/>
      </w:pPr>
      <w:r>
        <w:rPr>
          <w:rFonts w:ascii="Times New Roman" w:cs="Times New Roman" w:eastAsia="Times New Roman" w:hAnsi="Times New Roman"/>
          <w:sz w:val="22"/>
          <w:szCs w:val="22"/>
        </w:rPr>
        <w:t xml:space="preserve">Tên, mô tả, ảnh đại diện</w:t>
      </w:r>
    </w:p>
    <w:p>
      <w:pPr>
        <w:pStyle w:val="ListParagraph"/>
        <w:numPr>
          <w:ilvl w:val="0"/>
          <w:numId w:val="2"/>
        </w:numPr>
        <w:spacing w:after="40" w:before="40"/>
      </w:pPr>
      <w:r>
        <w:rPr>
          <w:rFonts w:ascii="Times New Roman" w:cs="Times New Roman" w:eastAsia="Times New Roman" w:hAnsi="Times New Roman"/>
          <w:sz w:val="22"/>
          <w:szCs w:val="22"/>
        </w:rPr>
        <w:t xml:space="preserve">Chủ đề (Topic / Danh mục)</w:t>
      </w:r>
    </w:p>
    <w:p>
      <w:pPr>
        <w:pStyle w:val="ListParagraph"/>
        <w:numPr>
          <w:ilvl w:val="0"/>
          <w:numId w:val="2"/>
        </w:numPr>
        <w:spacing w:after="40" w:before="40"/>
      </w:pPr>
      <w:r>
        <w:rPr>
          <w:rFonts w:ascii="Times New Roman" w:cs="Times New Roman" w:eastAsia="Times New Roman" w:hAnsi="Times New Roman"/>
          <w:sz w:val="22"/>
          <w:szCs w:val="22"/>
        </w:rPr>
        <w:t xml:space="preserve">Giảng viên mặc định</w:t>
      </w:r>
    </w:p>
    <w:p>
      <w:pPr>
        <w:pStyle w:val="ListParagraph"/>
        <w:numPr>
          <w:ilvl w:val="0"/>
          <w:numId w:val="2"/>
        </w:numPr>
        <w:spacing w:after="40" w:before="40"/>
      </w:pPr>
      <w:r>
        <w:rPr>
          <w:rFonts w:ascii="Times New Roman" w:cs="Times New Roman" w:eastAsia="Times New Roman" w:hAnsi="Times New Roman"/>
          <w:sz w:val="22"/>
          <w:szCs w:val="22"/>
        </w:rPr>
        <w:t xml:space="preserve">Hình thức: Online / Offline / Hybrid (có thể cấu hình)</w:t>
      </w:r>
    </w:p>
    <w:p>
      <w:pPr>
        <w:pStyle w:val="ListParagraph"/>
        <w:numPr>
          <w:ilvl w:val="0"/>
          <w:numId w:val="2"/>
        </w:numPr>
        <w:spacing w:after="40" w:before="40"/>
      </w:pPr>
      <w:r>
        <w:rPr>
          <w:rFonts w:ascii="Times New Roman" w:cs="Times New Roman" w:eastAsia="Times New Roman" w:hAnsi="Times New Roman"/>
          <w:sz w:val="22"/>
          <w:szCs w:val="22"/>
        </w:rPr>
        <w:t xml:space="preserve">Học phí catalog: đơn giá mặc định cho toàn khóa</w:t>
      </w:r>
    </w:p>
    <w:p>
      <w:pPr>
        <w:pStyle w:val="ListParagraph"/>
        <w:numPr>
          <w:ilvl w:val="0"/>
          <w:numId w:val="2"/>
        </w:numPr>
        <w:spacing w:after="40" w:before="40"/>
      </w:pPr>
      <w:r>
        <w:rPr>
          <w:rFonts w:ascii="Times New Roman" w:cs="Times New Roman" w:eastAsia="Times New Roman" w:hAnsi="Times New Roman"/>
          <w:sz w:val="22"/>
          <w:szCs w:val="22"/>
        </w:rPr>
        <w:t xml:space="preserve">Loại chứng chỉ áp dụng cho khóa học này</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5.2 Lesson (Mô-đun / Bài học)</w:t>
      </w:r>
    </w:p>
    <w:p>
      <w:pPr>
        <w:pStyle w:val="ListParagraph"/>
        <w:numPr>
          <w:ilvl w:val="0"/>
          <w:numId w:val="2"/>
        </w:numPr>
        <w:spacing w:after="40" w:before="40"/>
      </w:pPr>
      <w:r>
        <w:rPr>
          <w:rFonts w:ascii="Times New Roman" w:cs="Times New Roman" w:eastAsia="Times New Roman" w:hAnsi="Times New Roman"/>
          <w:sz w:val="22"/>
          <w:szCs w:val="22"/>
        </w:rPr>
        <w:t xml:space="preserve">Mã bài học, Tên bài học</w:t>
      </w:r>
    </w:p>
    <w:p>
      <w:pPr>
        <w:pStyle w:val="ListParagraph"/>
        <w:numPr>
          <w:ilvl w:val="0"/>
          <w:numId w:val="2"/>
        </w:numPr>
        <w:spacing w:after="40" w:before="40"/>
      </w:pPr>
      <w:r>
        <w:rPr>
          <w:rFonts w:ascii="Times New Roman" w:cs="Times New Roman" w:eastAsia="Times New Roman" w:hAnsi="Times New Roman"/>
          <w:sz w:val="22"/>
          <w:szCs w:val="22"/>
        </w:rPr>
        <w:t xml:space="preserve">Thứ tự trong khóa học</w:t>
      </w:r>
    </w:p>
    <w:p>
      <w:pPr>
        <w:pStyle w:val="ListParagraph"/>
        <w:numPr>
          <w:ilvl w:val="0"/>
          <w:numId w:val="2"/>
        </w:numPr>
        <w:spacing w:after="40" w:before="40"/>
      </w:pPr>
      <w:r>
        <w:rPr>
          <w:rFonts w:ascii="Times New Roman" w:cs="Times New Roman" w:eastAsia="Times New Roman" w:hAnsi="Times New Roman"/>
          <w:sz w:val="22"/>
          <w:szCs w:val="22"/>
        </w:rPr>
        <w:t xml:space="preserve">Đơn giá catalog riêng cho lesson này (nếu tính theo lesson)</w:t>
      </w:r>
    </w:p>
    <w:p>
      <w:pPr>
        <w:pStyle w:val="ListParagraph"/>
        <w:numPr>
          <w:ilvl w:val="0"/>
          <w:numId w:val="2"/>
        </w:numPr>
        <w:spacing w:after="40" w:before="40"/>
      </w:pPr>
      <w:r>
        <w:rPr>
          <w:rFonts w:ascii="Times New Roman" w:cs="Times New Roman" w:eastAsia="Times New Roman" w:hAnsi="Times New Roman"/>
          <w:sz w:val="22"/>
          <w:szCs w:val="22"/>
        </w:rPr>
        <w:t xml:space="preserve">Thời lượng dự kiến (giờ)</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5.3 Mô hình đơn giá catalog</w:t>
      </w:r>
    </w:p>
    <w:p>
      <w:pPr>
        <w:spacing w:after="60" w:before="60"/>
      </w:pPr>
      <w:r>
        <w:rPr>
          <w:rFonts w:ascii="Times New Roman" w:cs="Times New Roman" w:eastAsia="Times New Roman" w:hAnsi="Times New Roman"/>
          <w:sz w:val="22"/>
          <w:szCs w:val="22"/>
        </w:rPr>
        <w:t xml:space="preserve">Hệ thống hỗ trợ 2 mô hình tính giá, Admin lựa chọn theo từng khóa: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hình tính giá</w:t>
            </w:r>
          </w:p>
        </w:tc>
        <w:tc>
          <w:tcPr>
            <w:tcW w:type="dxa" w:w="5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Giá theo toàn khóa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Học viên đăng ký toàn bộ lesson → một mức giá cố định cho cả khóa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Giá theo từng lesson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Mỗi lesson có đơn giá riêng → tổng học phí = tổng đơn giá các lesson đã chọn</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6. MODULE: LỚP HỌC (CLASS)</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6.1 Thông tin lớp học</w:t>
      </w:r>
    </w:p>
    <w:p>
      <w:pPr>
        <w:pStyle w:val="ListParagraph"/>
        <w:numPr>
          <w:ilvl w:val="0"/>
          <w:numId w:val="2"/>
        </w:numPr>
        <w:spacing w:after="40" w:before="40"/>
      </w:pPr>
      <w:r>
        <w:rPr>
          <w:rFonts w:ascii="Times New Roman" w:cs="Times New Roman" w:eastAsia="Times New Roman" w:hAnsi="Times New Roman"/>
          <w:sz w:val="22"/>
          <w:szCs w:val="22"/>
        </w:rPr>
        <w:t xml:space="preserve">Mã lớp học (tự sinh, kiểm tra trùng)</w:t>
      </w:r>
    </w:p>
    <w:p>
      <w:pPr>
        <w:pStyle w:val="ListParagraph"/>
        <w:numPr>
          <w:ilvl w:val="0"/>
          <w:numId w:val="2"/>
        </w:numPr>
        <w:spacing w:after="40" w:before="40"/>
      </w:pPr>
      <w:r>
        <w:rPr>
          <w:rFonts w:ascii="Times New Roman" w:cs="Times New Roman" w:eastAsia="Times New Roman" w:hAnsi="Times New Roman"/>
          <w:sz w:val="22"/>
          <w:szCs w:val="22"/>
        </w:rPr>
        <w:t xml:space="preserve">Tên lớp học</w:t>
      </w:r>
    </w:p>
    <w:p>
      <w:pPr>
        <w:pStyle w:val="ListParagraph"/>
        <w:numPr>
          <w:ilvl w:val="0"/>
          <w:numId w:val="2"/>
        </w:numPr>
        <w:spacing w:after="40" w:before="40"/>
      </w:pPr>
      <w:r>
        <w:rPr>
          <w:rFonts w:ascii="Times New Roman" w:cs="Times New Roman" w:eastAsia="Times New Roman" w:hAnsi="Times New Roman"/>
          <w:sz w:val="22"/>
          <w:szCs w:val="22"/>
        </w:rPr>
        <w:t xml:space="preserve">Khóa học thuộc về (Course)</w:t>
      </w:r>
    </w:p>
    <w:p>
      <w:pPr>
        <w:pStyle w:val="ListParagraph"/>
        <w:numPr>
          <w:ilvl w:val="0"/>
          <w:numId w:val="2"/>
        </w:numPr>
        <w:spacing w:after="40" w:before="40"/>
      </w:pPr>
      <w:r>
        <w:rPr>
          <w:rFonts w:ascii="Times New Roman" w:cs="Times New Roman" w:eastAsia="Times New Roman" w:hAnsi="Times New Roman"/>
          <w:sz w:val="22"/>
          <w:szCs w:val="22"/>
        </w:rPr>
        <w:t xml:space="preserve">Đơn vị tổ chức</w:t>
      </w:r>
    </w:p>
    <w:p>
      <w:pPr>
        <w:pStyle w:val="ListParagraph"/>
        <w:numPr>
          <w:ilvl w:val="0"/>
          <w:numId w:val="2"/>
        </w:numPr>
        <w:spacing w:after="40" w:before="40"/>
      </w:pPr>
      <w:r>
        <w:rPr>
          <w:rFonts w:ascii="Times New Roman" w:cs="Times New Roman" w:eastAsia="Times New Roman" w:hAnsi="Times New Roman"/>
          <w:sz w:val="22"/>
          <w:szCs w:val="22"/>
        </w:rPr>
        <w:t xml:space="preserve">Loại hình đào tạo (Đào tạo cơ sở, Nâng cao, Phục hồi...)</w:t>
      </w:r>
    </w:p>
    <w:p>
      <w:pPr>
        <w:pStyle w:val="ListParagraph"/>
        <w:numPr>
          <w:ilvl w:val="0"/>
          <w:numId w:val="2"/>
        </w:numPr>
        <w:spacing w:after="40" w:before="40"/>
      </w:pPr>
      <w:r>
        <w:rPr>
          <w:rFonts w:ascii="Times New Roman" w:cs="Times New Roman" w:eastAsia="Times New Roman" w:hAnsi="Times New Roman"/>
          <w:sz w:val="22"/>
          <w:szCs w:val="22"/>
        </w:rPr>
        <w:t xml:space="preserve">Thời gian bắt đầu – kết thúc</w:t>
      </w:r>
    </w:p>
    <w:p>
      <w:pPr>
        <w:pStyle w:val="ListParagraph"/>
        <w:numPr>
          <w:ilvl w:val="0"/>
          <w:numId w:val="2"/>
        </w:numPr>
        <w:spacing w:after="40" w:before="40"/>
      </w:pPr>
      <w:r>
        <w:rPr>
          <w:rFonts w:ascii="Times New Roman" w:cs="Times New Roman" w:eastAsia="Times New Roman" w:hAnsi="Times New Roman"/>
          <w:sz w:val="22"/>
          <w:szCs w:val="22"/>
        </w:rPr>
        <w:t xml:space="preserve">Địa điểm làm việc / học</w:t>
      </w:r>
    </w:p>
    <w:p>
      <w:pPr>
        <w:pStyle w:val="ListParagraph"/>
        <w:numPr>
          <w:ilvl w:val="0"/>
          <w:numId w:val="2"/>
        </w:numPr>
        <w:spacing w:after="40" w:before="40"/>
      </w:pPr>
      <w:r>
        <w:rPr>
          <w:rFonts w:ascii="Times New Roman" w:cs="Times New Roman" w:eastAsia="Times New Roman" w:hAnsi="Times New Roman"/>
          <w:sz w:val="22"/>
          <w:szCs w:val="22"/>
        </w:rPr>
        <w:t xml:space="preserve">Người quản lý lớp</w:t>
      </w:r>
    </w:p>
    <w:p>
      <w:pPr>
        <w:pStyle w:val="ListParagraph"/>
        <w:numPr>
          <w:ilvl w:val="0"/>
          <w:numId w:val="2"/>
        </w:numPr>
        <w:spacing w:after="40" w:before="40"/>
      </w:pPr>
      <w:r>
        <w:rPr>
          <w:rFonts w:ascii="Times New Roman" w:cs="Times New Roman" w:eastAsia="Times New Roman" w:hAnsi="Times New Roman"/>
          <w:sz w:val="22"/>
          <w:szCs w:val="22"/>
        </w:rPr>
        <w:t xml:space="preserve">Chứng chỉ áp dụng cho lớp học này</w:t>
      </w:r>
    </w:p>
    <w:p>
      <w:pPr>
        <w:pStyle w:val="ListParagraph"/>
        <w:numPr>
          <w:ilvl w:val="0"/>
          <w:numId w:val="2"/>
        </w:numPr>
        <w:spacing w:after="40" w:before="40"/>
      </w:pPr>
      <w:r>
        <w:rPr>
          <w:rFonts w:ascii="Times New Roman" w:cs="Times New Roman" w:eastAsia="Times New Roman" w:hAnsi="Times New Roman"/>
          <w:sz w:val="22"/>
          <w:szCs w:val="22"/>
        </w:rPr>
        <w:t xml:space="preserve">Ảnh đại diện lớp học</w:t>
      </w:r>
    </w:p>
    <w:p>
      <w:pPr>
        <w:pStyle w:val="ListParagraph"/>
        <w:numPr>
          <w:ilvl w:val="0"/>
          <w:numId w:val="2"/>
        </w:numPr>
        <w:spacing w:after="40" w:before="40"/>
      </w:pPr>
      <w:r>
        <w:rPr>
          <w:rFonts w:ascii="Times New Roman" w:cs="Times New Roman" w:eastAsia="Times New Roman" w:hAnsi="Times New Roman"/>
          <w:sz w:val="22"/>
          <w:szCs w:val="22"/>
        </w:rPr>
        <w:t xml:space="preserve">Ghi chú</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6.2 Học viên trong lớp học</w:t>
      </w:r>
    </w:p>
    <w:p>
      <w:pPr>
        <w:spacing w:after="60" w:before="60"/>
      </w:pPr>
      <w:r>
        <w:rPr>
          <w:rFonts w:ascii="Times New Roman" w:cs="Times New Roman" w:eastAsia="Times New Roman" w:hAnsi="Times New Roman"/>
          <w:sz w:val="22"/>
          <w:szCs w:val="22"/>
        </w:rPr>
        <w:t xml:space="preserve">Mỗi học viên được thêm vào lớp học và gắn vào một TrainingGroup tương ứng. Một học viên có thể:</w:t>
      </w:r>
    </w:p>
    <w:p>
      <w:pPr>
        <w:pStyle w:val="ListParagraph"/>
        <w:numPr>
          <w:ilvl w:val="0"/>
          <w:numId w:val="2"/>
        </w:numPr>
        <w:spacing w:after="40" w:before="40"/>
      </w:pPr>
      <w:r>
        <w:rPr>
          <w:rFonts w:ascii="Times New Roman" w:cs="Times New Roman" w:eastAsia="Times New Roman" w:hAnsi="Times New Roman"/>
          <w:sz w:val="22"/>
          <w:szCs w:val="22"/>
        </w:rPr>
        <w:t xml:space="preserve">Thuộc nhiều lớp học khác nhau (các khóa học khác nhau)</w:t>
      </w:r>
    </w:p>
    <w:p>
      <w:pPr>
        <w:pStyle w:val="ListParagraph"/>
        <w:numPr>
          <w:ilvl w:val="0"/>
          <w:numId w:val="2"/>
        </w:numPr>
        <w:spacing w:after="40" w:before="40"/>
      </w:pPr>
      <w:r>
        <w:rPr>
          <w:rFonts w:ascii="Times New Roman" w:cs="Times New Roman" w:eastAsia="Times New Roman" w:hAnsi="Times New Roman"/>
          <w:sz w:val="22"/>
          <w:szCs w:val="22"/>
        </w:rPr>
        <w:t xml:space="preserve">Trong cùng một lớp, thuộc về một TrainingGroup (xác định bởi tập Lesson đăng ký)</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6.3 TrainingGroup trong lớp học</w:t>
      </w:r>
    </w:p>
    <w:p>
      <w:pPr>
        <w:spacing w:after="60" w:before="60"/>
      </w:pPr>
      <w:r>
        <w:rPr>
          <w:rFonts w:ascii="Times New Roman" w:cs="Times New Roman" w:eastAsia="Times New Roman" w:hAnsi="Times New Roman"/>
          <w:sz w:val="22"/>
          <w:szCs w:val="22"/>
        </w:rPr>
        <w:t xml:space="preserve">Khi thêm học viên vào lớp, hệ thống tự động tìm hoặc tạo TrainingGroup phù hợp:</w:t>
      </w:r>
    </w:p>
    <w:p>
      <w:pPr>
        <w:pStyle w:val="ListParagraph"/>
        <w:numPr>
          <w:ilvl w:val="0"/>
          <w:numId w:val="2"/>
        </w:numPr>
        <w:spacing w:after="40" w:before="40"/>
      </w:pPr>
      <w:r>
        <w:rPr>
          <w:rFonts w:ascii="Times New Roman" w:cs="Times New Roman" w:eastAsia="Times New Roman" w:hAnsi="Times New Roman"/>
          <w:sz w:val="22"/>
          <w:szCs w:val="22"/>
        </w:rPr>
        <w:t xml:space="preserve">Nếu đã tồn tại TrainingGroup cùng Course + cùng tập Lesson → thêm học viên vào nhóm đó</w:t>
      </w:r>
    </w:p>
    <w:p>
      <w:pPr>
        <w:pStyle w:val="ListParagraph"/>
        <w:numPr>
          <w:ilvl w:val="0"/>
          <w:numId w:val="2"/>
        </w:numPr>
        <w:spacing w:after="40" w:before="40"/>
      </w:pPr>
      <w:r>
        <w:rPr>
          <w:rFonts w:ascii="Times New Roman" w:cs="Times New Roman" w:eastAsia="Times New Roman" w:hAnsi="Times New Roman"/>
          <w:sz w:val="22"/>
          <w:szCs w:val="22"/>
        </w:rPr>
        <w:t xml:space="preserve">Nếu chưa tồn tại → tạo mới TrainingGroup, mã JobNumber sinh tự động theo quy tắc</w:t>
      </w:r>
    </w:p>
    <w:p>
      <w:pPr>
        <w:pStyle w:val="ListParagraph"/>
        <w:numPr>
          <w:ilvl w:val="0"/>
          <w:numId w:val="2"/>
        </w:numPr>
        <w:spacing w:after="40" w:before="40"/>
      </w:pPr>
      <w:r>
        <w:rPr>
          <w:rFonts w:ascii="Times New Roman" w:cs="Times New Roman" w:eastAsia="Times New Roman" w:hAnsi="Times New Roman"/>
          <w:sz w:val="22"/>
          <w:szCs w:val="22"/>
        </w:rPr>
        <w:t xml:space="preserve">Màn hình hiển thị bảng: TrainingGroup / Tập Lesson / Số học viên / Tổng học phí / Học phí thực tế</w:t>
      </w:r>
    </w:p>
    <w:p>
      <w:r>
        <w:br w:type="page"/>
      </w:r>
    </w:p>
    <w:p>
      <w:pPr>
        <w:pStyle w:val="Heading1"/>
        <w:spacing w:after="140" w:before="400"/>
      </w:pPr>
      <w:r>
        <w:rPr>
          <w:rFonts w:ascii="Times New Roman" w:cs="Times New Roman" w:eastAsia="Times New Roman" w:hAnsi="Times New Roman"/>
          <w:b/>
          <w:bCs/>
          <w:color w:val="1F7A4D"/>
          <w:sz w:val="32"/>
          <w:szCs w:val="32"/>
        </w:rPr>
        <w:t xml:space="preserve">7. MODULE: LỊCH HỌC VÀ BUỔI HỌC (SESSION)</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7.1 Thông tin buổi học</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60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Lesson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Bài học được dạy trong buổi này (ví dụ: L1 – First Aid)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Ngày học</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Ngày diễn ra buổi học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Giờ bắt đầu – kết thúc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Ví dụ: 08:00–12:00 (buổi sáng), 13:00–17:00 (buổi chiều), 08:00–17:00 (cả ngày)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Phòng học</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Phòng được sử dụng (có thể chọn từ danh mục)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Giảng viên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Giảng viên phụ trách buổi học này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Lớp học (tùy chọn)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Buổi học có thể gắn vào một lớp học cụ thể, hoặc không gắn (linh động)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học viên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Học viên tham dự buổi học – có thể từ nhiều lớp khác nhau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Trạng thái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Kế hoạch / Đang diễn ra / Đã kết thúc / Hủy</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7.2 Tính linh động của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EEAF1" w:val="clear"/>
            <w:tcMar>
              <w:top w:type="dxa" w:w="100"/>
              <w:left w:type="dxa" w:w="200"/>
              <w:bottom w:type="dxa" w:w="100"/>
              <w:right w:type="dxa" w:w="140"/>
            </w:tcMar>
          </w:tcPr>
          <w:p>
            <w:r>
              <w:rPr>
                <w:rFonts w:ascii="Times New Roman" w:cs="Times New Roman" w:eastAsia="Times New Roman" w:hAnsi="Times New Roman"/>
                <w:b/>
                <w:bCs/>
                <w:color w:val="2E75B6"/>
                <w:sz w:val="20"/>
                <w:szCs w:val="20"/>
              </w:rPr>
              <w:t xml:space="preserve">Nguyên tắc quan trọng</w:t>
            </w:r>
          </w:p>
          <w:p>
            <w:pPr>
              <w:spacing w:before="40"/>
            </w:pPr>
            <w:r>
              <w:rPr>
                <w:rFonts w:ascii="Times New Roman" w:cs="Times New Roman" w:eastAsia="Times New Roman" w:hAnsi="Times New Roman"/>
                <w:sz w:val="20"/>
                <w:szCs w:val="20"/>
              </w:rPr>
              <w:t xml:space="preserve">Session KHÔNG nhất thiết phải gắn cố định vào một Lớp học.</w:t>
            </w:r>
          </w:p>
          <w:p>
            <w:pPr>
              <w:spacing w:before="40"/>
            </w:pPr>
            <w:r>
              <w:rPr>
                <w:rFonts w:ascii="Times New Roman" w:cs="Times New Roman" w:eastAsia="Times New Roman" w:hAnsi="Times New Roman"/>
                <w:sz w:val="20"/>
                <w:szCs w:val="20"/>
              </w:rPr>
              <w:t xml:space="preserve">Hệ thống hỗ trợ cả hai mô hình:</w:t>
            </w:r>
          </w:p>
          <w:p>
            <w:pPr>
              <w:spacing w:before="40"/>
            </w:pPr>
            <w:r>
              <w:rPr>
                <w:rFonts w:ascii="Times New Roman" w:cs="Times New Roman" w:eastAsia="Times New Roman" w:hAnsi="Times New Roman"/>
                <w:sz w:val="20"/>
                <w:szCs w:val="20"/>
              </w:rPr>
              <w:t xml:space="preserve"/>
            </w:r>
          </w:p>
          <w:p>
            <w:pPr>
              <w:spacing w:before="40"/>
            </w:pPr>
            <w:r>
              <w:rPr>
                <w:rFonts w:ascii="Times New Roman" w:cs="Times New Roman" w:eastAsia="Times New Roman" w:hAnsi="Times New Roman"/>
                <w:sz w:val="20"/>
                <w:szCs w:val="20"/>
              </w:rPr>
              <w:t xml:space="preserve">Mô hình 1 – Session gắn vào Lớp: mỗi buổi thuộc 1 lớp cụ thể,</w:t>
            </w:r>
          </w:p>
          <w:p>
            <w:pPr>
              <w:spacing w:before="40"/>
            </w:pPr>
            <w:r>
              <w:rPr>
                <w:rFonts w:ascii="Times New Roman" w:cs="Times New Roman" w:eastAsia="Times New Roman" w:hAnsi="Times New Roman"/>
                <w:sz w:val="20"/>
                <w:szCs w:val="20"/>
              </w:rPr>
              <w:t xml:space="preserve">  học viên chỉ từ lớp đó.</w:t>
            </w:r>
          </w:p>
          <w:p>
            <w:pPr>
              <w:spacing w:before="40"/>
            </w:pPr>
            <w:r>
              <w:rPr>
                <w:rFonts w:ascii="Times New Roman" w:cs="Times New Roman" w:eastAsia="Times New Roman" w:hAnsi="Times New Roman"/>
                <w:sz w:val="20"/>
                <w:szCs w:val="20"/>
              </w:rPr>
              <w:t xml:space="preserve"/>
            </w:r>
          </w:p>
          <w:p>
            <w:pPr>
              <w:spacing w:before="40"/>
            </w:pPr>
            <w:r>
              <w:rPr>
                <w:rFonts w:ascii="Times New Roman" w:cs="Times New Roman" w:eastAsia="Times New Roman" w:hAnsi="Times New Roman"/>
                <w:sz w:val="20"/>
                <w:szCs w:val="20"/>
              </w:rPr>
              <w:t xml:space="preserve">Mô hình 2 – Session theo Lesson: buổi học gắn với Lesson, học viên</w:t>
            </w:r>
          </w:p>
          <w:p>
            <w:pPr>
              <w:spacing w:before="40"/>
            </w:pPr>
            <w:r>
              <w:rPr>
                <w:rFonts w:ascii="Times New Roman" w:cs="Times New Roman" w:eastAsia="Times New Roman" w:hAnsi="Times New Roman"/>
                <w:sz w:val="20"/>
                <w:szCs w:val="20"/>
              </w:rPr>
              <w:t xml:space="preserve">  từ nhiều Lớp / TrainingGroup khác nhau có thể được xếp chung</w:t>
            </w:r>
          </w:p>
          <w:p>
            <w:pPr>
              <w:spacing w:before="40"/>
            </w:pPr>
            <w:r>
              <w:rPr>
                <w:rFonts w:ascii="Times New Roman" w:cs="Times New Roman" w:eastAsia="Times New Roman" w:hAnsi="Times New Roman"/>
                <w:sz w:val="20"/>
                <w:szCs w:val="20"/>
              </w:rPr>
              <w:t xml:space="preserve">  (tối ưu phòng học và giảng viên, giảm chi phí vận hành).</w:t>
            </w:r>
          </w:p>
          <w:p>
            <w:pPr>
              <w:spacing w:before="40"/>
            </w:pPr>
            <w:r>
              <w:rPr>
                <w:rFonts w:ascii="Times New Roman" w:cs="Times New Roman" w:eastAsia="Times New Roman" w:hAnsi="Times New Roman"/>
                <w:sz w:val="20"/>
                <w:szCs w:val="20"/>
              </w:rPr>
              <w:t xml:space="preserve"/>
            </w:r>
          </w:p>
          <w:p>
            <w:pPr>
              <w:spacing w:before="40"/>
            </w:pPr>
            <w:r>
              <w:rPr>
                <w:rFonts w:ascii="Times New Roman" w:cs="Times New Roman" w:eastAsia="Times New Roman" w:hAnsi="Times New Roman"/>
                <w:sz w:val="20"/>
                <w:szCs w:val="20"/>
              </w:rPr>
              <w:t xml:space="preserve">Admin chọn mô hình phù hợp từng trường hợp.</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7.3 Điểm danh</w:t>
      </w:r>
    </w:p>
    <w:p>
      <w:pPr>
        <w:pStyle w:val="ListParagraph"/>
        <w:numPr>
          <w:ilvl w:val="0"/>
          <w:numId w:val="2"/>
        </w:numPr>
        <w:spacing w:after="40" w:before="40"/>
      </w:pPr>
      <w:r>
        <w:rPr>
          <w:rFonts w:ascii="Times New Roman" w:cs="Times New Roman" w:eastAsia="Times New Roman" w:hAnsi="Times New Roman"/>
          <w:sz w:val="22"/>
          <w:szCs w:val="22"/>
        </w:rPr>
        <w:t xml:space="preserve">Mỗi học viên trong Session có trạng thái điểm danh: Có mặt / Vắng có phép / Vắng không phép / Đi muộn</w:t>
      </w:r>
    </w:p>
    <w:p>
      <w:pPr>
        <w:pStyle w:val="ListParagraph"/>
        <w:numPr>
          <w:ilvl w:val="0"/>
          <w:numId w:val="2"/>
        </w:numPr>
        <w:spacing w:after="40" w:before="40"/>
      </w:pPr>
      <w:r>
        <w:rPr>
          <w:rFonts w:ascii="Times New Roman" w:cs="Times New Roman" w:eastAsia="Times New Roman" w:hAnsi="Times New Roman"/>
          <w:sz w:val="22"/>
          <w:szCs w:val="22"/>
        </w:rPr>
        <w:t xml:space="preserve">Giảng viên có thể cập nhật điểm danh trực tiếp trên hệ thống</w:t>
      </w:r>
    </w:p>
    <w:p>
      <w:pPr>
        <w:pStyle w:val="ListParagraph"/>
        <w:numPr>
          <w:ilvl w:val="0"/>
          <w:numId w:val="2"/>
        </w:numPr>
        <w:spacing w:after="40" w:before="40"/>
      </w:pPr>
      <w:r>
        <w:rPr>
          <w:rFonts w:ascii="Times New Roman" w:cs="Times New Roman" w:eastAsia="Times New Roman" w:hAnsi="Times New Roman"/>
          <w:sz w:val="22"/>
          <w:szCs w:val="22"/>
        </w:rPr>
        <w:t xml:space="preserve">Lịch sử điểm danh lưu theo từng Session</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7.4 Giao diện xem lịch (Calendar)</w:t>
      </w:r>
    </w:p>
    <w:p>
      <w:pPr>
        <w:pStyle w:val="ListParagraph"/>
        <w:numPr>
          <w:ilvl w:val="0"/>
          <w:numId w:val="2"/>
        </w:numPr>
        <w:spacing w:after="40" w:before="40"/>
      </w:pPr>
      <w:r>
        <w:rPr>
          <w:rFonts w:ascii="Times New Roman" w:cs="Times New Roman" w:eastAsia="Times New Roman" w:hAnsi="Times New Roman"/>
          <w:sz w:val="22"/>
          <w:szCs w:val="22"/>
        </w:rPr>
        <w:t xml:space="preserve">Giao diện calendar hiển thị lịch học theo ngày / tuần / tháng</w:t>
      </w:r>
    </w:p>
    <w:p>
      <w:pPr>
        <w:pStyle w:val="ListParagraph"/>
        <w:numPr>
          <w:ilvl w:val="0"/>
          <w:numId w:val="2"/>
        </w:numPr>
        <w:spacing w:after="40" w:before="40"/>
      </w:pPr>
      <w:r>
        <w:rPr>
          <w:rFonts w:ascii="Times New Roman" w:cs="Times New Roman" w:eastAsia="Times New Roman" w:hAnsi="Times New Roman"/>
          <w:sz w:val="22"/>
          <w:szCs w:val="22"/>
        </w:rPr>
        <w:t xml:space="preserve">Học viên xem lịch của chính mình</w:t>
      </w:r>
    </w:p>
    <w:p>
      <w:pPr>
        <w:pStyle w:val="ListParagraph"/>
        <w:numPr>
          <w:ilvl w:val="0"/>
          <w:numId w:val="2"/>
        </w:numPr>
        <w:spacing w:after="40" w:before="40"/>
      </w:pPr>
      <w:r>
        <w:rPr>
          <w:rFonts w:ascii="Times New Roman" w:cs="Times New Roman" w:eastAsia="Times New Roman" w:hAnsi="Times New Roman"/>
          <w:sz w:val="22"/>
          <w:szCs w:val="22"/>
        </w:rPr>
        <w:t xml:space="preserve">Giảng viên xem lịch dạy của mình</w:t>
      </w:r>
    </w:p>
    <w:p>
      <w:pPr>
        <w:pStyle w:val="ListParagraph"/>
        <w:numPr>
          <w:ilvl w:val="0"/>
          <w:numId w:val="2"/>
        </w:numPr>
        <w:spacing w:after="40" w:before="40"/>
      </w:pPr>
      <w:r>
        <w:rPr>
          <w:rFonts w:ascii="Times New Roman" w:cs="Times New Roman" w:eastAsia="Times New Roman" w:hAnsi="Times New Roman"/>
          <w:sz w:val="22"/>
          <w:szCs w:val="22"/>
        </w:rPr>
        <w:t xml:space="preserve">Admin xem toàn bộ lịch, có thể lọc theo lớp / giảng viên / phòng học</w:t>
      </w:r>
    </w:p>
    <w:p>
      <w:r>
        <w:br w:type="page"/>
      </w:r>
    </w:p>
    <w:p>
      <w:pPr>
        <w:pStyle w:val="Heading1"/>
        <w:spacing w:after="140" w:before="400"/>
      </w:pPr>
      <w:r>
        <w:rPr>
          <w:rFonts w:ascii="Times New Roman" w:cs="Times New Roman" w:eastAsia="Times New Roman" w:hAnsi="Times New Roman"/>
          <w:b/>
          <w:bCs/>
          <w:color w:val="1F7A4D"/>
          <w:sz w:val="32"/>
          <w:szCs w:val="32"/>
        </w:rPr>
        <w:t xml:space="preserve">8. MODULE: QUẢN LÝ ĐỐI TÁC (PARTNER)</w:t>
      </w:r>
    </w:p>
    <w:p>
      <w:pPr>
        <w:pBdr>
          <w:bottom w:val="single" w:color="1F7A4D" w:sz="6" w:space="1"/>
        </w:pBdr>
        <w:spacing w:after="80" w:before="8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60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Loại đối tác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Cá nhân / Doanh nghiệp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Tên / Tên công ty</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Bắt buộc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Mã số thuế (VAT)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Dành cho đối tác doanh nghiệp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Địa chỉ</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Địa chỉ xuất hóa đơn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Người liên hệ / Chức vụ</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Contact name, Position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Số điện thoại, Email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Bắt buộc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Nhân viên sale phụ trách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Liên kết bảng Nhân viên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hợp đồng</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Các hợp đồng đã ký với đối tác này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Lịch sử tương tác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Ghi chú các cuộc gọi, gặp mặt (Sale quản lý)</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9. MODULE: QUẢN LÝ HỢP ĐỒNG (CONTRACT)</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9.1 Cấu trúc hợp đồng</w:t>
      </w:r>
    </w:p>
    <w:p>
      <w:pPr>
        <w:spacing w:after="60" w:before="60"/>
      </w:pPr>
      <w:r>
        <w:rPr>
          <w:rFonts w:ascii="Times New Roman" w:cs="Times New Roman" w:eastAsia="Times New Roman" w:hAnsi="Times New Roman"/>
          <w:sz w:val="22"/>
          <w:szCs w:val="22"/>
        </w:rPr>
        <w:t xml:space="preserve">Hợp đồng có cấu trúc 2 tầng: tầng hợp đồng và tầng học viên trong hợp đồng.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val="clear"/>
            <w:tcMar>
              <w:top w:type="dxa" w:w="120"/>
              <w:left w:type="dxa" w:w="280"/>
              <w:bottom w:type="dxa" w:w="120"/>
              <w:right w:type="dxa" w:w="140"/>
            </w:tcMar>
          </w:tcPr>
          <w:p>
            <w:r>
              <w:rPr>
                <w:rFonts w:ascii="Courier New" w:cs="Courier New" w:eastAsia="Courier New" w:hAnsi="Courier New"/>
                <w:sz w:val="18"/>
                <w:szCs w:val="18"/>
              </w:rPr>
              <w:t xml:space="preserve">  Contract (Hợp đồng)</w:t>
            </w:r>
          </w:p>
          <w:p>
            <w:r>
              <w:rPr>
                <w:rFonts w:ascii="Courier New" w:cs="Courier New" w:eastAsia="Courier New" w:hAnsi="Courier New"/>
                <w:sz w:val="18"/>
                <w:szCs w:val="18"/>
              </w:rPr>
              <w:t xml:space="preserve">    |-- Đối tác (Partner ký hợp đồng)</w:t>
            </w:r>
          </w:p>
          <w:p>
            <w:r>
              <w:rPr>
                <w:rFonts w:ascii="Courier New" w:cs="Courier New" w:eastAsia="Courier New" w:hAnsi="Courier New"/>
                <w:sz w:val="18"/>
                <w:szCs w:val="18"/>
              </w:rPr>
              <w:t xml:space="preserve">    |-- Danh sách Course được phép học trong HĐ</w:t>
            </w:r>
          </w:p>
          <w:p>
            <w:r>
              <w:rPr>
                <w:rFonts w:ascii="Courier New" w:cs="Courier New" w:eastAsia="Courier New" w:hAnsi="Courier New"/>
                <w:sz w:val="18"/>
                <w:szCs w:val="18"/>
              </w:rPr>
              <w:t xml:space="preserve">    |   |-- Course A  +  đơn giá khung (tùy chọn)</w:t>
            </w:r>
          </w:p>
          <w:p>
            <w:r>
              <w:rPr>
                <w:rFonts w:ascii="Courier New" w:cs="Courier New" w:eastAsia="Courier New" w:hAnsi="Courier New"/>
                <w:sz w:val="18"/>
                <w:szCs w:val="18"/>
              </w:rPr>
              <w:t xml:space="preserve">    |   `-- Course B  +  đơn giá khung (tùy chọn)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ContractLearner[]  (Học viên trong hợp đồng)</w:t>
            </w:r>
          </w:p>
          <w:p>
            <w:r>
              <w:rPr>
                <w:rFonts w:ascii="Courier New" w:cs="Courier New" w:eastAsia="Courier New" w:hAnsi="Courier New"/>
                <w:sz w:val="18"/>
                <w:szCs w:val="18"/>
              </w:rPr>
              <w:t xml:space="preserve">         |-- Học viên X</w:t>
            </w:r>
          </w:p>
          <w:p>
            <w:r>
              <w:rPr>
                <w:rFonts w:ascii="Courier New" w:cs="Courier New" w:eastAsia="Courier New" w:hAnsi="Courier New"/>
                <w:sz w:val="18"/>
                <w:szCs w:val="18"/>
              </w:rPr>
              <w:t xml:space="preserve">         |   |-- TrainingGroup 1  (Course A + {L1, L3})</w:t>
            </w:r>
          </w:p>
          <w:p>
            <w:r>
              <w:rPr>
                <w:rFonts w:ascii="Courier New" w:cs="Courier New" w:eastAsia="Courier New" w:hAnsi="Courier New"/>
                <w:sz w:val="18"/>
                <w:szCs w:val="18"/>
              </w:rPr>
              <w:t xml:space="preserve">         |   |   `-- Học phí: giá HĐ hoặc giá cá nhân</w:t>
            </w:r>
          </w:p>
          <w:p>
            <w:r>
              <w:rPr>
                <w:rFonts w:ascii="Courier New" w:cs="Courier New" w:eastAsia="Courier New" w:hAnsi="Courier New"/>
                <w:sz w:val="18"/>
                <w:szCs w:val="18"/>
              </w:rPr>
              <w:t xml:space="preserve">         |   `-- TrainingGroup 2  (Course B + {L1, L2})</w:t>
            </w:r>
          </w:p>
          <w:p>
            <w:r>
              <w:rPr>
                <w:rFonts w:ascii="Courier New" w:cs="Courier New" w:eastAsia="Courier New" w:hAnsi="Courier New"/>
                <w:sz w:val="18"/>
                <w:szCs w:val="18"/>
              </w:rPr>
              <w:t xml:space="preserve">         |       `-- Học phí: giá HĐ hoặc giá cá nhân</w:t>
            </w:r>
          </w:p>
          <w:p>
            <w:r>
              <w:rPr>
                <w:rFonts w:ascii="Courier New" w:cs="Courier New" w:eastAsia="Courier New" w:hAnsi="Courier New"/>
                <w:sz w:val="18"/>
                <w:szCs w:val="18"/>
              </w:rPr>
              <w:t xml:space="preserve">         `-- Học viên Y</w:t>
            </w:r>
          </w:p>
          <w:p>
            <w:r>
              <w:rPr>
                <w:rFonts w:ascii="Courier New" w:cs="Courier New" w:eastAsia="Courier New" w:hAnsi="Courier New"/>
                <w:sz w:val="18"/>
                <w:szCs w:val="18"/>
              </w:rPr>
              <w:t xml:space="preserve">             `-- TrainingGroup 1  (Course A + {L1, L3})</w:t>
            </w:r>
          </w:p>
          <w:p>
            <w:r>
              <w:rPr>
                <w:rFonts w:ascii="Courier New" w:cs="Courier New" w:eastAsia="Courier New" w:hAnsi="Courier New"/>
                <w:sz w:val="18"/>
                <w:szCs w:val="18"/>
              </w:rPr>
              <w:t xml:space="preserve">                 `-- Học phí đàm phán riêng</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9.2 Thông tin hợp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58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Số hợp đồng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Tự sinh, có thể sửa, kiểm tra trùng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Tên / Mô tả</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Tên ngắn gọi nhớ hợp đồng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Đối tác</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Liên kết Partner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Ngày ký, Ngày hiệu lực, Ngày kết thúc</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Các mốc thời gian hợp đồng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Trạng thái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Nháp / Đang hiệu lực / Hết hạn / Hủy / Bảo lưu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Sale phụ trách</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Tự động gắn theo người tạo, có thể thay đổi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Tổng học phí (tự động)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Tổng từ tất cả LearnerFee, cho phép sửa tay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Chiết khấu</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Số tiền hoặc % chiết khấu toàn hợp đồng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Lý do chiết khấu</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Ghi chú lý 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Số tiền phải thu</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 Tổng học phí – Chiết khấu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File đính kèm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Upload file hợp đồng scan/PDF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Ghi chú</w:t>
            </w:r>
          </w:p>
        </w:tc>
        <w:tc>
          <w:tcPr>
            <w:tcW w:type="dxa" w:w="5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Ghi chú thêm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4D" w:sz="4"/>
              <w:left w:val="single" w:color="1F7A4D" w:sz="16"/>
              <w:bottom w:val="single" w:color="1F7A4D" w:sz="4"/>
              <w:right w:val="single" w:color="1F7A4D" w:sz="4"/>
            </w:tcBorders>
            <w:shd w:fill="E2EFDA" w:val="clear"/>
            <w:tcMar>
              <w:top w:type="dxa" w:w="100"/>
              <w:left w:type="dxa" w:w="200"/>
              <w:bottom w:type="dxa" w:w="100"/>
              <w:right w:type="dxa" w:w="140"/>
            </w:tcMar>
          </w:tcPr>
          <w:p>
            <w:r>
              <w:rPr>
                <w:rFonts w:ascii="Times New Roman" w:cs="Times New Roman" w:eastAsia="Times New Roman" w:hAnsi="Times New Roman"/>
                <w:b/>
                <w:bCs/>
                <w:color w:val="1F7A4D"/>
                <w:sz w:val="20"/>
                <w:szCs w:val="20"/>
              </w:rPr>
              <w:t xml:space="preserve">Lưu ý quan trọng</w:t>
            </w:r>
          </w:p>
          <w:p>
            <w:pPr>
              <w:spacing w:before="40"/>
            </w:pPr>
            <w:r>
              <w:rPr>
                <w:rFonts w:ascii="Times New Roman" w:cs="Times New Roman" w:eastAsia="Times New Roman" w:hAnsi="Times New Roman"/>
                <w:sz w:val="20"/>
                <w:szCs w:val="20"/>
              </w:rPr>
              <w:t xml:space="preserve">Một học viên có thể xuất hiện trong nhiều hợp đồng khác nhau (thường cùng</w:t>
            </w:r>
          </w:p>
          <w:p>
            <w:pPr>
              <w:spacing w:before="40"/>
            </w:pPr>
            <w:r>
              <w:rPr>
                <w:rFonts w:ascii="Times New Roman" w:cs="Times New Roman" w:eastAsia="Times New Roman" w:hAnsi="Times New Roman"/>
                <w:sz w:val="20"/>
                <w:szCs w:val="20"/>
              </w:rPr>
              <w:t xml:space="preserve">một công ty). Mỗi lần xuất hiện, học viên có thể học các TrainingGroup khác</w:t>
            </w:r>
          </w:p>
          <w:p>
            <w:pPr>
              <w:spacing w:before="40"/>
            </w:pPr>
            <w:r>
              <w:rPr>
                <w:rFonts w:ascii="Times New Roman" w:cs="Times New Roman" w:eastAsia="Times New Roman" w:hAnsi="Times New Roman"/>
                <w:sz w:val="20"/>
                <w:szCs w:val="20"/>
              </w:rPr>
              <w:t xml:space="preserve">nhau với mức giá riêng được đàm phán theo từng hợp đồng.</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10. MODULE: BOOKING FORM</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10.1 Trang public đăng ký</w:t>
      </w:r>
    </w:p>
    <w:p>
      <w:pPr>
        <w:pStyle w:val="ListParagraph"/>
        <w:numPr>
          <w:ilvl w:val="0"/>
          <w:numId w:val="2"/>
        </w:numPr>
        <w:spacing w:after="40" w:before="40"/>
      </w:pPr>
      <w:r>
        <w:rPr>
          <w:rFonts w:ascii="Times New Roman" w:cs="Times New Roman" w:eastAsia="Times New Roman" w:hAnsi="Times New Roman"/>
          <w:sz w:val="22"/>
          <w:szCs w:val="22"/>
        </w:rPr>
        <w:t xml:space="preserve">Hiển thị danh sách Course đang mở đăng ký (không cần đăng nhập)</w:t>
      </w:r>
    </w:p>
    <w:p>
      <w:pPr>
        <w:pStyle w:val="ListParagraph"/>
        <w:numPr>
          <w:ilvl w:val="0"/>
          <w:numId w:val="2"/>
        </w:numPr>
        <w:spacing w:after="40" w:before="40"/>
      </w:pPr>
      <w:r>
        <w:rPr>
          <w:rFonts w:ascii="Times New Roman" w:cs="Times New Roman" w:eastAsia="Times New Roman" w:hAnsi="Times New Roman"/>
          <w:sz w:val="22"/>
          <w:szCs w:val="22"/>
        </w:rPr>
        <w:t xml:space="preserve">Học viên click vào Course → hiển thị Booking Form</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10.2 Booking Form – 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5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 tên, Ngày sinh, Giới tính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Thông tin cơ bản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Số điện thoại, Email</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Bắt buộc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CCCD / Passport / Winda ID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Định danh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Khóa học đăng ký</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Mặc định theo course đã chọn từ trang 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Lesson muốn học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Chọn từ danh sách Lesson của Course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Thời gian mong muốn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Chọn lịch dự kiến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Loại: Cá nhân / Công 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Nếu công ty → hiển thị thêm trường tên công ty, VAT, địa chỉ</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Ghi chú</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Yêu cầu đặc biệt</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10.3 Booking Form – Theo hợp đồng</w:t>
      </w:r>
    </w:p>
    <w:p>
      <w:pPr>
        <w:pStyle w:val="ListParagraph"/>
        <w:numPr>
          <w:ilvl w:val="0"/>
          <w:numId w:val="2"/>
        </w:numPr>
        <w:spacing w:after="40" w:before="40"/>
      </w:pPr>
      <w:r>
        <w:rPr>
          <w:rFonts w:ascii="Times New Roman" w:cs="Times New Roman" w:eastAsia="Times New Roman" w:hAnsi="Times New Roman"/>
          <w:sz w:val="22"/>
          <w:szCs w:val="22"/>
        </w:rPr>
        <w:t xml:space="preserve">Sale tạo booking form gắn với một hợp đồng có sẵn</w:t>
      </w:r>
    </w:p>
    <w:p>
      <w:pPr>
        <w:pStyle w:val="ListParagraph"/>
        <w:numPr>
          <w:ilvl w:val="0"/>
          <w:numId w:val="2"/>
        </w:numPr>
        <w:spacing w:after="40" w:before="40"/>
      </w:pPr>
      <w:r>
        <w:rPr>
          <w:rFonts w:ascii="Times New Roman" w:cs="Times New Roman" w:eastAsia="Times New Roman" w:hAnsi="Times New Roman"/>
          <w:sz w:val="22"/>
          <w:szCs w:val="22"/>
        </w:rPr>
        <w:t xml:space="preserve">Tự động điền sẵn thông tin đối tác, khóa học, đơn giá từ hợp đồng</w:t>
      </w:r>
    </w:p>
    <w:p>
      <w:pPr>
        <w:pStyle w:val="ListParagraph"/>
        <w:numPr>
          <w:ilvl w:val="0"/>
          <w:numId w:val="2"/>
        </w:numPr>
        <w:spacing w:after="40" w:before="40"/>
      </w:pPr>
      <w:r>
        <w:rPr>
          <w:rFonts w:ascii="Times New Roman" w:cs="Times New Roman" w:eastAsia="Times New Roman" w:hAnsi="Times New Roman"/>
          <w:sz w:val="22"/>
          <w:szCs w:val="22"/>
        </w:rPr>
        <w:t xml:space="preserve">Chỉ cần thêm danh sách học viên và TrainingGroup tương ứng</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10.4 Quy trình duyệt Booking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val="clear"/>
            <w:tcMar>
              <w:top w:type="dxa" w:w="120"/>
              <w:left w:type="dxa" w:w="280"/>
              <w:bottom w:type="dxa" w:w="120"/>
              <w:right w:type="dxa" w:w="140"/>
            </w:tcMar>
          </w:tcPr>
          <w:p>
            <w:r>
              <w:rPr>
                <w:rFonts w:ascii="Courier New" w:cs="Courier New" w:eastAsia="Courier New" w:hAnsi="Courier New"/>
                <w:sz w:val="18"/>
                <w:szCs w:val="18"/>
              </w:rPr>
              <w:t xml:space="preserve">  Học viên / Sale gửi Booking 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[Trạng thái: Chờ duyệt]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 Tự động duyệt – cấu hình bật/tắt]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Admin / Sale xem và duyệt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[Trạng thái: Đã duyệt]</w:t>
            </w:r>
          </w:p>
          <w:p>
            <w:r>
              <w:rPr>
                <w:rFonts w:ascii="Courier New" w:cs="Courier New" w:eastAsia="Courier New" w:hAnsi="Courier New"/>
                <w:sz w:val="18"/>
                <w:szCs w:val="18"/>
              </w:rPr>
              <w:t xml:space="preserve">        |-- Tự động tạo Học viên (nếu chưa có trong hệ thống)</w:t>
            </w:r>
          </w:p>
          <w:p>
            <w:r>
              <w:rPr>
                <w:rFonts w:ascii="Courier New" w:cs="Courier New" w:eastAsia="Courier New" w:hAnsi="Courier New"/>
                <w:sz w:val="18"/>
                <w:szCs w:val="18"/>
              </w:rPr>
              <w:t xml:space="preserve">        |-- Tự động thêm Học viên vào Course + TrainingGroup</w:t>
            </w:r>
          </w:p>
          <w:p>
            <w:r>
              <w:rPr>
                <w:rFonts w:ascii="Courier New" w:cs="Courier New" w:eastAsia="Courier New" w:hAnsi="Courier New"/>
                <w:sz w:val="18"/>
                <w:szCs w:val="18"/>
              </w:rPr>
              <w:t xml:space="preserve">        |-- Tự động tạo JobNumber (mã tăng dần theo quy tắc)</w:t>
            </w:r>
          </w:p>
          <w:p>
            <w:r>
              <w:rPr>
                <w:rFonts w:ascii="Courier New" w:cs="Courier New" w:eastAsia="Courier New" w:hAnsi="Courier New"/>
                <w:sz w:val="18"/>
                <w:szCs w:val="18"/>
              </w:rPr>
              <w:t xml:space="preserve">        |-- Gửi email xác nhận cho học viên</w:t>
            </w:r>
          </w:p>
          <w:p>
            <w:r>
              <w:rPr>
                <w:rFonts w:ascii="Courier New" w:cs="Courier New" w:eastAsia="Courier New" w:hAnsi="Courier New"/>
                <w:sz w:val="18"/>
                <w:szCs w:val="18"/>
              </w:rPr>
              <w:t xml:space="preserve">        `-- [Option] Tạo draft Hợp đồng nếu là doanh nghiệp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EEAF1" w:val="clear"/>
            <w:tcMar>
              <w:top w:type="dxa" w:w="100"/>
              <w:left w:type="dxa" w:w="200"/>
              <w:bottom w:type="dxa" w:w="100"/>
              <w:right w:type="dxa" w:w="140"/>
            </w:tcMar>
          </w:tcPr>
          <w:p>
            <w:r>
              <w:rPr>
                <w:rFonts w:ascii="Times New Roman" w:cs="Times New Roman" w:eastAsia="Times New Roman" w:hAnsi="Times New Roman"/>
                <w:b/>
                <w:bCs/>
                <w:color w:val="2E75B6"/>
                <w:sz w:val="20"/>
                <w:szCs w:val="20"/>
              </w:rPr>
              <w:t xml:space="preserve">Tùy chọn cấu hình</w:t>
            </w:r>
          </w:p>
          <w:p>
            <w:pPr>
              <w:spacing w:before="40"/>
            </w:pPr>
            <w:r>
              <w:rPr>
                <w:rFonts w:ascii="Times New Roman" w:cs="Times New Roman" w:eastAsia="Times New Roman" w:hAnsi="Times New Roman"/>
                <w:sz w:val="20"/>
                <w:szCs w:val="20"/>
              </w:rPr>
              <w:t xml:space="preserve">Admin có thể bật/tắt chế độ 'Tự động duyệt' riêng cho từng loại booking</w:t>
            </w:r>
          </w:p>
          <w:p>
            <w:pPr>
              <w:spacing w:before="40"/>
            </w:pPr>
            <w:r>
              <w:rPr>
                <w:rFonts w:ascii="Times New Roman" w:cs="Times New Roman" w:eastAsia="Times New Roman" w:hAnsi="Times New Roman"/>
                <w:sz w:val="20"/>
                <w:szCs w:val="20"/>
              </w:rPr>
              <w:t xml:space="preserve">(cá nhân / doanh nghiệp). Khi tắt, mọi booking cần duyệt tay trước khi xử lý.</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11. MODULE: HÓA ĐƠN (INVOICE)</w:t>
      </w:r>
    </w:p>
    <w:p>
      <w:pPr>
        <w:pBdr>
          <w:bottom w:val="single" w:color="1F7A4D" w:sz="6" w:space="1"/>
        </w:pBdr>
        <w:spacing w:after="80" w:before="80"/>
      </w:pPr>
    </w:p>
    <w:p>
      <w:pPr>
        <w:spacing w:after="60" w:before="60"/>
      </w:pPr>
      <w:r>
        <w:rPr>
          <w:rFonts w:ascii="Times New Roman" w:cs="Times New Roman" w:eastAsia="Times New Roman" w:hAnsi="Times New Roman"/>
          <w:sz w:val="22"/>
          <w:szCs w:val="22"/>
        </w:rPr>
        <w:t xml:space="preserve">Hóa đơn là bước cuối trong quy trình thu phí. Hệ thống hỗ trợ xuất hóa đơn linh động: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Tính năng</w:t>
            </w:r>
          </w:p>
        </w:tc>
        <w:tc>
          <w:tcPr>
            <w:tcW w:type="dxa" w:w="5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Hóa đơn cho 1 học viên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Xuất riêng cho từng học viên, bao gồm tất cả TrainingGroup của học viên đó</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Hóa đơn gộp theo hợp đồng</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Gộp nhiều học viên và/hoặc nhiều TrainingGroup thành 1 hóa đơn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Gắn vào hợp đồng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Nhiều hóa đơn có thể gắn vào 1 hợp đồng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Trạng thái</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Nháp / Chưa thanh toán / Đã thanh toán / Quá hạn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Lịch sử thanh toán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Ghi nhận từng đợt thu tiền thực tế</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12. MODULE: QUẢN LÝ CHỨNG CHỈ</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12.1 Phân loại chứng chỉ</w:t>
      </w:r>
    </w:p>
    <w:p>
      <w:pPr>
        <w:spacing w:after="60" w:before="60"/>
      </w:pPr>
      <w:r>
        <w:rPr>
          <w:rFonts w:ascii="Times New Roman" w:cs="Times New Roman" w:eastAsia="Times New Roman" w:hAnsi="Times New Roman"/>
          <w:sz w:val="22"/>
          <w:szCs w:val="22"/>
        </w:rPr>
        <w:t xml:space="preserve">Hệ thống quản lý 3 loại chứng chỉ với nguồn cấp và ý nghĩa khác nhau:</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Loại chứng chỉ</w:t>
            </w:r>
          </w:p>
        </w:tc>
        <w:tc>
          <w:tcPr>
            <w:tcW w:type="dxa" w:w="2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Cấp bởi</w:t>
            </w:r>
          </w:p>
        </w:tc>
        <w:tc>
          <w:tcPr>
            <w:tcW w:type="dxa" w:w="2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Điều kiện cấp</w:t>
            </w:r>
          </w:p>
        </w:tc>
        <w:tc>
          <w:tcPr>
            <w:tcW w:type="dxa" w:w="22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Đặc điểm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GWO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Global Wind Organisation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Hoàn thành và đạt bài kiểm tra theo chuẩn GWO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Mẫu do GWO quy định, gắn Winda ID, có ngày hết hạn bắt buộc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Đạt – SafeTech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Hoàn thành khóa học và ĐẠT yêu cầu đầu ra</w:t>
            </w:r>
          </w:p>
        </w:tc>
        <w:tc>
          <w:tcPr>
            <w:tcW w:type="dxa" w:w="2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SafeTech tự cấp, mẫu tùy chỉnh, có thể có ngày hết hạn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Tham gia – SafeTech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Đã THAM GIA đủ buổi học, không xác nhận kết quả</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Dành cho khóa không có kiểm tra đầu ra hoặc học viên không thi</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12.2 Thông tin chứng chỉ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Trường thông tin</w:t>
            </w:r>
          </w:p>
        </w:tc>
        <w:tc>
          <w:tcPr>
            <w:tcW w:type="dxa" w:w="2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Loại</w:t>
            </w:r>
          </w:p>
        </w:tc>
        <w:tc>
          <w:tcPr>
            <w:tcW w:type="dxa" w:w="40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Mã chứng chỉ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Text, duy nhất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Tự sinh, dùng để tra cứu qua QR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Loại chứng chỉ</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Enum (3 loại)</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GWO / Đạt SafeTech / Tham gia SafeTech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Học viên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Tham chiếu Learner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Chứng chỉ thuộc về học viên nào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Khóa học / Lesson liên quan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Tham chiếu Course / Lesson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Khóa học / mô-đun được cấp chứng chỉ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Ngày cấp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Date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Bắt buộc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Ngày hết hạn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Date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Tùy chọn. GWO bắt buộc có. SafeTech tùy cấu hình.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Mã QR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Text / URL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Trỏ đến trang public xác minh chứng chỉ</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File PDF chứng chỉ</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File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Lưu trữ bản PDF để tải về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Trạng thái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Enum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Còn hiệu lực / Sắp hết hạn / Đã hết hạn / Thu hồi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Winda ID (GWO)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Text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Chỉ áp dụng với chứng chỉ GWO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Mẫu chứng nhận áp dụng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Tham chiếu template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Mẫu in/xuất PDF tương ứng</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12.3 Quy trình cấp chứng chỉ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val="clear"/>
            <w:tcMar>
              <w:top w:type="dxa" w:w="120"/>
              <w:left w:type="dxa" w:w="280"/>
              <w:bottom w:type="dxa" w:w="120"/>
              <w:right w:type="dxa" w:w="140"/>
            </w:tcMar>
          </w:tcPr>
          <w:p>
            <w:r>
              <w:rPr>
                <w:rFonts w:ascii="Courier New" w:cs="Courier New" w:eastAsia="Courier New" w:hAnsi="Courier New"/>
                <w:sz w:val="18"/>
                <w:szCs w:val="18"/>
              </w:rPr>
              <w:t xml:space="preserve">  Học viên hoàn thành khóa học / buổi học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Hệ thống / Giảng viên nhập kết quả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Đạt yêu cầu GWO  =&gt;  Cấp chứng chỉ GWO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Đạt yêu cầu SafeTech  =&gt;  Cấp chứng chỉ Đạt – SafeTech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Chỉ tham gia (không thi / không đạt)  =&gt;  Chứng chỉ Tham gia – SafeTech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Hệ thống sinh mã QR + file PDF theo mẫu chứng nhận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Gửi email thông báo cho học viên (kèm link tải chứng chỉ)</w:t>
            </w:r>
          </w:p>
        </w:tc>
      </w:tr>
    </w:tbl>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12.4 Tính năng quản lý chứng chỉ</w:t>
      </w:r>
    </w:p>
    <w:p>
      <w:pPr>
        <w:pStyle w:val="Heading3"/>
        <w:spacing w:after="80" w:before="200"/>
      </w:pPr>
      <w:r>
        <w:rPr>
          <w:rFonts w:ascii="Times New Roman" w:cs="Times New Roman" w:eastAsia="Times New Roman" w:hAnsi="Times New Roman"/>
          <w:b/>
          <w:bCs/>
          <w:color w:val="2E75B6"/>
          <w:sz w:val="24"/>
          <w:szCs w:val="24"/>
        </w:rPr>
        <w:t xml:space="preserve">12.4.1 Đối với Admin / Quản lý đào tạo</w:t>
      </w:r>
    </w:p>
    <w:p>
      <w:pPr>
        <w:pStyle w:val="ListParagraph"/>
        <w:numPr>
          <w:ilvl w:val="0"/>
          <w:numId w:val="2"/>
        </w:numPr>
        <w:spacing w:after="40" w:before="40"/>
      </w:pPr>
      <w:r>
        <w:rPr>
          <w:rFonts w:ascii="Times New Roman" w:cs="Times New Roman" w:eastAsia="Times New Roman" w:hAnsi="Times New Roman"/>
          <w:sz w:val="22"/>
          <w:szCs w:val="22"/>
        </w:rPr>
        <w:t xml:space="preserve">Xem danh sách toàn bộ chứng chỉ đã cấp, lọc theo loại / khóa học / học viên / trạng thái</w:t>
      </w:r>
    </w:p>
    <w:p>
      <w:pPr>
        <w:pStyle w:val="ListParagraph"/>
        <w:numPr>
          <w:ilvl w:val="0"/>
          <w:numId w:val="2"/>
        </w:numPr>
        <w:spacing w:after="40" w:before="40"/>
      </w:pPr>
      <w:r>
        <w:rPr>
          <w:rFonts w:ascii="Times New Roman" w:cs="Times New Roman" w:eastAsia="Times New Roman" w:hAnsi="Times New Roman"/>
          <w:sz w:val="22"/>
          <w:szCs w:val="22"/>
        </w:rPr>
        <w:t xml:space="preserve">Cấp thủ công chứng chỉ cho học viên (trong trường hợp đặc biệt)</w:t>
      </w:r>
    </w:p>
    <w:p>
      <w:pPr>
        <w:pStyle w:val="ListParagraph"/>
        <w:numPr>
          <w:ilvl w:val="0"/>
          <w:numId w:val="2"/>
        </w:numPr>
        <w:spacing w:after="40" w:before="40"/>
      </w:pPr>
      <w:r>
        <w:rPr>
          <w:rFonts w:ascii="Times New Roman" w:cs="Times New Roman" w:eastAsia="Times New Roman" w:hAnsi="Times New Roman"/>
          <w:sz w:val="22"/>
          <w:szCs w:val="22"/>
        </w:rPr>
        <w:t xml:space="preserve">Thu hồi / vô hiệu hóa chứng chỉ</w:t>
      </w:r>
    </w:p>
    <w:p>
      <w:pPr>
        <w:pStyle w:val="ListParagraph"/>
        <w:numPr>
          <w:ilvl w:val="0"/>
          <w:numId w:val="2"/>
        </w:numPr>
        <w:spacing w:after="40" w:before="40"/>
      </w:pPr>
      <w:r>
        <w:rPr>
          <w:rFonts w:ascii="Times New Roman" w:cs="Times New Roman" w:eastAsia="Times New Roman" w:hAnsi="Times New Roman"/>
          <w:sz w:val="22"/>
          <w:szCs w:val="22"/>
        </w:rPr>
        <w:t xml:space="preserve">Quản lý mẫu chứng nhận (template): thêm, sửa, xóa mẫu PDF</w:t>
      </w:r>
    </w:p>
    <w:p>
      <w:pPr>
        <w:spacing w:after="60" w:before="60"/>
      </w:pPr>
    </w:p>
    <w:p>
      <w:pPr>
        <w:pStyle w:val="Heading3"/>
        <w:spacing w:after="80" w:before="200"/>
      </w:pPr>
      <w:r>
        <w:rPr>
          <w:rFonts w:ascii="Times New Roman" w:cs="Times New Roman" w:eastAsia="Times New Roman" w:hAnsi="Times New Roman"/>
          <w:b/>
          <w:bCs/>
          <w:color w:val="2E75B6"/>
          <w:sz w:val="24"/>
          <w:szCs w:val="24"/>
        </w:rPr>
        <w:t xml:space="preserve">12.4.2 Đối với Học viên</w:t>
      </w:r>
    </w:p>
    <w:p>
      <w:pPr>
        <w:pStyle w:val="ListParagraph"/>
        <w:numPr>
          <w:ilvl w:val="0"/>
          <w:numId w:val="2"/>
        </w:numPr>
        <w:spacing w:after="40" w:before="40"/>
      </w:pPr>
      <w:r>
        <w:rPr>
          <w:rFonts w:ascii="Times New Roman" w:cs="Times New Roman" w:eastAsia="Times New Roman" w:hAnsi="Times New Roman"/>
          <w:sz w:val="22"/>
          <w:szCs w:val="22"/>
        </w:rPr>
        <w:t xml:space="preserve">Xem danh sách chứng chỉ của mình trong tab Chứng chỉ (mục 4.5)</w:t>
      </w:r>
    </w:p>
    <w:p>
      <w:pPr>
        <w:pStyle w:val="ListParagraph"/>
        <w:numPr>
          <w:ilvl w:val="0"/>
          <w:numId w:val="2"/>
        </w:numPr>
        <w:spacing w:after="40" w:before="40"/>
      </w:pPr>
      <w:r>
        <w:rPr>
          <w:rFonts w:ascii="Times New Roman" w:cs="Times New Roman" w:eastAsia="Times New Roman" w:hAnsi="Times New Roman"/>
          <w:sz w:val="22"/>
          <w:szCs w:val="22"/>
        </w:rPr>
        <w:t xml:space="preserve">Tải về file PDF chứng chỉ</w:t>
      </w:r>
    </w:p>
    <w:p>
      <w:pPr>
        <w:pStyle w:val="ListParagraph"/>
        <w:numPr>
          <w:ilvl w:val="0"/>
          <w:numId w:val="2"/>
        </w:numPr>
        <w:spacing w:after="40" w:before="40"/>
      </w:pPr>
      <w:r>
        <w:rPr>
          <w:rFonts w:ascii="Times New Roman" w:cs="Times New Roman" w:eastAsia="Times New Roman" w:hAnsi="Times New Roman"/>
          <w:sz w:val="22"/>
          <w:szCs w:val="22"/>
        </w:rPr>
        <w:t xml:space="preserve">Xem mã QR để chia sẻ / xác minh chứng chỉ</w:t>
      </w:r>
    </w:p>
    <w:p>
      <w:pPr>
        <w:spacing w:after="60" w:before="60"/>
      </w:pPr>
    </w:p>
    <w:p>
      <w:pPr>
        <w:pStyle w:val="Heading3"/>
        <w:spacing w:after="80" w:before="200"/>
      </w:pPr>
      <w:r>
        <w:rPr>
          <w:rFonts w:ascii="Times New Roman" w:cs="Times New Roman" w:eastAsia="Times New Roman" w:hAnsi="Times New Roman"/>
          <w:b/>
          <w:bCs/>
          <w:color w:val="2E75B6"/>
          <w:sz w:val="24"/>
          <w:szCs w:val="24"/>
        </w:rPr>
        <w:t xml:space="preserve">12.4.3 Xác minh chứng chỉ (Trang public)</w:t>
      </w:r>
    </w:p>
    <w:p>
      <w:pPr>
        <w:pStyle w:val="ListParagraph"/>
        <w:numPr>
          <w:ilvl w:val="0"/>
          <w:numId w:val="2"/>
        </w:numPr>
        <w:spacing w:after="40" w:before="40"/>
      </w:pPr>
      <w:r>
        <w:rPr>
          <w:rFonts w:ascii="Times New Roman" w:cs="Times New Roman" w:eastAsia="Times New Roman" w:hAnsi="Times New Roman"/>
          <w:sz w:val="22"/>
          <w:szCs w:val="22"/>
        </w:rPr>
        <w:t xml:space="preserve">Trang không cần đăng nhập, truy cập qua đường link trong mã QR</w:t>
      </w:r>
    </w:p>
    <w:p>
      <w:pPr>
        <w:pStyle w:val="ListParagraph"/>
        <w:numPr>
          <w:ilvl w:val="0"/>
          <w:numId w:val="2"/>
        </w:numPr>
        <w:spacing w:after="40" w:before="40"/>
      </w:pPr>
      <w:r>
        <w:rPr>
          <w:rFonts w:ascii="Times New Roman" w:cs="Times New Roman" w:eastAsia="Times New Roman" w:hAnsi="Times New Roman"/>
          <w:sz w:val="22"/>
          <w:szCs w:val="22"/>
        </w:rPr>
        <w:t xml:space="preserve">Hiển thị: tên học viên, loại chứng chỉ, khóa học, ngày cấp, ngày hết hạn, trạng thái hiệu lực</w:t>
      </w:r>
    </w:p>
    <w:p>
      <w:pPr>
        <w:pStyle w:val="ListParagraph"/>
        <w:numPr>
          <w:ilvl w:val="0"/>
          <w:numId w:val="2"/>
        </w:numPr>
        <w:spacing w:after="40" w:before="40"/>
      </w:pPr>
      <w:r>
        <w:rPr>
          <w:rFonts w:ascii="Times New Roman" w:cs="Times New Roman" w:eastAsia="Times New Roman" w:hAnsi="Times New Roman"/>
          <w:sz w:val="22"/>
          <w:szCs w:val="22"/>
        </w:rPr>
        <w:t xml:space="preserve">Không hiển thị thông tin nhạy cảm khác của học viên</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12.5 Cảnh báo hết hạn chứng chỉ</w:t>
      </w:r>
    </w:p>
    <w:p>
      <w:pPr>
        <w:pStyle w:val="ListParagraph"/>
        <w:numPr>
          <w:ilvl w:val="0"/>
          <w:numId w:val="2"/>
        </w:numPr>
        <w:spacing w:after="40" w:before="40"/>
      </w:pPr>
      <w:r>
        <w:rPr>
          <w:rFonts w:ascii="Times New Roman" w:cs="Times New Roman" w:eastAsia="Times New Roman" w:hAnsi="Times New Roman"/>
          <w:sz w:val="22"/>
          <w:szCs w:val="22"/>
        </w:rPr>
        <w:t xml:space="preserve">Cấu hình số ngày cảnh báo trước khi hết hạn (ví dụ: 5, 10, 15, 30 ngày – nhiều mốc)</w:t>
      </w:r>
    </w:p>
    <w:p>
      <w:pPr>
        <w:pStyle w:val="ListParagraph"/>
        <w:numPr>
          <w:ilvl w:val="0"/>
          <w:numId w:val="2"/>
        </w:numPr>
        <w:spacing w:after="40" w:before="40"/>
      </w:pPr>
      <w:r>
        <w:rPr>
          <w:rFonts w:ascii="Times New Roman" w:cs="Times New Roman" w:eastAsia="Times New Roman" w:hAnsi="Times New Roman"/>
          <w:sz w:val="22"/>
          <w:szCs w:val="22"/>
        </w:rPr>
        <w:t xml:space="preserve">Hệ thống tự động gửi email nhắc nhở đến học viên khi đến mốc cảnh báo</w:t>
      </w:r>
    </w:p>
    <w:p>
      <w:pPr>
        <w:pStyle w:val="ListParagraph"/>
        <w:numPr>
          <w:ilvl w:val="0"/>
          <w:numId w:val="2"/>
        </w:numPr>
        <w:spacing w:after="40" w:before="40"/>
      </w:pPr>
      <w:r>
        <w:rPr>
          <w:rFonts w:ascii="Times New Roman" w:cs="Times New Roman" w:eastAsia="Times New Roman" w:hAnsi="Times New Roman"/>
          <w:sz w:val="22"/>
          <w:szCs w:val="22"/>
        </w:rPr>
        <w:t xml:space="preserve">Admin xem được báo cáo danh sách chứng chỉ sắp hết hạn</w:t>
      </w:r>
    </w:p>
    <w:p>
      <w:r>
        <w:br w:type="page"/>
      </w:r>
    </w:p>
    <w:p>
      <w:pPr>
        <w:pStyle w:val="Heading1"/>
        <w:spacing w:after="140" w:before="400"/>
      </w:pPr>
      <w:r>
        <w:rPr>
          <w:rFonts w:ascii="Times New Roman" w:cs="Times New Roman" w:eastAsia="Times New Roman" w:hAnsi="Times New Roman"/>
          <w:b/>
          <w:bCs/>
          <w:color w:val="1F7A4D"/>
          <w:sz w:val="32"/>
          <w:szCs w:val="32"/>
        </w:rPr>
        <w:t xml:space="preserve">13. MODULE: BÁO CÁO</w:t>
      </w:r>
    </w:p>
    <w:p>
      <w:pPr>
        <w:pBdr>
          <w:bottom w:val="single" w:color="1F7A4D" w:sz="6" w:space="1"/>
        </w:pBdr>
        <w:spacing w:after="80" w:before="8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Báo cáo</w:t>
            </w:r>
          </w:p>
        </w:tc>
        <w:tc>
          <w:tcPr>
            <w:tcW w:type="dxa" w:w="54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Nội dung / Chiều phân tích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tổng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Theo tháng / quý / năm. Bao gồm trạng thái đã thu / chưa thu.</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theo đối tác</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Từng Partner: tổng học phí, đã thu, chưa thu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theo hợp đồng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Từng Contract: tổng, chiết khấu, phải thu, đã thu</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theo khóa học</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Từng Course: số HV, số HĐ, tổng phí, tổng giảm, phải thu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theo Sale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Từng nhân viên: số hợp đồng, tổng giá trị</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Báo cáo TrainingGroup (JobNumber)</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Từng nhóm: khóa học, tập lesson, số HV, tổng học phí</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Doanh thu theo mô-đun (Lesson)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Lesson nào được học nhiều nhất, doanh thu cao nhất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Công nợ học viên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Danh sách học viên chưa thanh toán, quá hạn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EEAF1" w:val="clear"/>
            <w:tcMar>
              <w:top w:type="dxa" w:w="100"/>
              <w:left w:type="dxa" w:w="200"/>
              <w:bottom w:type="dxa" w:w="100"/>
              <w:right w:type="dxa" w:w="140"/>
            </w:tcMar>
          </w:tcPr>
          <w:p>
            <w:r>
              <w:rPr>
                <w:rFonts w:ascii="Times New Roman" w:cs="Times New Roman" w:eastAsia="Times New Roman" w:hAnsi="Times New Roman"/>
                <w:b/>
                <w:bCs/>
                <w:color w:val="2E75B6"/>
                <w:sz w:val="20"/>
                <w:szCs w:val="20"/>
              </w:rPr>
              <w:t xml:space="preserve">Bộ lọc báo cáo</w:t>
            </w:r>
          </w:p>
          <w:p>
            <w:pPr>
              <w:spacing w:before="40"/>
            </w:pPr>
            <w:r>
              <w:rPr>
                <w:rFonts w:ascii="Times New Roman" w:cs="Times New Roman" w:eastAsia="Times New Roman" w:hAnsi="Times New Roman"/>
                <w:sz w:val="20"/>
                <w:szCs w:val="20"/>
              </w:rPr>
              <w:t xml:space="preserve">Tất cả báo cáo đều có thể lọc theo: khoảng thời gian, đối tác, khóa học,</w:t>
            </w:r>
          </w:p>
          <w:p>
            <w:pPr>
              <w:spacing w:before="40"/>
            </w:pPr>
            <w:r>
              <w:rPr>
                <w:rFonts w:ascii="Times New Roman" w:cs="Times New Roman" w:eastAsia="Times New Roman" w:hAnsi="Times New Roman"/>
                <w:sz w:val="20"/>
                <w:szCs w:val="20"/>
              </w:rPr>
              <w:t xml:space="preserve">nhân viên sale, trạng thái thanh toán.</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14. CẤU HÌNH HỆ THỐNG</w:t>
      </w:r>
    </w:p>
    <w:p>
      <w:pPr>
        <w:pBdr>
          <w:bottom w:val="single" w:color="1F7A4D" w:sz="6" w:space="1"/>
        </w:pBdr>
        <w:spacing w:after="80" w:before="80"/>
      </w:pPr>
    </w:p>
    <w:p>
      <w:pPr>
        <w:spacing w:after="60" w:before="60"/>
      </w:pPr>
      <w:r>
        <w:rPr>
          <w:rFonts w:ascii="Times New Roman" w:cs="Times New Roman" w:eastAsia="Times New Roman" w:hAnsi="Times New Roman"/>
          <w:sz w:val="22"/>
          <w:szCs w:val="22"/>
        </w:rPr>
        <w:t xml:space="preserve">Các option có thể bật/tắt hoặc tùy chỉnh bởi Admin: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826"/>
      </w:tblGrid>
      <w:tr>
        <w:trPr>
          <w:tblHeader/>
        </w:trPr>
        <w:tc>
          <w:tcPr>
            <w:tcW w:type="dxa" w:w="42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Cấu hình</w:t>
            </w:r>
          </w:p>
        </w:tc>
        <w:tc>
          <w:tcPr>
            <w:tcW w:type="dxa" w:w="300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Mặc định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Tự động duyệt booking cá nhân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Bật/tắt chế độ tự động duyệt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Tắt (cần duyệt tay)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Tự động duyệt booking doanh nghiệp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Bật/tắt chế độ tự động duyệt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Tắt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Thời gian cảnh báo chứng chỉ hết hạn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Số ngày cảnh báo (nhiều giá trị, VD: 5,10,15)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30 ngày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Mô hình tính giá</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Theo toàn khóa / Theo từng lesson</w:t>
            </w:r>
          </w:p>
        </w:tc>
        <w:tc>
          <w:tcPr>
            <w:tcW w:type="dxa" w:w="1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Theo toàn khóa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Ngôn ngữ giao diện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Tiếng Việt / Tiếng Anh / Song ngữ</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Tiếng Việt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Nhắc học viên online chưa hoàn thành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Sau X ngày chưa học đủ Y% thì gửi email nhắc</w:t>
            </w:r>
          </w:p>
        </w:tc>
        <w:tc>
          <w:tcPr>
            <w:tcW w:type="dxa" w:w="1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Bật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Ngưỡng % để nhắc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Ngưỡng % chưa học xong để gửi email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Logo, favicon, tiêu đề website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Tùy chỉnh theo từng lần triển khai (deploy)</w:t>
            </w:r>
          </w:p>
        </w:tc>
        <w:tc>
          <w:tcPr>
            <w:tcW w:type="dxa" w:w="1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SafeTech</w:t>
            </w:r>
          </w:p>
        </w:tc>
      </w:tr>
    </w:tbl>
    <w:p>
      <w:r>
        <w:br w:type="page"/>
      </w:r>
    </w:p>
    <w:p>
      <w:pPr>
        <w:pStyle w:val="Heading1"/>
        <w:spacing w:after="140" w:before="400"/>
      </w:pPr>
      <w:r>
        <w:rPr>
          <w:rFonts w:ascii="Times New Roman" w:cs="Times New Roman" w:eastAsia="Times New Roman" w:hAnsi="Times New Roman"/>
          <w:b/>
          <w:bCs/>
          <w:color w:val="1F7A4D"/>
          <w:sz w:val="32"/>
          <w:szCs w:val="32"/>
        </w:rPr>
        <w:t xml:space="preserve">15. YÊU CẦU PHI CHỨC NĂNG</w:t>
      </w:r>
    </w:p>
    <w:p>
      <w:pPr>
        <w:pBdr>
          <w:bottom w:val="single" w:color="1F7A4D" w:sz="6" w:space="1"/>
        </w:pBdr>
        <w:spacing w:after="80" w:before="80"/>
      </w:pPr>
    </w:p>
    <w:p>
      <w:pPr>
        <w:pStyle w:val="Heading2"/>
        <w:spacing w:after="100" w:before="280"/>
      </w:pPr>
      <w:r>
        <w:rPr>
          <w:rFonts w:ascii="Times New Roman" w:cs="Times New Roman" w:eastAsia="Times New Roman" w:hAnsi="Times New Roman"/>
          <w:b/>
          <w:bCs/>
          <w:color w:val="1F4E79"/>
          <w:sz w:val="26"/>
          <w:szCs w:val="26"/>
        </w:rPr>
        <w:t xml:space="preserve">15.1 Bảo mật</w:t>
      </w:r>
    </w:p>
    <w:p>
      <w:pPr>
        <w:pStyle w:val="ListParagraph"/>
        <w:numPr>
          <w:ilvl w:val="0"/>
          <w:numId w:val="2"/>
        </w:numPr>
        <w:spacing w:after="40" w:before="40"/>
      </w:pPr>
      <w:r>
        <w:rPr>
          <w:rFonts w:ascii="Times New Roman" w:cs="Times New Roman" w:eastAsia="Times New Roman" w:hAnsi="Times New Roman"/>
          <w:sz w:val="22"/>
          <w:szCs w:val="22"/>
        </w:rPr>
        <w:t xml:space="preserve">Phân quyền theo vai trò (RBAC – Role Based Access Control)</w:t>
      </w:r>
    </w:p>
    <w:p>
      <w:pPr>
        <w:pStyle w:val="ListParagraph"/>
        <w:numPr>
          <w:ilvl w:val="0"/>
          <w:numId w:val="2"/>
        </w:numPr>
        <w:spacing w:after="40" w:before="40"/>
      </w:pPr>
      <w:r>
        <w:rPr>
          <w:rFonts w:ascii="Times New Roman" w:cs="Times New Roman" w:eastAsia="Times New Roman" w:hAnsi="Times New Roman"/>
          <w:sz w:val="22"/>
          <w:szCs w:val="22"/>
        </w:rPr>
        <w:t xml:space="preserve">Nhân viên Sale chỉ xem dữ liệu của chính mình</w:t>
      </w:r>
    </w:p>
    <w:p>
      <w:pPr>
        <w:pStyle w:val="ListParagraph"/>
        <w:numPr>
          <w:ilvl w:val="0"/>
          <w:numId w:val="2"/>
        </w:numPr>
        <w:spacing w:after="40" w:before="40"/>
      </w:pPr>
      <w:r>
        <w:rPr>
          <w:rFonts w:ascii="Times New Roman" w:cs="Times New Roman" w:eastAsia="Times New Roman" w:hAnsi="Times New Roman"/>
          <w:sz w:val="22"/>
          <w:szCs w:val="22"/>
        </w:rPr>
        <w:t xml:space="preserve">Audit log: ghi lại ai thay đổi học phí, ai duyệt booking, ai chỉnh sửa hợp đồng</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15.2 Hiệu năng</w:t>
      </w:r>
    </w:p>
    <w:p>
      <w:pPr>
        <w:pStyle w:val="ListParagraph"/>
        <w:numPr>
          <w:ilvl w:val="0"/>
          <w:numId w:val="2"/>
        </w:numPr>
        <w:spacing w:after="40" w:before="40"/>
      </w:pPr>
      <w:r>
        <w:rPr>
          <w:rFonts w:ascii="Times New Roman" w:cs="Times New Roman" w:eastAsia="Times New Roman" w:hAnsi="Times New Roman"/>
          <w:sz w:val="22"/>
          <w:szCs w:val="22"/>
        </w:rPr>
        <w:t xml:space="preserve">Danh sách học viên, hợp đồng phải load &lt; 2 giây với dữ liệu &lt; 10.000 bản ghi</w:t>
      </w:r>
    </w:p>
    <w:p>
      <w:pPr>
        <w:pStyle w:val="ListParagraph"/>
        <w:numPr>
          <w:ilvl w:val="0"/>
          <w:numId w:val="2"/>
        </w:numPr>
        <w:spacing w:after="40" w:before="40"/>
      </w:pPr>
      <w:r>
        <w:rPr>
          <w:rFonts w:ascii="Times New Roman" w:cs="Times New Roman" w:eastAsia="Times New Roman" w:hAnsi="Times New Roman"/>
          <w:sz w:val="22"/>
          <w:szCs w:val="22"/>
        </w:rPr>
        <w:t xml:space="preserve">Import Excel 1.000 học viên &lt; 30 giây</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15.3 Ngôn ngữ</w:t>
      </w:r>
    </w:p>
    <w:p>
      <w:pPr>
        <w:pStyle w:val="ListParagraph"/>
        <w:numPr>
          <w:ilvl w:val="0"/>
          <w:numId w:val="2"/>
        </w:numPr>
        <w:spacing w:after="40" w:before="40"/>
      </w:pPr>
      <w:r>
        <w:rPr>
          <w:rFonts w:ascii="Times New Roman" w:cs="Times New Roman" w:eastAsia="Times New Roman" w:hAnsi="Times New Roman"/>
          <w:sz w:val="22"/>
          <w:szCs w:val="22"/>
        </w:rPr>
        <w:t xml:space="preserve">Hỗ trợ song ngữ Việt – Anh</w:t>
      </w:r>
    </w:p>
    <w:p>
      <w:pPr>
        <w:pStyle w:val="ListParagraph"/>
        <w:numPr>
          <w:ilvl w:val="0"/>
          <w:numId w:val="2"/>
        </w:numPr>
        <w:spacing w:after="40" w:before="40"/>
      </w:pPr>
      <w:r>
        <w:rPr>
          <w:rFonts w:ascii="Times New Roman" w:cs="Times New Roman" w:eastAsia="Times New Roman" w:hAnsi="Times New Roman"/>
          <w:sz w:val="22"/>
          <w:szCs w:val="22"/>
        </w:rPr>
        <w:t xml:space="preserve">Ưu tiên hiển thị song song 2 ngôn ngữ nếu có thể</w:t>
      </w:r>
    </w:p>
    <w:p>
      <w:pPr>
        <w:spacing w:after="60" w:before="60"/>
      </w:pPr>
    </w:p>
    <w:p>
      <w:pPr>
        <w:pStyle w:val="Heading2"/>
        <w:spacing w:after="100" w:before="280"/>
      </w:pPr>
      <w:r>
        <w:rPr>
          <w:rFonts w:ascii="Times New Roman" w:cs="Times New Roman" w:eastAsia="Times New Roman" w:hAnsi="Times New Roman"/>
          <w:b/>
          <w:bCs/>
          <w:color w:val="1F4E79"/>
          <w:sz w:val="26"/>
          <w:szCs w:val="26"/>
        </w:rPr>
        <w:t xml:space="preserve">15.4 Các biểu mẫu xuất file</w:t>
      </w:r>
    </w:p>
    <w:p>
      <w:pPr>
        <w:pStyle w:val="ListParagraph"/>
        <w:numPr>
          <w:ilvl w:val="0"/>
          <w:numId w:val="2"/>
        </w:numPr>
        <w:spacing w:after="40" w:before="40"/>
      </w:pPr>
      <w:r>
        <w:rPr>
          <w:rFonts w:ascii="Times New Roman" w:cs="Times New Roman" w:eastAsia="Times New Roman" w:hAnsi="Times New Roman"/>
          <w:sz w:val="22"/>
          <w:szCs w:val="22"/>
        </w:rPr>
        <w:t xml:space="preserve">F-TRN-05 Rev 1 – Joining Instruction: gửi cho học viên sau khi duyệt booking</w:t>
      </w:r>
    </w:p>
    <w:p>
      <w:pPr>
        <w:pStyle w:val="ListParagraph"/>
        <w:numPr>
          <w:ilvl w:val="0"/>
          <w:numId w:val="2"/>
        </w:numPr>
        <w:spacing w:after="40" w:before="40"/>
      </w:pPr>
      <w:r>
        <w:rPr>
          <w:rFonts w:ascii="Times New Roman" w:cs="Times New Roman" w:eastAsia="Times New Roman" w:hAnsi="Times New Roman"/>
          <w:sz w:val="22"/>
          <w:szCs w:val="22"/>
        </w:rPr>
        <w:t xml:space="preserve">F-HSE-16.1 Rev 0 – Medical Declare Form: xuất theo từng học viên, điền sẵn thông tin</w:t>
      </w:r>
    </w:p>
    <w:p>
      <w:pPr>
        <w:pStyle w:val="ListParagraph"/>
        <w:numPr>
          <w:ilvl w:val="0"/>
          <w:numId w:val="2"/>
        </w:numPr>
        <w:spacing w:after="40" w:before="40"/>
      </w:pPr>
      <w:r>
        <w:rPr>
          <w:rFonts w:ascii="Times New Roman" w:cs="Times New Roman" w:eastAsia="Times New Roman" w:hAnsi="Times New Roman"/>
          <w:sz w:val="22"/>
          <w:szCs w:val="22"/>
        </w:rPr>
        <w:t xml:space="preserve">F-TRN-11 Rev 0 – Course Preparation Checklist: in ra cho giảng viên kiểm tra thiết bị</w:t>
      </w:r>
    </w:p>
    <w:p>
      <w:pPr>
        <w:pStyle w:val="ListParagraph"/>
        <w:numPr>
          <w:ilvl w:val="0"/>
          <w:numId w:val="2"/>
        </w:numPr>
        <w:spacing w:after="40" w:before="40"/>
      </w:pPr>
      <w:r>
        <w:rPr>
          <w:rFonts w:ascii="Times New Roman" w:cs="Times New Roman" w:eastAsia="Times New Roman" w:hAnsi="Times New Roman"/>
          <w:sz w:val="22"/>
          <w:szCs w:val="22"/>
        </w:rPr>
        <w:t xml:space="preserve">F-TRN-10 Rev 0 – Course Registration Form: kết quả học tập do giảng viên nhập, hệ thống xuất file</w:t>
      </w:r>
    </w:p>
    <w:p>
      <w:r>
        <w:br w:type="page"/>
      </w:r>
    </w:p>
    <w:p>
      <w:pPr>
        <w:pStyle w:val="Heading1"/>
        <w:spacing w:after="140" w:before="400"/>
      </w:pPr>
      <w:r>
        <w:rPr>
          <w:rFonts w:ascii="Times New Roman" w:cs="Times New Roman" w:eastAsia="Times New Roman" w:hAnsi="Times New Roman"/>
          <w:b/>
          <w:bCs/>
          <w:color w:val="1F7A4D"/>
          <w:sz w:val="32"/>
          <w:szCs w:val="32"/>
        </w:rPr>
        <w:t xml:space="preserve">16. CÁC VẤN ĐỀ CẦN XÁC NHẬN VỚI KHÁCH HÀNG</w:t>
      </w:r>
    </w:p>
    <w:p>
      <w:pPr>
        <w:pBdr>
          <w:bottom w:val="single" w:color="1F7A4D" w:sz="6" w:space="1"/>
        </w:pBdr>
        <w:spacing w:after="80" w:before="8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5080"/>
        <w:gridCol w:w="3526"/>
      </w:tblGrid>
      <w:tr>
        <w:trPr>
          <w:tblHeader/>
        </w:trPr>
        <w:tc>
          <w:tcPr>
            <w:tcW w:type="dxa" w:w="42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w:t>
            </w:r>
          </w:p>
        </w:tc>
        <w:tc>
          <w:tcPr>
            <w:tcW w:type="dxa" w:w="5080"/>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Vấn đề</w:t>
            </w:r>
          </w:p>
        </w:tc>
        <w:tc>
          <w:tcPr>
            <w:tcW w:type="dxa" w:w="3526"/>
            <w:tcBorders>
              <w:top w:val="single" w:color="CCCCCC" w:sz="1"/>
              <w:left w:val="single" w:color="CCCCCC" w:sz="1"/>
              <w:bottom w:val="single" w:color="CCCCCC" w:sz="1"/>
              <w:right w:val="single" w:color="CCCCCC" w:sz="1"/>
            </w:tcBorders>
            <w:shd w:fill="1F7A4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Ghi chú / Đề xuất</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1</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Mô hình tính giá: theo toàn khóa hay theo từng lesson?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Xem mục 5.3</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2</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Session có được gộp học viên từ nhiều lớp học khác nhau không?</w:t>
            </w:r>
          </w:p>
        </w:tc>
        <w:tc>
          <w:tcPr>
            <w:tcW w:type="dxa" w:w="35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Đề xuất: linh động – hỗ trợ cả 2 mô hình</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3</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Quy tắc sinh mã JobNumber là gì?</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Cần định nghĩa cụ thể với khách hàng</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4</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Thanh toán theo đợt hay theo hoàn thành của học viên?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Đề xuất: linh động theo Invoice</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5</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Học viên có thể bảo lưu khóa học? Học phí xử lý thế nào?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Chưa có trong URD này</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6</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Các mẫu chứng chỉ cụ thể (Safetech) cần được cung cấp để tích hợp</w:t>
            </w:r>
          </w:p>
        </w:tc>
        <w:tc>
          <w:tcPr>
            <w:tcW w:type="dxa" w:w="35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Cần file mẫu từ khách hàng</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7</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Tích hợp SSO hiện tại (Keycloak) – giữ hay thay thế?</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sz w:val="20"/>
                <w:szCs w:val="20"/>
              </w:rPr>
              <w:t xml:space="preserve">GlobITS đang dùng Keycloak</w:t>
            </w:r>
          </w:p>
        </w:tc>
      </w:tr>
      <w:tr>
        <w:tc>
          <w:tcPr>
            <w:tcW w:type="dxa" w:w="4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8</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Winda ID: có cần đồng bộ với hệ thống Winda không?</w:t>
            </w:r>
          </w:p>
        </w:tc>
        <w:tc>
          <w:tcPr>
            <w:tcW w:type="dxa" w:w="35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Times New Roman" w:cs="Times New Roman" w:eastAsia="Times New Roman" w:hAnsi="Times New Roman"/>
                <w:sz w:val="20"/>
                <w:szCs w:val="20"/>
              </w:rPr>
              <w:t xml:space="preserve">Hiện tại nhập tay</w:t>
            </w:r>
          </w:p>
        </w:tc>
      </w:tr>
    </w:tbl>
    <w:p>
      <w:pPr>
        <w:spacing w:after="60" w:before="60"/>
      </w:pPr>
    </w:p>
    <w:p>
      <w:pPr>
        <w:spacing w:after="60" w:before="60"/>
      </w:pPr>
      <w:r>
        <w:rPr>
          <w:rFonts w:ascii="Times New Roman" w:cs="Times New Roman" w:eastAsia="Times New Roman" w:hAnsi="Times New Roman"/>
          <w:color w:val="555555"/>
          <w:sz w:val="22"/>
          <w:szCs w:val="22"/>
        </w:rPr>
        <w:t xml:space="preserve">Tài liệu này là phác thảo v1.0, cần được xem xét và xác nhận lại với khách hàng SafeTech trước khi đi vào thiết kế chi tiết.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80"/>
    </w:pPr>
    <w:r>
      <w:rPr>
        <w:rFonts w:ascii="Times New Roman" w:cs="Times New Roman" w:eastAsia="Times New Roman" w:hAnsi="Times New Roman"/>
        <w:color w:val="888888"/>
        <w:sz w:val="18"/>
        <w:szCs w:val="18"/>
      </w:rPr>
      <w:t xml:space="preserve">Bảo mật – Chỉ sử dụng nội bộ          Trang </w:t>
    </w:r>
    <w:r>
      <w:rPr>
        <w:rFonts w:ascii="Times New Roman" w:cs="Times New Roman" w:eastAsia="Times New Roman" w:hAnsi="Times New Roman"/>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single" w:color="1F7A4D" w:sz="6"/>
        <w:right w:val="none"/>
        <w:insideH w:val="single" w:color="auto" w:sz="4"/>
        <w:insideV w:val="single" w:color="auto" w:sz="4"/>
      </w:tblBorders>
    </w:tblPr>
    <w:tblGrid>
      <w:gridCol w:w="6200"/>
      <w:gridCol w:w="2826"/>
    </w:tblGrid>
    <w:tr>
      <w:tc>
        <w:tcPr>
          <w:tcW w:type="dxa" w:w="6200"/>
          <w:tcBorders>
            <w:top w:val="none"/>
            <w:left w:val="none"/>
            <w:bottom w:val="none"/>
            <w:right w:val="none"/>
          </w:tcBorders>
        </w:tcPr>
        <w:p>
          <w:r>
            <w:rPr>
              <w:rFonts w:ascii="Times New Roman" w:cs="Times New Roman" w:eastAsia="Times New Roman" w:hAnsi="Times New Roman"/>
              <w:b/>
              <w:bCs/>
              <w:color w:val="1F7A4D"/>
              <w:sz w:val="18"/>
              <w:szCs w:val="18"/>
            </w:rPr>
            <w:t xml:space="preserve">Hệ thống Quản lý Đào tạo – SafeTech</w:t>
          </w:r>
        </w:p>
      </w:tc>
      <w:tc>
        <w:tcPr>
          <w:tcW w:type="dxa" w:w="2826"/>
          <w:tcBorders>
            <w:top w:val="none"/>
            <w:left w:val="none"/>
            <w:bottom w:val="none"/>
            <w:right w:val="none"/>
          </w:tcBorders>
        </w:tcPr>
        <w:p>
          <w:pPr>
            <w:jc w:val="right"/>
          </w:pPr>
          <w:r>
            <w:rPr>
              <w:rFonts w:ascii="Times New Roman" w:cs="Times New Roman" w:eastAsia="Times New Roman" w:hAnsi="Times New Roman"/>
              <w:color w:val="888888"/>
              <w:sz w:val="18"/>
              <w:szCs w:val="18"/>
            </w:rPr>
            <w:t xml:space="preserve">URD v1.0 | GlobITS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2026-04-15T09:15:30.538Z</dcterms:created>
  <dcterms:modified xsi:type="dcterms:W3CDTF">2026-04-15T09:15:30.539Z</dcterms:modified>
</cp:coreProperties>
</file>

<file path=docProps/custom.xml><?xml version="1.0" encoding="utf-8"?>
<Properties xmlns="http://schemas.openxmlformats.org/officeDocument/2006/custom-properties" xmlns:vt="http://schemas.openxmlformats.org/officeDocument/2006/docPropsVTypes"/>
</file>